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0369" w14:textId="589F5339" w:rsidR="003F79DA" w:rsidRDefault="0093674D">
      <w:r>
        <w:t>Deepti – cost per cert issue – can we do a flat fee?  We would get more grants and aply to more grants</w:t>
      </w:r>
    </w:p>
    <w:p w14:paraId="73488AA5" w14:textId="40FBCD15" w:rsidR="0093674D" w:rsidRDefault="0093674D"/>
    <w:p w14:paraId="16F78343" w14:textId="77777777" w:rsidR="0093674D" w:rsidRDefault="0093674D"/>
    <w:sectPr w:rsidR="009367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5A"/>
    <w:rsid w:val="003B6D5A"/>
    <w:rsid w:val="003F79DA"/>
    <w:rsid w:val="0093674D"/>
    <w:rsid w:val="009D395A"/>
    <w:rsid w:val="00E2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1AAA7"/>
  <w15:chartTrackingRefBased/>
  <w15:docId w15:val="{B16DE4A5-1284-4D1F-8D14-2102FD10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AA728F4475B64FAE7BE56CCFC1E1D7" ma:contentTypeVersion="0" ma:contentTypeDescription="Create a new document." ma:contentTypeScope="" ma:versionID="61b8423074b322ffbc85aaa8a0a349a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DD0C1E-7F84-4672-A973-335D0299E494}"/>
</file>

<file path=customXml/itemProps2.xml><?xml version="1.0" encoding="utf-8"?>
<ds:datastoreItem xmlns:ds="http://schemas.openxmlformats.org/officeDocument/2006/customXml" ds:itemID="{38835712-30BA-4B27-ABD8-256158E2D810}"/>
</file>

<file path=customXml/itemProps3.xml><?xml version="1.0" encoding="utf-8"?>
<ds:datastoreItem xmlns:ds="http://schemas.openxmlformats.org/officeDocument/2006/customXml" ds:itemID="{56C1B65D-7770-494E-BAED-64C85BC5DA9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Settembrino</dc:creator>
  <cp:keywords/>
  <dc:description/>
  <cp:lastModifiedBy>Louis Settembrino</cp:lastModifiedBy>
  <cp:revision>3</cp:revision>
  <dcterms:created xsi:type="dcterms:W3CDTF">2023-02-03T15:35:00Z</dcterms:created>
  <dcterms:modified xsi:type="dcterms:W3CDTF">2023-02-03T15:36:00Z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0x01010055AA728F4475B64FAE7BE56CCFC1E1D7</vt:lpwstr>
  </property>
</Properties>
</file>