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before="0" w:after="0"/>
      </w:pPr>
      <w:r>
        <w:rPr>
          <w:rFonts w:ascii="Times New Roman" w:hAnsi="Times New Roman" w:cs="Times New Roman" w:eastAsia="Times New Roman"/>
          <w:b/>
          <w:i w:val="0"/>
          <w:sz w:val="32"/>
          <w:szCs w:val="32"/>
        </w:rPr>
        <w:t>BẢNG KÊ THANH TOÁN</w:t>
      </w:r>
    </w:p>
    <w:p>
      <w:pPr>
        <w:jc w:val="center"/>
        <w:spacing w:line="276" w:lineRule="auto" w:before="0" w:after="120"/>
      </w:pPr>
      <w:r>
        <w:rPr>
          <w:rFonts w:ascii="Times New Roman" w:hAnsi="Times New Roman" w:cs="Times New Roman" w:eastAsia="Times New Roman"/>
          <w:b/>
          <w:i w:val="0"/>
          <w:sz w:val="32"/>
          <w:szCs w:val="32"/>
        </w:rPr>
        <w:t>CHI PHÍ NĂM {{nam_bc_so}}</w:t>
      </w:r>
    </w:p>
    <w:p>
      <w:pPr>
        <w:jc w:val="left"/>
        <w:spacing w:line="276" w:lineRule="auto" w:before="60" w:after="60"/>
      </w:pPr>
      <w:r>
        <w:rPr>
          <w:rFonts w:ascii="Times New Roman" w:hAnsi="Times New Roman" w:cs="Times New Roman" w:eastAsia="Times New Roman"/>
          <w:b w:val="0"/>
          <w:i w:val="0"/>
          <w:sz w:val="26"/>
          <w:szCs w:val="26"/>
        </w:rPr>
        <w:t>Họ và tên:</w:t>
        <w:tab/>
        <w:tab/>
        <w:t>{{ho_ten}}</w:t>
      </w:r>
    </w:p>
    <w:p>
      <w:pPr>
        <w:jc w:val="left"/>
        <w:spacing w:line="276" w:lineRule="auto" w:before="0" w:after="120"/>
      </w:pPr>
      <w:r>
        <w:rPr>
          <w:rFonts w:ascii="Times New Roman" w:hAnsi="Times New Roman" w:cs="Times New Roman" w:eastAsia="Times New Roman"/>
          <w:b w:val="0"/>
          <w:i w:val="0"/>
          <w:sz w:val="26"/>
          <w:szCs w:val="26"/>
        </w:rPr>
        <w:t>Đơn vị:</w:t>
        <w:tab/>
        <w:tab/>
        <w:t>MobiFone Lâm Đồng</w:t>
      </w:r>
    </w:p>
    <w:tbl>
      <w:tblPr>
        <w:tblW w:type="dxa" w:w="11543"/>
        <w:tblLook w:firstColumn="1" w:firstRow="1" w:lastColumn="0" w:lastRow="0" w:noHBand="0" w:noVBand="1" w:val="04A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  <w:gridCol w:w="881"/>
      </w:tblGrid>
      <w:tr>
        <w:tc>
          <w:tcPr>
            <w:tcW w:type="dxa" w:w="512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szCs w:val="22"/>
              </w:rPr>
              <w:t>STT</w:t>
            </w:r>
          </w:p>
        </w:tc>
        <w:tc>
          <w:tcPr>
            <w:tcW w:type="dxa" w:w="91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szCs w:val="22"/>
              </w:rPr>
              <w:t>Số chứng từ</w:t>
            </w:r>
          </w:p>
        </w:tc>
        <w:tc>
          <w:tcPr>
            <w:tcW w:type="dxa" w:w="182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szCs w:val="22"/>
              </w:rPr>
              <w:t>Nội dung CV</w:t>
            </w:r>
          </w:p>
        </w:tc>
        <w:tc>
          <w:tcPr>
            <w:tcW w:type="dxa" w:w="853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szCs w:val="22"/>
              </w:rPr>
              <w:t>Mã KM</w:t>
            </w:r>
          </w:p>
        </w:tc>
        <w:tc>
          <w:tcPr>
            <w:tcW w:type="dxa" w:w="2274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szCs w:val="22"/>
              </w:rPr>
              <w:t>Tên KM</w:t>
            </w:r>
          </w:p>
        </w:tc>
        <w:tc>
          <w:tcPr>
            <w:tcW w:type="dxa" w:w="853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szCs w:val="22"/>
              </w:rPr>
              <w:t>Tài khoản</w:t>
            </w:r>
          </w:p>
        </w:tc>
        <w:tc>
          <w:tcPr>
            <w:tcW w:type="dxa" w:w="74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szCs w:val="22"/>
              </w:rPr>
              <w:t>Nghiệp vụ</w:t>
            </w:r>
          </w:p>
        </w:tc>
        <w:tc>
          <w:tcPr>
            <w:tcW w:type="dxa" w:w="568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szCs w:val="22"/>
              </w:rPr>
              <w:t>Mã SPDV</w:t>
            </w:r>
          </w:p>
        </w:tc>
        <w:tc>
          <w:tcPr>
            <w:tcW w:type="dxa" w:w="108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szCs w:val="22"/>
              </w:rPr>
              <w:t>Trước VAT</w:t>
            </w:r>
          </w:p>
        </w:tc>
        <w:tc>
          <w:tcPr>
            <w:tcW w:type="dxa" w:w="853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szCs w:val="22"/>
              </w:rPr>
              <w:t>VAT</w:t>
            </w:r>
          </w:p>
        </w:tc>
        <w:tc>
          <w:tcPr>
            <w:tcW w:type="dxa" w:w="108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  <w:szCs w:val="22"/>
              </w:rPr>
              <w:t>Sau VAT</w:t>
            </w:r>
          </w:p>
        </w:tc>
      </w:tr>
      <w:tr>
        <w:tc>
          <w:tcPr>
            <w:tcW w:type="dxa" w:w="512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szCs w:val="22"/>
              </w:rPr>
              <w:t>1</w:t>
            </w:r>
          </w:p>
        </w:tc>
        <w:tc>
          <w:tcPr>
            <w:tcW w:type="dxa" w:w="91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szCs w:val="22"/>
              </w:rPr>
              <w:t>{{so_hd}}</w:t>
            </w:r>
          </w:p>
        </w:tc>
        <w:tc>
          <w:tcPr>
            <w:tcW w:type="dxa" w:w="1820"/>
          </w:tcPr>
          <w:p>
            <w:pPr>
              <w:jc w:val="both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szCs w:val="22"/>
              </w:rPr>
              <w:t>CHI TIEP KHACH T{{thang_tt}} - {{ma_kmcp}}</w:t>
            </w:r>
          </w:p>
        </w:tc>
        <w:tc>
          <w:tcPr>
            <w:tcW w:type="dxa" w:w="853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szCs w:val="22"/>
              </w:rPr>
              <w:t>{{ma_kmcp}}</w:t>
            </w:r>
          </w:p>
        </w:tc>
        <w:tc>
          <w:tcPr>
            <w:tcW w:type="dxa" w:w="2274"/>
          </w:tcPr>
          <w:p>
            <w:pPr>
              <w:jc w:val="both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szCs w:val="22"/>
              </w:rPr>
              <w:t>MOBIFONE - VT - Di động - CPQLDN - CP Tiếp khách, khánh tiết - Quản lý hành chính</w:t>
            </w:r>
          </w:p>
        </w:tc>
        <w:tc>
          <w:tcPr>
            <w:tcW w:type="dxa" w:w="853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szCs w:val="22"/>
              </w:rPr>
              <w:t>{{tk_kt}}</w:t>
            </w:r>
          </w:p>
        </w:tc>
        <w:tc>
          <w:tcPr>
            <w:tcW w:type="dxa" w:w="74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szCs w:val="22"/>
              </w:rPr>
              <w:t>{{nghiep_vu}}</w:t>
            </w:r>
          </w:p>
        </w:tc>
        <w:tc>
          <w:tcPr>
            <w:tcW w:type="dxa" w:w="568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szCs w:val="22"/>
              </w:rPr>
              <w:t>{{ma_spdv}}</w:t>
            </w:r>
          </w:p>
        </w:tc>
        <w:tc>
          <w:tcPr>
            <w:tcW w:type="dxa" w:w="108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szCs w:val="22"/>
              </w:rPr>
              <w:t>{{truoc_vat}}</w:t>
            </w:r>
          </w:p>
        </w:tc>
        <w:tc>
          <w:tcPr>
            <w:tcW w:type="dxa" w:w="853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szCs w:val="22"/>
              </w:rPr>
              <w:t>{{tien_vat}}</w:t>
            </w:r>
          </w:p>
        </w:tc>
        <w:tc>
          <w:tcPr>
            <w:tcW w:type="dxa" w:w="108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  <w:szCs w:val="22"/>
              </w:rPr>
              <w:t>{{sau_vat}}</w:t>
            </w:r>
          </w:p>
        </w:tc>
      </w:tr>
      <w:tr>
        <w:tc>
          <w:tcPr>
            <w:tcW w:type="dxa" w:w="8530"/>
            <w:gridSpan w:val="8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Tổng cộng</w:t>
            </w:r>
          </w:p>
        </w:tc>
        <w:tc>
          <w:tcPr>
            <w:tcW w:type="dxa" w:w="108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{{truoc_vat}}</w:t>
            </w:r>
          </w:p>
        </w:tc>
        <w:tc>
          <w:tcPr>
            <w:tcW w:type="dxa" w:w="853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{{tien_vat}}</w:t>
            </w:r>
          </w:p>
        </w:tc>
        <w:tc>
          <w:tcPr>
            <w:tcW w:type="dxa" w:w="108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{{sau_vat}}</w:t>
            </w:r>
          </w:p>
        </w:tc>
      </w:tr>
    </w:tbl>
    <w:p>
      <w:pPr>
        <w:jc w:val="left"/>
        <w:spacing w:line="276" w:lineRule="auto" w:before="0" w:after="60"/>
      </w:pPr>
    </w:p>
    <w:p>
      <w:pPr>
        <w:jc w:val="right"/>
        <w:spacing w:line="276" w:lineRule="auto" w:before="0" w:after="60"/>
      </w:pPr>
      <w:r>
        <w:rPr>
          <w:rFonts w:ascii="Times New Roman" w:hAnsi="Times New Roman" w:cs="Times New Roman" w:eastAsia="Times New Roman"/>
          <w:b w:val="0"/>
          <w:i/>
          <w:sz w:val="26"/>
          <w:szCs w:val="26"/>
        </w:rPr>
        <w:t>{{ngay_bao_cao}}</w:t>
      </w:r>
    </w:p>
    <w:tbl>
      <w:tblPr>
        <w:tblW w:type="dxa" w:w="9354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44"/>
        <w:gridCol w:w="4844"/>
      </w:tblGrid>
      <w:tr>
        <w:tc>
          <w:tcPr>
            <w:tcW w:type="dxa" w:w="4677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  <w:spacing w:line="276" w:lineRule="auto" w:before="60" w:after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PHỤ TRÁCH CHI PHÍ ĐƠN VỊ</w:t>
            </w:r>
          </w:p>
          <w:p>
            <w:pPr>
              <w:jc w:val="center"/>
              <w:spacing w:line="276" w:lineRule="auto" w:before="0" w:after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(Ghi rõ họ, tên)</w:t>
            </w:r>
          </w:p>
        </w:tc>
        <w:tc>
          <w:tcPr>
            <w:tcW w:type="dxa" w:w="4677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  <w:spacing w:line="276" w:lineRule="auto" w:before="60" w:after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NGƯỜI ĐỀ NGHỊ</w:t>
            </w:r>
          </w:p>
          <w:p>
            <w:pPr>
              <w:jc w:val="center"/>
              <w:spacing w:line="276" w:lineRule="auto" w:before="0" w:after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(Ghi rõ họ, tên)</w:t>
            </w:r>
          </w:p>
        </w:tc>
      </w:tr>
      <w:tr>
        <w:tc>
          <w:tcPr>
            <w:tcW w:type="dxa" w:w="4677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{{phu_trach_cp}}</w:t>
            </w:r>
          </w:p>
        </w:tc>
        <w:tc>
          <w:tcPr>
            <w:tcW w:type="dxa" w:w="4677"/>
            <w:tcBorders>
              <w:top w:val="none"/>
              <w:left w:val="none"/>
              <w:bottom w:val="none"/>
              <w:right w:val="none"/>
              <w:insideH w:val="none"/>
              <w:insideV w:val="none"/>
            </w:tcBorders>
          </w:tcPr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</w:p>
          <w:p>
            <w:pPr>
              <w:jc w:val="center"/>
              <w:spacing w:line="276" w:lineRule="auto" w:before="0" w:after="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{{ho_ten}}</w:t>
            </w:r>
          </w:p>
        </w:tc>
      </w:tr>
    </w:tbl>
    <w:p>
      <w:r>
        <w:br w:type="page"/>
      </w:r>
    </w:p>
    <w:p>
      <w:pPr>
        <w:jc w:val="center"/>
        <w:spacing w:line="276" w:lineRule="auto" w:before="0" w:after="0"/>
      </w:pPr>
      <w:r>
        <w:rPr>
          <w:rFonts w:ascii="Times New Roman" w:hAnsi="Times New Roman" w:cs="Times New Roman" w:eastAsia="Times New Roman"/>
          <w:b/>
          <w:i w:val="0"/>
          <w:sz w:val="26"/>
          <w:szCs w:val="26"/>
        </w:rPr>
        <w:t>TỔNG CÔNG TY VIỄN THÔNG MOBIFONE</w:t>
      </w:r>
    </w:p>
    <w:p>
      <w:pPr>
        <w:jc w:val="center"/>
        <w:spacing w:line="276" w:lineRule="auto" w:before="0" w:after="120"/>
      </w:pPr>
      <w:r>
        <w:rPr>
          <w:rFonts w:ascii="Times New Roman" w:hAnsi="Times New Roman" w:cs="Times New Roman" w:eastAsia="Times New Roman"/>
          <w:b w:val="0"/>
          <w:i w:val="0"/>
          <w:sz w:val="26"/>
          <w:szCs w:val="26"/>
        </w:rPr>
        <w:t>Đơn vị: MOBIFONE LÂM ĐỒNG</w:t>
      </w:r>
    </w:p>
    <w:p>
      <w:pPr>
        <w:jc w:val="center"/>
        <w:spacing w:line="276" w:lineRule="auto" w:before="0" w:after="0"/>
      </w:pPr>
      <w:r>
        <w:rPr>
          <w:rFonts w:ascii="Times New Roman" w:hAnsi="Times New Roman" w:cs="Times New Roman" w:eastAsia="Times New Roman"/>
          <w:b/>
          <w:i w:val="0"/>
          <w:sz w:val="26"/>
          <w:szCs w:val="26"/>
        </w:rPr>
        <w:t>BẢNG KÊ KHAI CHI PHÍ THƯỜNG XUYÊN THANH TOÁN</w:t>
      </w:r>
    </w:p>
    <w:p>
      <w:pPr>
        <w:jc w:val="center"/>
        <w:spacing w:line="276" w:lineRule="auto" w:before="0" w:after="120"/>
      </w:pPr>
      <w:r>
        <w:rPr>
          <w:rFonts w:ascii="Times New Roman" w:hAnsi="Times New Roman" w:cs="Times New Roman" w:eastAsia="Times New Roman"/>
          <w:b/>
          <w:i w:val="0"/>
          <w:sz w:val="26"/>
          <w:szCs w:val="26"/>
        </w:rPr>
        <w:t>THÁNG {{thang_tk_so}} NĂM {{nam_tk_so}}</w:t>
      </w:r>
    </w:p>
    <w:tbl>
      <w:tblPr>
        <w:tblW w:type="dxa" w:w="9412"/>
        <w:tblLook w:firstColumn="1" w:firstRow="1" w:lastColumn="0" w:lastRow="0" w:noHBand="0" w:noVBand="1" w:val="04A0"/>
        <w:jc w:val="center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512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STT</w:t>
            </w:r>
          </w:p>
        </w:tc>
        <w:tc>
          <w:tcPr>
            <w:tcW w:type="dxa" w:w="250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Loại chi phí</w:t>
            </w:r>
          </w:p>
        </w:tc>
        <w:tc>
          <w:tcPr>
            <w:tcW w:type="dxa" w:w="142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Tháng</w:t>
              <w:br/>
              <w:t>thanh toán</w:t>
            </w:r>
          </w:p>
        </w:tc>
        <w:tc>
          <w:tcPr>
            <w:tcW w:type="dxa" w:w="114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Hóa đơn</w:t>
            </w:r>
          </w:p>
        </w:tc>
        <w:tc>
          <w:tcPr>
            <w:tcW w:type="dxa" w:w="142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Trước VAT</w:t>
            </w:r>
          </w:p>
        </w:tc>
        <w:tc>
          <w:tcPr>
            <w:tcW w:type="dxa" w:w="100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VAT</w:t>
            </w:r>
          </w:p>
        </w:tc>
        <w:tc>
          <w:tcPr>
            <w:tcW w:type="dxa" w:w="142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Sau VAT</w:t>
            </w:r>
          </w:p>
        </w:tc>
      </w:tr>
      <w:tr>
        <w:tc>
          <w:tcPr>
            <w:tcW w:type="dxa" w:w="512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1</w:t>
            </w:r>
          </w:p>
        </w:tc>
        <w:tc>
          <w:tcPr>
            <w:tcW w:type="dxa" w:w="2500"/>
          </w:tcPr>
          <w:p>
            <w:pPr>
              <w:jc w:val="left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Chi phí tiếp khách T{{thang_tk_so}}.{{nam_tk_so}}</w:t>
            </w:r>
          </w:p>
        </w:tc>
        <w:tc>
          <w:tcPr>
            <w:tcW w:type="dxa" w:w="142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{{thang_tt}}</w:t>
            </w:r>
          </w:p>
        </w:tc>
        <w:tc>
          <w:tcPr>
            <w:tcW w:type="dxa" w:w="114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{{so_hd}}</w:t>
            </w:r>
          </w:p>
        </w:tc>
        <w:tc>
          <w:tcPr>
            <w:tcW w:type="dxa" w:w="142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{{truoc_vat}}</w:t>
            </w:r>
          </w:p>
        </w:tc>
        <w:tc>
          <w:tcPr>
            <w:tcW w:type="dxa" w:w="100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{{tien_vat}}</w:t>
            </w:r>
          </w:p>
        </w:tc>
        <w:tc>
          <w:tcPr>
            <w:tcW w:type="dxa" w:w="142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6"/>
                <w:szCs w:val="26"/>
              </w:rPr>
              <w:t>{{sau_vat}}</w:t>
            </w:r>
          </w:p>
        </w:tc>
      </w:tr>
      <w:tr>
        <w:tc>
          <w:tcPr>
            <w:tcW w:type="dxa" w:w="5572"/>
            <w:gridSpan w:val="4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Tổng cộng</w:t>
            </w:r>
          </w:p>
        </w:tc>
        <w:tc>
          <w:tcPr>
            <w:tcW w:type="dxa" w:w="142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{{truoc_vat}}</w:t>
            </w:r>
          </w:p>
        </w:tc>
        <w:tc>
          <w:tcPr>
            <w:tcW w:type="dxa" w:w="100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{{tien_vat}}</w:t>
            </w:r>
          </w:p>
        </w:tc>
        <w:tc>
          <w:tcPr>
            <w:tcW w:type="dxa" w:w="1420"/>
          </w:tcPr>
          <w:p>
            <w:pPr>
              <w:jc w:val="center"/>
              <w:spacing w:line="276" w:lineRule="auto" w:before="60" w:after="60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6"/>
                <w:szCs w:val="26"/>
              </w:rPr>
              <w:t>{{sau_vat}}</w:t>
            </w:r>
          </w:p>
        </w:tc>
      </w:tr>
    </w:tbl>
    <w:p>
      <w:pPr>
        <w:jc w:val="left"/>
        <w:spacing w:line="276" w:lineRule="auto" w:before="60" w:after="60"/>
      </w:pPr>
    </w:p>
    <w:p>
      <w:pPr>
        <w:jc w:val="left"/>
        <w:spacing w:line="276" w:lineRule="auto" w:before="0" w:after="0"/>
      </w:pPr>
      <w:r>
        <w:rPr>
          <w:rFonts w:ascii="Times New Roman" w:hAnsi="Times New Roman" w:cs="Times New Roman" w:eastAsia="Times New Roman"/>
          <w:b w:val="0"/>
          <w:i w:val="0"/>
          <w:sz w:val="26"/>
          <w:szCs w:val="26"/>
        </w:rPr>
        <w:tab/>
        <w:tab/>
        <w:tab/>
        <w:tab/>
        <w:t>Người lập bảng</w:t>
      </w:r>
    </w:p>
    <w:p>
      <w:pPr>
        <w:jc w:val="left"/>
        <w:spacing w:line="276" w:lineRule="auto" w:before="0" w:after="0"/>
      </w:pPr>
    </w:p>
    <w:p>
      <w:pPr>
        <w:jc w:val="left"/>
        <w:spacing w:line="276" w:lineRule="auto" w:before="0" w:after="0"/>
      </w:pPr>
    </w:p>
    <w:p>
      <w:pPr>
        <w:jc w:val="left"/>
        <w:spacing w:line="276" w:lineRule="auto" w:before="0" w:after="0"/>
      </w:pPr>
    </w:p>
    <w:p>
      <w:pPr>
        <w:jc w:val="left"/>
        <w:spacing w:line="276" w:lineRule="auto" w:before="0" w:after="0"/>
      </w:pPr>
      <w:r>
        <w:rPr>
          <w:rFonts w:ascii="Times New Roman" w:hAnsi="Times New Roman" w:cs="Times New Roman" w:eastAsia="Times New Roman"/>
          <w:b/>
          <w:i w:val="0"/>
          <w:sz w:val="26"/>
          <w:szCs w:val="26"/>
        </w:rPr>
        <w:tab/>
        <w:tab/>
        <w:tab/>
        <w:tab/>
        <w:t>{{ho_ten}}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