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3554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2"/>
        <w:gridCol w:w="4702"/>
      </w:tblGrid>
      <w:tr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vAlign w:val="top"/>
          </w:tcPr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TỔNG CÔNG TY VIỄN THÔNG MOBIFONE</w:t>
            </w:r>
          </w:p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MOBIFONE LÂM ĐỒNG</w:t>
            </w:r>
          </w:p>
        </w:tc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vAlign w:val="top"/>
          </w:tcPr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CỘNG HÒA XÃ HỘI CHỦ NGHĨA VIỆT NAM</w:t>
            </w:r>
          </w:p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Độc lập – Tự do – Hạnh phúc</w:t>
            </w:r>
          </w:p>
          <w:p>
            <w:pPr>
              <w:jc w:val="center"/>
              <w:spacing w:line="276" w:lineRule="auto" w:before="0" w:after="30"/>
            </w:pPr>
          </w:p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6"/>
                <w:szCs w:val="26"/>
              </w:rPr>
              <w:t>Lâm Đồng, {{ngay_bao_cao}}</w:t>
            </w:r>
          </w:p>
        </w:tc>
      </w:tr>
    </w:tbl>
    <w:p>
      <w:pPr>
        <w:jc w:val="left"/>
        <w:spacing w:line="276" w:lineRule="auto" w:before="0" w:after="60"/>
      </w:pPr>
    </w:p>
    <w:p>
      <w:pPr>
        <w:jc w:val="center"/>
        <w:spacing w:line="276" w:lineRule="auto" w:before="60" w:after="120"/>
      </w:pPr>
      <w:r>
        <w:rPr>
          <w:rFonts w:ascii="Times New Roman" w:hAnsi="Times New Roman" w:cs="Times New Roman" w:eastAsia="Times New Roman"/>
          <w:b/>
          <w:i w:val="0"/>
          <w:sz w:val="32"/>
          <w:szCs w:val="32"/>
        </w:rPr>
        <w:t>BÁO CÁO KẾT QUẢ CÔNG VIỆC</w:t>
      </w: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Họ và tên: {{ho_ten}}</w:t>
      </w: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Tổ/ Bộ phận công tác: {{don_vi}}</w:t>
      </w: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Nội dung công việc: Tiếp khách</w:t>
      </w: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Thành phần: Lãnh đạo Chi nhánh, chuyên viên và khách mời (chi tiết theo tờ trình)</w:t>
      </w:r>
    </w:p>
    <w:p>
      <w:pPr>
        <w:jc w:val="left"/>
        <w:spacing w:line="276" w:lineRule="auto" w:before="0"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895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STT</w:t>
            </w:r>
          </w:p>
        </w:tc>
        <w:tc>
          <w:tcPr>
            <w:tcW w:type="dxa" w:w="362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NỘI DUNG CÔNG VIỆC</w:t>
            </w:r>
          </w:p>
        </w:tc>
        <w:tc>
          <w:tcPr>
            <w:tcW w:type="dxa" w:w="2497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THỜI GIAN LÀM VIỆC</w:t>
            </w:r>
          </w:p>
        </w:tc>
        <w:tc>
          <w:tcPr>
            <w:tcW w:type="dxa" w:w="28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KẾT QUẢ ĐẠT ĐƯỢC</w:t>
            </w:r>
          </w:p>
        </w:tc>
        <w:tc>
          <w:tcPr>
            <w:tcW w:type="dxa" w:w="180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CHƯA ĐẠT ĐƯỢC</w:t>
            </w:r>
          </w:p>
        </w:tc>
        <w:tc>
          <w:tcPr>
            <w:tcW w:type="dxa" w:w="1859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HƯỚNG GIẢI QUYẾT</w:t>
            </w:r>
          </w:p>
        </w:tc>
      </w:tr>
      <w:tr>
        <w:tc>
          <w:tcPr>
            <w:tcW w:type="dxa" w:w="895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01</w:t>
            </w:r>
          </w:p>
        </w:tc>
        <w:tc>
          <w:tcPr>
            <w:tcW w:type="dxa" w:w="3623"/>
          </w:tcPr>
          <w:p>
            <w:pPr>
              <w:jc w:val="both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{{ly_do}}</w:t>
            </w:r>
          </w:p>
        </w:tc>
        <w:tc>
          <w:tcPr>
            <w:tcW w:type="dxa" w:w="2497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{{ngay_tk_so}}/{{thang_tk_so}}/{{nam_tk_so}}</w:t>
            </w:r>
          </w:p>
        </w:tc>
        <w:tc>
          <w:tcPr>
            <w:tcW w:type="dxa" w:w="2880"/>
          </w:tcPr>
          <w:p>
            <w:pPr>
              <w:jc w:val="both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{{ket_qua}}</w:t>
            </w:r>
          </w:p>
        </w:tc>
        <w:tc>
          <w:tcPr>
            <w:tcW w:type="dxa" w:w="1800"/>
          </w:tcPr>
          <w:p>
            <w:pPr>
              <w:jc w:val="both"/>
              <w:spacing w:line="276" w:lineRule="auto" w:before="60" w:after="60"/>
            </w:pPr>
          </w:p>
        </w:tc>
        <w:tc>
          <w:tcPr>
            <w:tcW w:type="dxa" w:w="1859"/>
          </w:tcPr>
          <w:p>
            <w:pPr>
              <w:jc w:val="both"/>
              <w:spacing w:line="276" w:lineRule="auto" w:before="60" w:after="60"/>
            </w:pPr>
          </w:p>
        </w:tc>
      </w:tr>
    </w:tbl>
    <w:p>
      <w:pPr>
        <w:jc w:val="left"/>
        <w:spacing w:line="276" w:lineRule="auto" w:before="60" w:after="120"/>
      </w:pPr>
    </w:p>
    <w:tbl>
      <w:tblPr>
        <w:tblW w:type="dxa" w:w="13554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2"/>
        <w:gridCol w:w="4702"/>
      </w:tblGrid>
      <w:tr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</w:p>
        </w:tc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NGƯỜI BÁO CÁO</w:t>
            </w:r>
          </w:p>
        </w:tc>
      </w:tr>
      <w:tr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</w:tc>
        <w:tc>
          <w:tcPr>
            <w:tcW w:type="dxa" w:w="67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{{ho_ten}}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