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October 16th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Create alpha version of the game (Art assets, basic setup, etc.)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October 21th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Create beta version of the game (Coding and functionality, etc.)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October 28th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Have game finalized and working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November 4th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Create UI Flow with Adobe XD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November 8th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Implement UI into the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November 11th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Have game fully completed and functional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