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Descrição do Problema e da Solução</w:t>
      </w:r>
    </w:p>
    <w:p w:rsidR="00000000" w:rsidDel="00000000" w:rsidP="00000000" w:rsidRDefault="00000000" w:rsidRPr="00000000" w14:paraId="00000002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Pequena descrição da solução proposta e mapeamento com o problema (1 ou 2 parágrafos)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3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(Listar aqui fontes externas de código).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Análise Teórica</w:t>
      </w:r>
    </w:p>
    <w:p w:rsidR="00000000" w:rsidDel="00000000" w:rsidP="00000000" w:rsidRDefault="00000000" w:rsidRPr="00000000" w14:paraId="00000006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Análise teórica da complexidade total e das várias etapas da solução proposta.</w:t>
      </w:r>
    </w:p>
    <w:p w:rsidR="00000000" w:rsidDel="00000000" w:rsidP="00000000" w:rsidRDefault="00000000" w:rsidRPr="00000000" w14:paraId="00000007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Inserir aqui um pseudo código de muito alto nível a indicar a complexidade de cada etapa.</w:t>
      </w:r>
    </w:p>
    <w:p w:rsidR="00000000" w:rsidDel="00000000" w:rsidP="00000000" w:rsidRDefault="00000000" w:rsidRPr="00000000" w14:paraId="00000008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Exemplo: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Leitura dos dados de entrada: simples leitura do input, com ciclo(s) a depender de linearmente/quadraticamente/… de V/E/V+E/… Logo, Θ(V)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Processamento do grafo para fazer alguma coisa. Logo, O(??)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Aplicação do algoritmo X para fazer algo. Logo, O(?X?X)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Transformação dos dados com uma dada finalidade. O(?Y?Y?)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Apresentação dos dados. O(???)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Complexidade global da solução: O(!??!)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Avaliação Experimental dos Resultados</w:t>
      </w:r>
    </w:p>
    <w:p w:rsidR="00000000" w:rsidDel="00000000" w:rsidP="00000000" w:rsidRDefault="00000000" w:rsidRPr="00000000" w14:paraId="0000001E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Descrição do tipo experiências feitas e gráfico demonstrativo da avaliação de tempos associados.</w:t>
      </w:r>
    </w:p>
    <w:p w:rsidR="00000000" w:rsidDel="00000000" w:rsidP="00000000" w:rsidRDefault="00000000" w:rsidRPr="00000000" w14:paraId="0000001F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Gerar vários grafos (e indicar quais) de tamanho incremental e cálculo dos tempos para cada instância.</w:t>
      </w:r>
    </w:p>
    <w:p w:rsidR="00000000" w:rsidDel="00000000" w:rsidP="00000000" w:rsidRDefault="00000000" w:rsidRPr="00000000" w14:paraId="00000020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Gerar o gráfico do tempo (eixo do YYs) em função do tamanho do grafo de entrada (eixo dos XXs) como exemplificado abaixo. Indicar a informação dos eixos.</w:t>
      </w:r>
    </w:p>
    <w:p w:rsidR="00000000" w:rsidDel="00000000" w:rsidP="00000000" w:rsidRDefault="00000000" w:rsidRPr="00000000" w14:paraId="00000021">
      <w:pPr>
        <w:spacing w:before="240" w:line="24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862388" cy="289999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62388" cy="28999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before="240" w:line="240" w:lineRule="auto"/>
        <w:rPr/>
      </w:pPr>
      <w:r w:rsidDel="00000000" w:rsidR="00000000" w:rsidRPr="00000000">
        <w:rPr>
          <w:rtl w:val="0"/>
        </w:rPr>
        <w:t xml:space="preserve">Concluir se o gráfico gerado está concordante com a análise teórica prevista.</w:t>
      </w:r>
    </w:p>
    <w:p w:rsidR="00000000" w:rsidDel="00000000" w:rsidP="00000000" w:rsidRDefault="00000000" w:rsidRPr="00000000" w14:paraId="00000023">
      <w:pPr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4" w:w="11909" w:orient="portrait"/>
      <w:pgMar w:bottom="1303.9370078740158" w:top="1303.9370078740158" w:left="1303.9370078740158" w:right="1303.937007874015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jc w:val="center"/>
      <w:rPr>
        <w:b w:val="1"/>
        <w:sz w:val="30"/>
        <w:szCs w:val="30"/>
      </w:rPr>
    </w:pPr>
    <w:r w:rsidDel="00000000" w:rsidR="00000000" w:rsidRPr="00000000">
      <w:rPr>
        <w:b w:val="1"/>
        <w:sz w:val="30"/>
        <w:szCs w:val="30"/>
        <w:rtl w:val="0"/>
      </w:rPr>
      <w:t xml:space="preserve">Relatório 2º projecto ASA 2020/202</w:t>
    </w:r>
    <w:r w:rsidDel="00000000" w:rsidR="00000000" w:rsidRPr="00000000">
      <w:rPr>
        <w:b w:val="1"/>
        <w:sz w:val="30"/>
        <w:szCs w:val="30"/>
        <w:rtl w:val="0"/>
      </w:rPr>
      <w:t xml:space="preserve">1</w:t>
    </w:r>
  </w:p>
  <w:p w:rsidR="00000000" w:rsidDel="00000000" w:rsidP="00000000" w:rsidRDefault="00000000" w:rsidRPr="00000000" w14:paraId="00000027">
    <w:pPr>
      <w:spacing w:before="240" w:line="240" w:lineRule="auto"/>
      <w:rPr/>
    </w:pPr>
    <w:r w:rsidDel="00000000" w:rsidR="00000000" w:rsidRPr="00000000">
      <w:rPr>
        <w:b w:val="1"/>
        <w:rtl w:val="0"/>
      </w:rPr>
      <w:t xml:space="preserve">Grupo</w:t>
    </w:r>
    <w:r w:rsidDel="00000000" w:rsidR="00000000" w:rsidRPr="00000000">
      <w:rPr>
        <w:b w:val="1"/>
        <w:rtl w:val="0"/>
      </w:rPr>
      <w:t xml:space="preserve">:</w:t>
    </w:r>
    <w:r w:rsidDel="00000000" w:rsidR="00000000" w:rsidRPr="00000000">
      <w:rPr>
        <w:rtl w:val="0"/>
      </w:rPr>
      <w:t xml:space="preserve"> alxxx/tpyyy</w:t>
    </w:r>
  </w:p>
  <w:p w:rsidR="00000000" w:rsidDel="00000000" w:rsidP="00000000" w:rsidRDefault="00000000" w:rsidRPr="00000000" w14:paraId="00000028">
    <w:pPr>
      <w:spacing w:before="240" w:line="240" w:lineRule="auto"/>
      <w:rPr/>
    </w:pPr>
    <w:r w:rsidDel="00000000" w:rsidR="00000000" w:rsidRPr="00000000">
      <w:rPr>
        <w:b w:val="1"/>
        <w:rtl w:val="0"/>
      </w:rPr>
      <w:t xml:space="preserve">Aluno(s):</w:t>
    </w:r>
    <w:r w:rsidDel="00000000" w:rsidR="00000000" w:rsidRPr="00000000">
      <w:rPr>
        <w:rtl w:val="0"/>
      </w:rPr>
      <w:t xml:space="preserve"> Nome1 (9xxxx) e Nome2 (9xxxx)</w:t>
    </w:r>
  </w:p>
  <w:p w:rsidR="00000000" w:rsidDel="00000000" w:rsidP="00000000" w:rsidRDefault="00000000" w:rsidRPr="00000000" w14:paraId="00000029">
    <w:pPr>
      <w:spacing w:before="240" w:line="240" w:lineRule="auto"/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