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711F0" w14:textId="77777777"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autocorrelated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14:paraId="457824FD" w14:textId="77777777"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14:paraId="2D2FE10B" w14:textId="77777777"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1,2</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Pr="00DD6BFB">
        <w:rPr>
          <w:rFonts w:ascii="Times New Roman" w:hAnsi="Times New Roman" w:cs="Times New Roman"/>
          <w:sz w:val="24"/>
          <w:szCs w:val="24"/>
          <w:vertAlign w:val="superscript"/>
        </w:rPr>
        <w:t>1</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14:paraId="20D92263" w14:textId="77777777"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14:paraId="4508FD11"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14:paraId="04E14B7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Montlake Blvd. East, Seattle, WA 98112, USA</w:t>
      </w:r>
    </w:p>
    <w:p w14:paraId="521A0434"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14:paraId="4B201A27"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NOAA Senior Scientist for Stock Assessments, National Marine Fisheries Service, National Oceanic and Atmospheric Administration, 2725 Montlake Blvd. East, Seattle, WA 98112, USA</w:t>
      </w:r>
    </w:p>
    <w:p w14:paraId="29982D26"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14:paraId="4E08E29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14:paraId="45EAC31B"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rPr>
        <w:t>telephone: +1 206 543 4270; fax: +1 206 616 8689; email: kfjohns@uw.edu</w:t>
      </w:r>
    </w:p>
    <w:p w14:paraId="5A4BB860" w14:textId="77777777"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5ED255A" w14:textId="56300E07" w:rsidR="00481A8F" w:rsidRPr="00FA358C" w:rsidDel="00CA06E9" w:rsidRDefault="00481A8F">
      <w:pPr>
        <w:rPr>
          <w:del w:id="0" w:author="Thorson, James" w:date="2016-01-19T10:27:00Z"/>
          <w:rFonts w:ascii="Times New Roman" w:hAnsi="Times New Roman" w:cs="Times New Roman"/>
          <w:b/>
          <w:sz w:val="24"/>
          <w:szCs w:val="24"/>
        </w:rPr>
      </w:pPr>
      <w:del w:id="1" w:author="Thorson, James" w:date="2016-01-19T10:27:00Z">
        <w:r w:rsidRPr="00FA358C" w:rsidDel="00CA06E9">
          <w:rPr>
            <w:rFonts w:ascii="Times New Roman" w:hAnsi="Times New Roman" w:cs="Times New Roman"/>
            <w:b/>
            <w:sz w:val="24"/>
            <w:szCs w:val="24"/>
          </w:rPr>
          <w:lastRenderedPageBreak/>
          <w:delText>To do list:</w:delText>
        </w:r>
      </w:del>
    </w:p>
    <w:p w14:paraId="15BEA572" w14:textId="1984F472" w:rsidR="00481A8F" w:rsidRPr="00FA358C" w:rsidDel="00CA06E9" w:rsidRDefault="00481A8F" w:rsidP="00481A8F">
      <w:pPr>
        <w:pStyle w:val="ListParagraph"/>
        <w:numPr>
          <w:ilvl w:val="0"/>
          <w:numId w:val="12"/>
        </w:numPr>
        <w:rPr>
          <w:del w:id="2" w:author="Thorson, James" w:date="2016-01-19T10:27:00Z"/>
          <w:rFonts w:ascii="Times New Roman" w:hAnsi="Times New Roman" w:cs="Times New Roman"/>
          <w:sz w:val="24"/>
          <w:szCs w:val="24"/>
        </w:rPr>
      </w:pPr>
      <w:del w:id="3" w:author="Thorson, James" w:date="2016-01-19T10:27:00Z">
        <w:r w:rsidRPr="00FA358C" w:rsidDel="00CA06E9">
          <w:rPr>
            <w:rFonts w:ascii="Times New Roman" w:hAnsi="Times New Roman" w:cs="Times New Roman"/>
            <w:sz w:val="24"/>
            <w:szCs w:val="24"/>
          </w:rPr>
          <w:delText>Scenarios</w:delText>
        </w:r>
      </w:del>
    </w:p>
    <w:p w14:paraId="654D2987" w14:textId="204EE073" w:rsidR="00FF244F" w:rsidDel="00CA06E9" w:rsidRDefault="00FF244F" w:rsidP="00481A8F">
      <w:pPr>
        <w:pStyle w:val="ListParagraph"/>
        <w:numPr>
          <w:ilvl w:val="1"/>
          <w:numId w:val="12"/>
        </w:numPr>
        <w:rPr>
          <w:del w:id="4" w:author="Thorson, James" w:date="2016-01-19T10:27:00Z"/>
          <w:rFonts w:ascii="Times New Roman" w:hAnsi="Times New Roman" w:cs="Times New Roman"/>
          <w:sz w:val="24"/>
          <w:szCs w:val="24"/>
        </w:rPr>
      </w:pPr>
      <w:del w:id="5" w:author="Thorson, James" w:date="2016-01-19T10:27:00Z">
        <w:r w:rsidDel="00CA06E9">
          <w:rPr>
            <w:rFonts w:ascii="Times New Roman" w:hAnsi="Times New Roman" w:cs="Times New Roman"/>
            <w:sz w:val="24"/>
            <w:szCs w:val="24"/>
          </w:rPr>
          <w:delText>Changed</w:delText>
        </w:r>
      </w:del>
    </w:p>
    <w:p w14:paraId="20CC5F48" w14:textId="1A1B6B79" w:rsidR="00FF244F" w:rsidDel="00CA06E9" w:rsidRDefault="00FF244F" w:rsidP="00FF244F">
      <w:pPr>
        <w:pStyle w:val="ListParagraph"/>
        <w:numPr>
          <w:ilvl w:val="2"/>
          <w:numId w:val="12"/>
        </w:numPr>
        <w:rPr>
          <w:del w:id="6" w:author="Thorson, James" w:date="2016-01-19T10:27:00Z"/>
          <w:rFonts w:ascii="Times New Roman" w:hAnsi="Times New Roman" w:cs="Times New Roman"/>
          <w:sz w:val="24"/>
          <w:szCs w:val="24"/>
        </w:rPr>
      </w:pPr>
      <w:del w:id="7" w:author="Thorson, James" w:date="2016-01-19T10:27:00Z">
        <w:r w:rsidDel="00CA06E9">
          <w:rPr>
            <w:rFonts w:ascii="Times New Roman" w:hAnsi="Times New Roman" w:cs="Times New Roman"/>
            <w:sz w:val="24"/>
            <w:szCs w:val="24"/>
          </w:rPr>
          <w:delText>Make the bias adjustment parameters specific to an individual run.</w:delText>
        </w:r>
      </w:del>
    </w:p>
    <w:p w14:paraId="4235F2BF" w14:textId="1FB0873E" w:rsidR="00FF244F" w:rsidDel="00CA06E9" w:rsidRDefault="00FF244F" w:rsidP="00FF244F">
      <w:pPr>
        <w:pStyle w:val="ListParagraph"/>
        <w:numPr>
          <w:ilvl w:val="2"/>
          <w:numId w:val="12"/>
        </w:numPr>
        <w:rPr>
          <w:del w:id="8" w:author="Thorson, James" w:date="2016-01-19T10:27:00Z"/>
          <w:rFonts w:ascii="Times New Roman" w:hAnsi="Times New Roman" w:cs="Times New Roman"/>
          <w:sz w:val="24"/>
          <w:szCs w:val="24"/>
        </w:rPr>
      </w:pPr>
      <w:del w:id="9" w:author="Thorson, James" w:date="2016-01-19T10:27:00Z">
        <w:r w:rsidDel="00CA06E9">
          <w:rPr>
            <w:rFonts w:ascii="Times New Roman" w:hAnsi="Times New Roman" w:cs="Times New Roman"/>
            <w:sz w:val="24"/>
            <w:szCs w:val="24"/>
          </w:rPr>
          <w:delText>Run each scenario without bias adjustment using “-1 #_max_bias_adj_in_MPD”</w:delText>
        </w:r>
      </w:del>
    </w:p>
    <w:p w14:paraId="14144F68" w14:textId="26D49637" w:rsidR="00CC228B" w:rsidDel="00CA06E9" w:rsidRDefault="00CC228B" w:rsidP="00FF244F">
      <w:pPr>
        <w:pStyle w:val="ListParagraph"/>
        <w:numPr>
          <w:ilvl w:val="2"/>
          <w:numId w:val="12"/>
        </w:numPr>
        <w:rPr>
          <w:del w:id="10" w:author="Thorson, James" w:date="2016-01-19T10:27:00Z"/>
          <w:rFonts w:ascii="Times New Roman" w:hAnsi="Times New Roman" w:cs="Times New Roman"/>
          <w:sz w:val="24"/>
          <w:szCs w:val="24"/>
        </w:rPr>
      </w:pPr>
      <w:del w:id="11" w:author="Thorson, James" w:date="2016-01-19T10:27:00Z">
        <w:r w:rsidDel="00CA06E9">
          <w:rPr>
            <w:rFonts w:ascii="Times New Roman" w:hAnsi="Times New Roman" w:cs="Times New Roman"/>
            <w:sz w:val="24"/>
            <w:szCs w:val="24"/>
          </w:rPr>
          <w:delText>Fix fishery selectivity and growth at the truth, but provide yearly age composition samples:</w:delText>
        </w:r>
      </w:del>
    </w:p>
    <w:p w14:paraId="2CE7F51D" w14:textId="674D0B7E" w:rsidR="00CC228B" w:rsidDel="00CA06E9" w:rsidRDefault="00CC228B" w:rsidP="00CC228B">
      <w:pPr>
        <w:pStyle w:val="ListParagraph"/>
        <w:numPr>
          <w:ilvl w:val="3"/>
          <w:numId w:val="12"/>
        </w:numPr>
        <w:rPr>
          <w:del w:id="12" w:author="Thorson, James" w:date="2016-01-19T10:27:00Z"/>
          <w:rFonts w:ascii="Times New Roman" w:hAnsi="Times New Roman" w:cs="Times New Roman"/>
          <w:sz w:val="24"/>
          <w:szCs w:val="24"/>
        </w:rPr>
      </w:pPr>
      <w:del w:id="13" w:author="Thorson, James" w:date="2016-01-19T10:27:00Z">
        <w:r w:rsidDel="00CA06E9">
          <w:rPr>
            <w:rFonts w:ascii="Times New Roman" w:hAnsi="Times New Roman" w:cs="Times New Roman"/>
            <w:sz w:val="24"/>
            <w:szCs w:val="24"/>
          </w:rPr>
          <w:delText>Number of yearly age compositions</w:delText>
        </w:r>
      </w:del>
    </w:p>
    <w:p w14:paraId="4DDDBF49" w14:textId="0C9EBCAF" w:rsidR="00FF78DE" w:rsidRPr="00CC228B" w:rsidDel="00CA06E9" w:rsidRDefault="00CC228B" w:rsidP="00CC228B">
      <w:pPr>
        <w:pStyle w:val="ListParagraph"/>
        <w:numPr>
          <w:ilvl w:val="4"/>
          <w:numId w:val="12"/>
        </w:numPr>
        <w:rPr>
          <w:del w:id="14" w:author="Thorson, James" w:date="2016-01-19T10:27:00Z"/>
          <w:rFonts w:ascii="Times New Roman" w:hAnsi="Times New Roman" w:cs="Times New Roman"/>
          <w:sz w:val="24"/>
          <w:szCs w:val="24"/>
        </w:rPr>
      </w:pPr>
      <w:del w:id="15" w:author="Thorson, James" w:date="2016-01-19T10:27:00Z">
        <w:r w:rsidRPr="00CC228B" w:rsidDel="00CA06E9">
          <w:rPr>
            <w:rFonts w:ascii="Times New Roman" w:hAnsi="Times New Roman" w:cs="Times New Roman"/>
            <w:sz w:val="24"/>
            <w:szCs w:val="24"/>
          </w:rPr>
          <w:delText xml:space="preserve">25, </w:delText>
        </w:r>
        <w:r w:rsidRPr="006D6006" w:rsidDel="00CA06E9">
          <w:rPr>
            <w:rFonts w:ascii="Times New Roman" w:hAnsi="Times New Roman" w:cs="Times New Roman"/>
            <w:sz w:val="24"/>
            <w:szCs w:val="24"/>
            <w:highlight w:val="yellow"/>
          </w:rPr>
          <w:delText>100</w:delText>
        </w:r>
        <w:r w:rsidRPr="00CC228B" w:rsidDel="00CA06E9">
          <w:rPr>
            <w:rFonts w:ascii="Times New Roman" w:hAnsi="Times New Roman" w:cs="Times New Roman"/>
            <w:sz w:val="24"/>
            <w:szCs w:val="24"/>
          </w:rPr>
          <w:delText>, 400, 1000, 5000</w:delText>
        </w:r>
        <w:r w:rsidR="00FF78DE" w:rsidRPr="00CC228B" w:rsidDel="00CA06E9">
          <w:rPr>
            <w:rFonts w:ascii="Times New Roman" w:hAnsi="Times New Roman" w:cs="Times New Roman"/>
            <w:sz w:val="24"/>
            <w:szCs w:val="24"/>
          </w:rPr>
          <w:delText xml:space="preserve"> </w:delText>
        </w:r>
      </w:del>
    </w:p>
    <w:p w14:paraId="4F002830" w14:textId="3DFB95E8" w:rsidR="00FF78DE" w:rsidDel="00CA06E9" w:rsidRDefault="00DD37FD" w:rsidP="00FF78DE">
      <w:pPr>
        <w:pStyle w:val="ListParagraph"/>
        <w:numPr>
          <w:ilvl w:val="2"/>
          <w:numId w:val="12"/>
        </w:numPr>
        <w:rPr>
          <w:del w:id="16" w:author="Thorson, James" w:date="2016-01-19T10:27:00Z"/>
          <w:rFonts w:ascii="Times New Roman" w:hAnsi="Times New Roman" w:cs="Times New Roman"/>
          <w:sz w:val="24"/>
          <w:szCs w:val="24"/>
        </w:rPr>
      </w:pPr>
      <w:del w:id="17" w:author="Thorson, James" w:date="2016-01-19T10:27:00Z">
        <w:r w:rsidDel="00CA06E9">
          <w:rPr>
            <w:rFonts w:ascii="Times New Roman" w:hAnsi="Times New Roman" w:cs="Times New Roman"/>
            <w:sz w:val="24"/>
            <w:szCs w:val="24"/>
          </w:rPr>
          <w:delText xml:space="preserve">V4 of the tpl because V2 and V4 do not lead to the same results. R_0 was estimated differently as well as ρ. Consequently all recruitment deviations were also estimated differently. </w:delText>
        </w:r>
        <w:r w:rsidR="00CC228B" w:rsidDel="00CA06E9">
          <w:rPr>
            <w:rFonts w:ascii="Times New Roman" w:hAnsi="Times New Roman" w:cs="Times New Roman"/>
            <w:sz w:val="24"/>
            <w:szCs w:val="24"/>
          </w:rPr>
          <w:delText xml:space="preserve">Q and survey selectivity were also different between the single iteration test. </w:delText>
        </w:r>
      </w:del>
    </w:p>
    <w:p w14:paraId="4ECDF6F2" w14:textId="6231761B" w:rsidR="00481A8F" w:rsidRPr="00FA358C" w:rsidDel="00CA06E9" w:rsidRDefault="00481A8F" w:rsidP="00481A8F">
      <w:pPr>
        <w:pStyle w:val="ListParagraph"/>
        <w:numPr>
          <w:ilvl w:val="1"/>
          <w:numId w:val="12"/>
        </w:numPr>
        <w:rPr>
          <w:del w:id="18" w:author="Thorson, James" w:date="2016-01-19T10:27:00Z"/>
          <w:rFonts w:ascii="Times New Roman" w:hAnsi="Times New Roman" w:cs="Times New Roman"/>
          <w:sz w:val="24"/>
          <w:szCs w:val="24"/>
        </w:rPr>
      </w:pPr>
      <w:del w:id="19" w:author="Thorson, James" w:date="2016-01-19T10:27:00Z">
        <w:r w:rsidRPr="00FA358C" w:rsidDel="00CA06E9">
          <w:rPr>
            <w:rFonts w:ascii="Times New Roman" w:hAnsi="Times New Roman" w:cs="Times New Roman"/>
            <w:sz w:val="24"/>
            <w:szCs w:val="24"/>
          </w:rPr>
          <w:delText>Additional</w:delText>
        </w:r>
      </w:del>
    </w:p>
    <w:p w14:paraId="4E878BF0" w14:textId="231170E3" w:rsidR="008B5575" w:rsidDel="00CA06E9" w:rsidRDefault="008B5575" w:rsidP="00481A8F">
      <w:pPr>
        <w:pStyle w:val="ListParagraph"/>
        <w:numPr>
          <w:ilvl w:val="2"/>
          <w:numId w:val="12"/>
        </w:numPr>
        <w:rPr>
          <w:del w:id="20" w:author="Thorson, James" w:date="2016-01-19T10:27:00Z"/>
          <w:rFonts w:ascii="Times New Roman" w:hAnsi="Times New Roman" w:cs="Times New Roman"/>
          <w:sz w:val="24"/>
          <w:szCs w:val="24"/>
        </w:rPr>
      </w:pPr>
      <w:commentRangeStart w:id="21"/>
      <w:del w:id="22" w:author="Thorson, James" w:date="2016-01-19T10:27:00Z">
        <w:r w:rsidRPr="00FA358C" w:rsidDel="00CA06E9">
          <w:rPr>
            <w:rFonts w:ascii="Times New Roman" w:hAnsi="Times New Roman" w:cs="Times New Roman"/>
            <w:sz w:val="24"/>
            <w:szCs w:val="24"/>
          </w:rPr>
          <w:delText>Externally estimate AR when AR was fixed at zero in the EM prior to externally estimating it.</w:delText>
        </w:r>
        <w:commentRangeEnd w:id="21"/>
        <w:r w:rsidR="00545977" w:rsidDel="00CA06E9">
          <w:rPr>
            <w:rStyle w:val="CommentReference"/>
          </w:rPr>
          <w:commentReference w:id="21"/>
        </w:r>
      </w:del>
    </w:p>
    <w:p w14:paraId="411050DA" w14:textId="392BF5F4" w:rsidR="003E4FEE" w:rsidDel="00CA06E9" w:rsidRDefault="003E4FEE" w:rsidP="00481A8F">
      <w:pPr>
        <w:pStyle w:val="ListParagraph"/>
        <w:numPr>
          <w:ilvl w:val="2"/>
          <w:numId w:val="12"/>
        </w:numPr>
        <w:rPr>
          <w:del w:id="23" w:author="Thorson, James" w:date="2016-01-19T10:27:00Z"/>
          <w:rFonts w:ascii="Times New Roman" w:hAnsi="Times New Roman" w:cs="Times New Roman"/>
          <w:sz w:val="24"/>
          <w:szCs w:val="24"/>
        </w:rPr>
      </w:pPr>
      <w:commentRangeStart w:id="24"/>
      <w:del w:id="25" w:author="Thorson, James" w:date="2016-01-19T10:27:00Z">
        <w:r w:rsidDel="00CA06E9">
          <w:rPr>
            <w:rFonts w:ascii="Times New Roman" w:hAnsi="Times New Roman" w:cs="Times New Roman"/>
            <w:sz w:val="24"/>
            <w:szCs w:val="24"/>
          </w:rPr>
          <w:delText xml:space="preserve">Try different values of </w:delTex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3D1F60" w:rsidDel="00CA06E9">
          <w:rPr>
            <w:rFonts w:ascii="Times New Roman" w:hAnsi="Times New Roman" w:cs="Times New Roman"/>
            <w:sz w:val="24"/>
            <w:szCs w:val="24"/>
          </w:rPr>
          <w:delText xml:space="preserve"> in the OM, as pseudo life-history differences without adding a new species.</w:delText>
        </w:r>
        <w:commentRangeEnd w:id="24"/>
        <w:r w:rsidR="00545977" w:rsidDel="00CA06E9">
          <w:rPr>
            <w:rStyle w:val="CommentReference"/>
          </w:rPr>
          <w:commentReference w:id="24"/>
        </w:r>
        <w:r w:rsidR="006D6006" w:rsidDel="00CA06E9">
          <w:rPr>
            <w:rFonts w:ascii="Times New Roman" w:hAnsi="Times New Roman" w:cs="Times New Roman"/>
            <w:sz w:val="24"/>
            <w:szCs w:val="24"/>
          </w:rPr>
          <w:delText xml:space="preserve"> Input to SS is marginal</w:delText>
        </w:r>
      </w:del>
    </w:p>
    <w:p w14:paraId="32DF553D" w14:textId="727E3303" w:rsidR="006D6006" w:rsidDel="00CA06E9" w:rsidRDefault="006D6006" w:rsidP="006D6006">
      <w:pPr>
        <w:pStyle w:val="ListParagraph"/>
        <w:numPr>
          <w:ilvl w:val="3"/>
          <w:numId w:val="12"/>
        </w:numPr>
        <w:rPr>
          <w:del w:id="26" w:author="Thorson, James" w:date="2016-01-19T10:27:00Z"/>
          <w:rFonts w:ascii="Times New Roman" w:hAnsi="Times New Roman" w:cs="Times New Roman"/>
          <w:sz w:val="24"/>
          <w:szCs w:val="24"/>
        </w:rPr>
      </w:pPr>
      <w:del w:id="27" w:author="Thorson, James" w:date="2016-01-19T10:27:00Z">
        <w:r w:rsidDel="00CA06E9">
          <w:rPr>
            <w:rFonts w:ascii="Times New Roman" w:hAnsi="Times New Roman" w:cs="Times New Roman"/>
            <w:sz w:val="24"/>
            <w:szCs w:val="24"/>
          </w:rPr>
          <w:delText>.4, .6, .9</w:delText>
        </w:r>
      </w:del>
    </w:p>
    <w:p w14:paraId="589326FB" w14:textId="16848AFA" w:rsidR="000C1FF4" w:rsidDel="00CA06E9" w:rsidRDefault="000C1FF4" w:rsidP="00481A8F">
      <w:pPr>
        <w:pStyle w:val="ListParagraph"/>
        <w:numPr>
          <w:ilvl w:val="2"/>
          <w:numId w:val="12"/>
        </w:numPr>
        <w:rPr>
          <w:del w:id="28" w:author="Thorson, James" w:date="2016-01-19T10:27:00Z"/>
          <w:rFonts w:ascii="Times New Roman" w:hAnsi="Times New Roman" w:cs="Times New Roman"/>
          <w:sz w:val="24"/>
          <w:szCs w:val="24"/>
        </w:rPr>
      </w:pPr>
      <w:del w:id="29" w:author="Thorson, James" w:date="2016-01-19T10:27:00Z">
        <w:r w:rsidDel="00CA06E9">
          <w:rPr>
            <w:rFonts w:ascii="Times New Roman" w:hAnsi="Times New Roman" w:cs="Times New Roman"/>
            <w:sz w:val="24"/>
            <w:szCs w:val="24"/>
          </w:rPr>
          <w:delText>Add fishery ages</w:delText>
        </w:r>
      </w:del>
    </w:p>
    <w:p w14:paraId="79128C2A" w14:textId="6E8819DF" w:rsidR="00CC228B" w:rsidDel="00CA06E9" w:rsidRDefault="00CC228B" w:rsidP="00481A8F">
      <w:pPr>
        <w:pStyle w:val="ListParagraph"/>
        <w:numPr>
          <w:ilvl w:val="2"/>
          <w:numId w:val="12"/>
        </w:numPr>
        <w:rPr>
          <w:del w:id="30" w:author="Thorson, James" w:date="2016-01-19T10:27:00Z"/>
          <w:rFonts w:ascii="Times New Roman" w:hAnsi="Times New Roman" w:cs="Times New Roman"/>
          <w:sz w:val="24"/>
          <w:szCs w:val="24"/>
        </w:rPr>
      </w:pPr>
      <w:del w:id="31" w:author="Thorson, James" w:date="2016-01-19T10:27:00Z">
        <w:r w:rsidDel="00CA06E9">
          <w:rPr>
            <w:rFonts w:ascii="Times New Roman" w:hAnsi="Times New Roman" w:cs="Times New Roman"/>
            <w:sz w:val="24"/>
            <w:szCs w:val="24"/>
          </w:rPr>
          <w:delText>Determine the numbers of years needed to estimate ρ:</w:delText>
        </w:r>
      </w:del>
    </w:p>
    <w:p w14:paraId="55B8D694" w14:textId="5CE7A916" w:rsidR="00CC228B" w:rsidDel="00CA06E9" w:rsidRDefault="006D6006" w:rsidP="00CC228B">
      <w:pPr>
        <w:pStyle w:val="ListParagraph"/>
        <w:numPr>
          <w:ilvl w:val="3"/>
          <w:numId w:val="12"/>
        </w:numPr>
        <w:rPr>
          <w:del w:id="32" w:author="Thorson, James" w:date="2016-01-19T10:27:00Z"/>
          <w:rFonts w:ascii="Times New Roman" w:hAnsi="Times New Roman" w:cs="Times New Roman"/>
          <w:sz w:val="24"/>
          <w:szCs w:val="24"/>
        </w:rPr>
      </w:pPr>
      <w:del w:id="33" w:author="Thorson, James" w:date="2016-01-19T10:27:00Z">
        <w:r w:rsidDel="00CA06E9">
          <w:rPr>
            <w:rFonts w:ascii="Times New Roman" w:hAnsi="Times New Roman" w:cs="Times New Roman"/>
            <w:sz w:val="24"/>
            <w:szCs w:val="24"/>
          </w:rPr>
          <w:delText xml:space="preserve">First year of sampling data: </w:delText>
        </w:r>
        <w:r w:rsidR="00CC228B" w:rsidDel="00CA06E9">
          <w:rPr>
            <w:rFonts w:ascii="Times New Roman" w:hAnsi="Times New Roman" w:cs="Times New Roman"/>
            <w:sz w:val="24"/>
            <w:szCs w:val="24"/>
          </w:rPr>
          <w:delText xml:space="preserve">25, </w:delText>
        </w:r>
        <w:r w:rsidDel="00CA06E9">
          <w:rPr>
            <w:rFonts w:ascii="Times New Roman" w:hAnsi="Times New Roman" w:cs="Times New Roman"/>
            <w:sz w:val="24"/>
            <w:szCs w:val="24"/>
          </w:rPr>
          <w:delText>45</w:delText>
        </w:r>
        <w:r w:rsidR="00CC228B" w:rsidDel="00CA06E9">
          <w:rPr>
            <w:rFonts w:ascii="Times New Roman" w:hAnsi="Times New Roman" w:cs="Times New Roman"/>
            <w:sz w:val="24"/>
            <w:szCs w:val="24"/>
          </w:rPr>
          <w:delText>, 75</w:delText>
        </w:r>
      </w:del>
    </w:p>
    <w:p w14:paraId="4810B5F8" w14:textId="6725340E" w:rsidR="00106F51" w:rsidDel="00CA06E9" w:rsidRDefault="00106F51" w:rsidP="00481A8F">
      <w:pPr>
        <w:pStyle w:val="ListParagraph"/>
        <w:numPr>
          <w:ilvl w:val="2"/>
          <w:numId w:val="12"/>
        </w:numPr>
        <w:rPr>
          <w:del w:id="34" w:author="Thorson, James" w:date="2016-01-19T10:27:00Z"/>
          <w:rFonts w:ascii="Times New Roman" w:hAnsi="Times New Roman" w:cs="Times New Roman"/>
          <w:sz w:val="24"/>
          <w:szCs w:val="24"/>
        </w:rPr>
      </w:pPr>
      <w:del w:id="35" w:author="Thorson, James" w:date="2016-01-19T10:27:00Z">
        <w:r w:rsidDel="00CA06E9">
          <w:rPr>
            <w:rFonts w:ascii="Times New Roman" w:hAnsi="Times New Roman" w:cs="Times New Roman"/>
            <w:sz w:val="24"/>
            <w:szCs w:val="24"/>
          </w:rPr>
          <w:delText>Ageing error</w:delText>
        </w:r>
      </w:del>
    </w:p>
    <w:p w14:paraId="6C067FC6" w14:textId="6C11FAFE" w:rsidR="006D6006" w:rsidDel="00CA06E9" w:rsidRDefault="006D6006" w:rsidP="00481A8F">
      <w:pPr>
        <w:pStyle w:val="ListParagraph"/>
        <w:numPr>
          <w:ilvl w:val="2"/>
          <w:numId w:val="12"/>
        </w:numPr>
        <w:rPr>
          <w:del w:id="36" w:author="Thorson, James" w:date="2016-01-19T10:27:00Z"/>
          <w:rFonts w:ascii="Times New Roman" w:hAnsi="Times New Roman" w:cs="Times New Roman"/>
          <w:sz w:val="24"/>
          <w:szCs w:val="24"/>
        </w:rPr>
      </w:pPr>
      <w:del w:id="37" w:author="Thorson, James" w:date="2016-01-19T10:27:00Z">
        <w:r w:rsidDel="00CA06E9">
          <w:rPr>
            <w:rFonts w:ascii="Times New Roman" w:hAnsi="Times New Roman" w:cs="Times New Roman"/>
            <w:sz w:val="24"/>
            <w:szCs w:val="24"/>
          </w:rPr>
          <w:delText>Implement weak prior, the same one that RM used.</w:delText>
        </w:r>
      </w:del>
    </w:p>
    <w:p w14:paraId="5FED3823" w14:textId="35C11F3F" w:rsidR="00FF244F" w:rsidDel="00CA06E9" w:rsidRDefault="00FF244F" w:rsidP="00FF244F">
      <w:pPr>
        <w:pStyle w:val="ListParagraph"/>
        <w:numPr>
          <w:ilvl w:val="1"/>
          <w:numId w:val="12"/>
        </w:numPr>
        <w:rPr>
          <w:del w:id="38" w:author="Thorson, James" w:date="2016-01-19T10:27:00Z"/>
          <w:rFonts w:ascii="Times New Roman" w:hAnsi="Times New Roman" w:cs="Times New Roman"/>
          <w:sz w:val="24"/>
          <w:szCs w:val="24"/>
        </w:rPr>
      </w:pPr>
      <w:del w:id="39" w:author="Thorson, James" w:date="2016-01-19T10:27:00Z">
        <w:r w:rsidDel="00CA06E9">
          <w:rPr>
            <w:rFonts w:ascii="Times New Roman" w:hAnsi="Times New Roman" w:cs="Times New Roman"/>
            <w:sz w:val="24"/>
            <w:szCs w:val="24"/>
          </w:rPr>
          <w:delText>Suggestions that will not be explored</w:delText>
        </w:r>
      </w:del>
    </w:p>
    <w:p w14:paraId="65B607C2" w14:textId="26EDB658" w:rsidR="00FF244F" w:rsidDel="00CA06E9" w:rsidRDefault="00FF244F" w:rsidP="00FF244F">
      <w:pPr>
        <w:pStyle w:val="ListParagraph"/>
        <w:numPr>
          <w:ilvl w:val="2"/>
          <w:numId w:val="12"/>
        </w:numPr>
        <w:rPr>
          <w:del w:id="40" w:author="Thorson, James" w:date="2016-01-19T10:27:00Z"/>
          <w:rFonts w:ascii="Times New Roman" w:hAnsi="Times New Roman" w:cs="Times New Roman"/>
          <w:sz w:val="24"/>
          <w:szCs w:val="24"/>
        </w:rPr>
      </w:pPr>
      <w:del w:id="41" w:author="Thorson, James" w:date="2016-01-19T10:27:00Z">
        <w:r w:rsidDel="00CA06E9">
          <w:rPr>
            <w:rFonts w:ascii="Times New Roman" w:hAnsi="Times New Roman" w:cs="Times New Roman"/>
            <w:sz w:val="24"/>
            <w:szCs w:val="24"/>
          </w:rPr>
          <w:delText>Misspecifying yearly sample sizes (EB)</w:delText>
        </w:r>
      </w:del>
    </w:p>
    <w:p w14:paraId="643D15D0" w14:textId="2E26F8B9" w:rsidR="00FF244F" w:rsidDel="00CA06E9" w:rsidRDefault="00FF244F" w:rsidP="00FF244F">
      <w:pPr>
        <w:pStyle w:val="ListParagraph"/>
        <w:numPr>
          <w:ilvl w:val="2"/>
          <w:numId w:val="12"/>
        </w:numPr>
        <w:rPr>
          <w:del w:id="42" w:author="Thorson, James" w:date="2016-01-19T10:27:00Z"/>
          <w:rFonts w:ascii="Times New Roman" w:hAnsi="Times New Roman" w:cs="Times New Roman"/>
          <w:sz w:val="24"/>
          <w:szCs w:val="24"/>
        </w:rPr>
      </w:pPr>
      <w:del w:id="43" w:author="Thorson, James" w:date="2016-01-19T10:27:00Z">
        <w:r w:rsidDel="00CA06E9">
          <w:rPr>
            <w:rFonts w:ascii="Times New Roman" w:hAnsi="Times New Roman" w:cs="Times New Roman"/>
            <w:sz w:val="24"/>
            <w:szCs w:val="24"/>
          </w:rPr>
          <w:delText>Young of the year survey</w:delText>
        </w:r>
      </w:del>
    </w:p>
    <w:p w14:paraId="4E325ACF" w14:textId="268EDCE3" w:rsidR="00FF244F" w:rsidDel="00CA06E9" w:rsidRDefault="00FF244F" w:rsidP="00FF244F">
      <w:pPr>
        <w:pStyle w:val="ListParagraph"/>
        <w:numPr>
          <w:ilvl w:val="2"/>
          <w:numId w:val="12"/>
        </w:numPr>
        <w:rPr>
          <w:del w:id="44" w:author="Thorson, James" w:date="2016-01-19T10:27:00Z"/>
          <w:rFonts w:ascii="Times New Roman" w:hAnsi="Times New Roman" w:cs="Times New Roman"/>
          <w:sz w:val="24"/>
          <w:szCs w:val="24"/>
        </w:rPr>
      </w:pPr>
      <w:del w:id="45" w:author="Thorson, James" w:date="2016-01-19T10:27:00Z">
        <w:r w:rsidDel="00CA06E9">
          <w:rPr>
            <w:rFonts w:ascii="Times New Roman" w:hAnsi="Times New Roman" w:cs="Times New Roman"/>
            <w:sz w:val="24"/>
            <w:szCs w:val="24"/>
          </w:rPr>
          <w:delText>Estimating steepness (EB)</w:delText>
        </w:r>
        <w:r w:rsidRPr="00FF244F" w:rsidDel="00CA06E9">
          <w:rPr>
            <w:rFonts w:ascii="Times New Roman" w:hAnsi="Times New Roman" w:cs="Times New Roman"/>
            <w:sz w:val="24"/>
            <w:szCs w:val="24"/>
          </w:rPr>
          <w:delText xml:space="preserve"> </w:delText>
        </w:r>
      </w:del>
    </w:p>
    <w:p w14:paraId="3A09F2B4" w14:textId="79B728D7" w:rsidR="00DD37FD" w:rsidDel="00CA06E9" w:rsidRDefault="00DD37FD" w:rsidP="00DD37FD">
      <w:pPr>
        <w:pStyle w:val="ListParagraph"/>
        <w:numPr>
          <w:ilvl w:val="2"/>
          <w:numId w:val="12"/>
        </w:numPr>
        <w:rPr>
          <w:del w:id="46" w:author="Thorson, James" w:date="2016-01-19T10:27:00Z"/>
          <w:rFonts w:ascii="Times New Roman" w:hAnsi="Times New Roman" w:cs="Times New Roman"/>
          <w:sz w:val="24"/>
          <w:szCs w:val="24"/>
        </w:rPr>
      </w:pPr>
      <w:del w:id="47" w:author="Thorson, James" w:date="2016-01-19T10:27:00Z">
        <w:r w:rsidDel="00CA06E9">
          <w:rPr>
            <w:rFonts w:ascii="Times New Roman" w:hAnsi="Times New Roman" w:cs="Times New Roman"/>
            <w:sz w:val="24"/>
            <w:szCs w:val="24"/>
          </w:rPr>
          <w:delText xml:space="preserve">Change the EM to start the same year as the fishery (i.e., year 25) rather than estimating early recruitment deviations (KFJ). RM seemed to think the answers would be the same, but the bias adjustment parameters are different. RM also noted: </w:delText>
        </w:r>
        <w:r w:rsidRPr="00DD37FD" w:rsidDel="00CA06E9">
          <w:rPr>
            <w:rFonts w:ascii="Times New Roman" w:hAnsi="Times New Roman" w:cs="Times New Roman"/>
            <w:sz w:val="24"/>
            <w:szCs w:val="24"/>
          </w:rPr>
          <w:delText>SS-style IA assessments typically extend far back in time before age comp data exist and the estimated rec</w:delText>
        </w:r>
        <w:r w:rsidDel="00CA06E9">
          <w:rPr>
            <w:rFonts w:ascii="Times New Roman" w:hAnsi="Times New Roman" w:cs="Times New Roman"/>
            <w:sz w:val="24"/>
            <w:szCs w:val="24"/>
          </w:rPr>
          <w:delText xml:space="preserve">ruitment </w:delText>
        </w:r>
        <w:r w:rsidRPr="00DD37FD" w:rsidDel="00CA06E9">
          <w:rPr>
            <w:rFonts w:ascii="Times New Roman" w:hAnsi="Times New Roman" w:cs="Times New Roman"/>
            <w:sz w:val="24"/>
            <w:szCs w:val="24"/>
          </w:rPr>
          <w:delText>dev</w:delText>
        </w:r>
        <w:r w:rsidDel="00CA06E9">
          <w:rPr>
            <w:rFonts w:ascii="Times New Roman" w:hAnsi="Times New Roman" w:cs="Times New Roman"/>
            <w:sz w:val="24"/>
            <w:szCs w:val="24"/>
          </w:rPr>
          <w:delText>iations</w:delText>
        </w:r>
        <w:r w:rsidRPr="00DD37FD" w:rsidDel="00CA06E9">
          <w:rPr>
            <w:rFonts w:ascii="Times New Roman" w:hAnsi="Times New Roman" w:cs="Times New Roman"/>
            <w:sz w:val="24"/>
            <w:szCs w:val="24"/>
          </w:rPr>
          <w:delText xml:space="preserve"> cluster near zero; hence have no information about AR, but could bias the external estimate of </w:delText>
        </w:r>
        <w:r w:rsidDel="00CA06E9">
          <w:rPr>
            <w:rFonts w:ascii="Times New Roman" w:hAnsi="Times New Roman" w:cs="Times New Roman"/>
            <w:sz w:val="24"/>
            <w:szCs w:val="24"/>
          </w:rPr>
          <w:delText xml:space="preserve">ρ </w:delText>
        </w:r>
        <w:r w:rsidRPr="00DD37FD" w:rsidDel="00CA06E9">
          <w:rPr>
            <w:rFonts w:ascii="Times New Roman" w:hAnsi="Times New Roman" w:cs="Times New Roman"/>
            <w:sz w:val="24"/>
            <w:szCs w:val="24"/>
          </w:rPr>
          <w:delText>towards 0.0 if included.</w:delText>
        </w:r>
      </w:del>
    </w:p>
    <w:p w14:paraId="332198AE" w14:textId="4E5274BB" w:rsidR="00FF244F" w:rsidDel="00CA06E9" w:rsidRDefault="00FF244F" w:rsidP="00FF244F">
      <w:pPr>
        <w:pStyle w:val="ListParagraph"/>
        <w:numPr>
          <w:ilvl w:val="2"/>
          <w:numId w:val="12"/>
        </w:numPr>
        <w:rPr>
          <w:del w:id="48" w:author="Thorson, James" w:date="2016-01-19T10:27:00Z"/>
          <w:rFonts w:ascii="Times New Roman" w:hAnsi="Times New Roman" w:cs="Times New Roman"/>
          <w:sz w:val="24"/>
          <w:szCs w:val="24"/>
        </w:rPr>
      </w:pPr>
      <w:del w:id="49" w:author="Thorson, James" w:date="2016-01-19T10:27:00Z">
        <w:r w:rsidDel="00CA06E9">
          <w:rPr>
            <w:rFonts w:ascii="Times New Roman" w:hAnsi="Times New Roman" w:cs="Times New Roman"/>
            <w:sz w:val="24"/>
            <w:szCs w:val="24"/>
          </w:rPr>
          <w:delText>Insert code into SS to use externally calculate ρ and use the external calculation for the forecasts (RM)</w:delText>
        </w:r>
      </w:del>
    </w:p>
    <w:p w14:paraId="362729E1" w14:textId="1D2900EE" w:rsidR="00DD37FD" w:rsidRPr="00FF244F" w:rsidDel="00CA06E9" w:rsidRDefault="00DD37FD" w:rsidP="00FF244F">
      <w:pPr>
        <w:pStyle w:val="ListParagraph"/>
        <w:numPr>
          <w:ilvl w:val="2"/>
          <w:numId w:val="12"/>
        </w:numPr>
        <w:rPr>
          <w:del w:id="50" w:author="Thorson, James" w:date="2016-01-19T10:27:00Z"/>
          <w:rFonts w:ascii="Times New Roman" w:hAnsi="Times New Roman" w:cs="Times New Roman"/>
          <w:sz w:val="24"/>
          <w:szCs w:val="24"/>
        </w:rPr>
      </w:pPr>
      <w:del w:id="51" w:author="Thorson, James" w:date="2016-01-19T10:27:00Z">
        <w:r w:rsidDel="00CA06E9">
          <w:rPr>
            <w:rFonts w:ascii="Times New Roman" w:hAnsi="Times New Roman" w:cs="Times New Roman"/>
            <w:sz w:val="24"/>
            <w:szCs w:val="24"/>
          </w:rPr>
          <w:delText>Using a value lower than 0.1 for the survey error sd (AEP). JTT thinks 0.1 is fine because if an assessment scientist uses values lower than 0.1 the variance inflation almost always increases it.</w:delText>
        </w:r>
      </w:del>
    </w:p>
    <w:p w14:paraId="4421B679" w14:textId="5320991A" w:rsidR="00481A8F" w:rsidRPr="00FA358C" w:rsidDel="00CA06E9" w:rsidRDefault="00481A8F" w:rsidP="00481A8F">
      <w:pPr>
        <w:pStyle w:val="ListParagraph"/>
        <w:numPr>
          <w:ilvl w:val="0"/>
          <w:numId w:val="12"/>
        </w:numPr>
        <w:rPr>
          <w:del w:id="52" w:author="Thorson, James" w:date="2016-01-19T10:27:00Z"/>
          <w:rFonts w:ascii="Times New Roman" w:hAnsi="Times New Roman" w:cs="Times New Roman"/>
          <w:sz w:val="24"/>
          <w:szCs w:val="24"/>
        </w:rPr>
      </w:pPr>
      <w:del w:id="53" w:author="Thorson, James" w:date="2016-01-19T10:27:00Z">
        <w:r w:rsidRPr="00FA358C" w:rsidDel="00CA06E9">
          <w:rPr>
            <w:rFonts w:ascii="Times New Roman" w:hAnsi="Times New Roman" w:cs="Times New Roman"/>
            <w:sz w:val="24"/>
            <w:szCs w:val="24"/>
          </w:rPr>
          <w:delText>Text</w:delText>
        </w:r>
      </w:del>
    </w:p>
    <w:p w14:paraId="5C620F74" w14:textId="691A05EE" w:rsidR="00106F51" w:rsidDel="00CA06E9" w:rsidRDefault="00106F51" w:rsidP="00106F51">
      <w:pPr>
        <w:pStyle w:val="ListParagraph"/>
        <w:numPr>
          <w:ilvl w:val="1"/>
          <w:numId w:val="12"/>
        </w:numPr>
        <w:rPr>
          <w:del w:id="54" w:author="Thorson, James" w:date="2016-01-19T10:27:00Z"/>
          <w:rFonts w:ascii="Times New Roman" w:hAnsi="Times New Roman" w:cs="Times New Roman"/>
          <w:sz w:val="24"/>
          <w:szCs w:val="24"/>
        </w:rPr>
      </w:pPr>
      <w:del w:id="55" w:author="Thorson, James" w:date="2016-01-19T10:27:00Z">
        <w:r w:rsidDel="00CA06E9">
          <w:rPr>
            <w:rFonts w:ascii="Times New Roman" w:hAnsi="Times New Roman" w:cs="Times New Roman"/>
            <w:sz w:val="24"/>
            <w:szCs w:val="24"/>
          </w:rPr>
          <w:delText>Update results</w:delText>
        </w:r>
      </w:del>
    </w:p>
    <w:p w14:paraId="38F7CAA1" w14:textId="29E1896F" w:rsidR="00106F51" w:rsidDel="00CA06E9" w:rsidRDefault="00106F51" w:rsidP="00106F51">
      <w:pPr>
        <w:pStyle w:val="ListParagraph"/>
        <w:numPr>
          <w:ilvl w:val="1"/>
          <w:numId w:val="12"/>
        </w:numPr>
        <w:rPr>
          <w:del w:id="56" w:author="Thorson, James" w:date="2016-01-19T10:27:00Z"/>
          <w:rFonts w:ascii="Times New Roman" w:hAnsi="Times New Roman" w:cs="Times New Roman"/>
          <w:sz w:val="24"/>
          <w:szCs w:val="24"/>
        </w:rPr>
      </w:pPr>
      <w:del w:id="57" w:author="Thorson, James" w:date="2016-01-19T10:27:00Z">
        <w:r w:rsidDel="00CA06E9">
          <w:rPr>
            <w:rFonts w:ascii="Times New Roman" w:hAnsi="Times New Roman" w:cs="Times New Roman"/>
            <w:sz w:val="24"/>
            <w:szCs w:val="24"/>
          </w:rPr>
          <w:delText>Update discussion:</w:delText>
        </w:r>
      </w:del>
    </w:p>
    <w:p w14:paraId="15255523" w14:textId="6D401E66" w:rsidR="00106F51" w:rsidDel="00CA06E9" w:rsidRDefault="00106F51" w:rsidP="00106F51">
      <w:pPr>
        <w:pStyle w:val="ListParagraph"/>
        <w:numPr>
          <w:ilvl w:val="2"/>
          <w:numId w:val="12"/>
        </w:numPr>
        <w:rPr>
          <w:del w:id="58" w:author="Thorson, James" w:date="2016-01-19T10:27:00Z"/>
          <w:rFonts w:ascii="Times New Roman" w:hAnsi="Times New Roman" w:cs="Times New Roman"/>
          <w:sz w:val="24"/>
          <w:szCs w:val="24"/>
        </w:rPr>
      </w:pPr>
      <w:del w:id="59" w:author="Thorson, James" w:date="2016-01-19T10:27:00Z">
        <w:r w:rsidDel="00CA06E9">
          <w:rPr>
            <w:rFonts w:ascii="Times New Roman" w:hAnsi="Times New Roman" w:cs="Times New Roman"/>
            <w:sz w:val="24"/>
            <w:szCs w:val="24"/>
          </w:rPr>
          <w:delText>Add future work paragraph.</w:delText>
        </w:r>
      </w:del>
    </w:p>
    <w:p w14:paraId="543FE09A" w14:textId="228EF851" w:rsidR="00106F51" w:rsidRPr="00FA358C" w:rsidDel="00CA06E9" w:rsidRDefault="00106F51" w:rsidP="00106F51">
      <w:pPr>
        <w:pStyle w:val="ListParagraph"/>
        <w:numPr>
          <w:ilvl w:val="2"/>
          <w:numId w:val="12"/>
        </w:numPr>
        <w:rPr>
          <w:del w:id="60" w:author="Thorson, James" w:date="2016-01-19T10:27:00Z"/>
          <w:rFonts w:ascii="Times New Roman" w:hAnsi="Times New Roman" w:cs="Times New Roman"/>
          <w:sz w:val="24"/>
          <w:szCs w:val="24"/>
        </w:rPr>
      </w:pPr>
      <w:del w:id="61" w:author="Thorson, James" w:date="2016-01-19T10:27:00Z">
        <w:r w:rsidDel="00CA06E9">
          <w:rPr>
            <w:rFonts w:ascii="Times New Roman" w:hAnsi="Times New Roman" w:cs="Times New Roman"/>
            <w:sz w:val="24"/>
            <w:szCs w:val="24"/>
          </w:rPr>
          <w:delText>Add text about how ageing error would change things.</w:delText>
        </w:r>
      </w:del>
    </w:p>
    <w:p w14:paraId="31985953" w14:textId="5E59D729" w:rsidR="00CE7D31" w:rsidRPr="00FA358C" w:rsidDel="00CA06E9" w:rsidRDefault="00CE7D31" w:rsidP="00CE7D31">
      <w:pPr>
        <w:pStyle w:val="ListParagraph"/>
        <w:numPr>
          <w:ilvl w:val="1"/>
          <w:numId w:val="12"/>
        </w:numPr>
        <w:rPr>
          <w:del w:id="62" w:author="Thorson, James" w:date="2016-01-19T10:27:00Z"/>
          <w:rFonts w:ascii="Times New Roman" w:hAnsi="Times New Roman" w:cs="Times New Roman"/>
          <w:sz w:val="24"/>
          <w:szCs w:val="24"/>
        </w:rPr>
      </w:pPr>
      <w:del w:id="63" w:author="Thorson, James" w:date="2016-01-19T10:27:00Z">
        <w:r w:rsidRPr="00FA358C" w:rsidDel="00CA06E9">
          <w:rPr>
            <w:rFonts w:ascii="Times New Roman" w:hAnsi="Times New Roman" w:cs="Times New Roman"/>
            <w:sz w:val="24"/>
            <w:szCs w:val="24"/>
          </w:rPr>
          <w:delText>Check that all listed references are cited</w:delText>
        </w:r>
      </w:del>
    </w:p>
    <w:p w14:paraId="3CA795C7" w14:textId="0E7C4FC3" w:rsidR="00CE7D31" w:rsidRPr="00FA358C" w:rsidDel="00CA06E9" w:rsidRDefault="00CE7D31" w:rsidP="00CE7D31">
      <w:pPr>
        <w:pStyle w:val="ListParagraph"/>
        <w:numPr>
          <w:ilvl w:val="1"/>
          <w:numId w:val="12"/>
        </w:numPr>
        <w:rPr>
          <w:del w:id="64" w:author="Thorson, James" w:date="2016-01-19T10:27:00Z"/>
          <w:rFonts w:ascii="Times New Roman" w:hAnsi="Times New Roman" w:cs="Times New Roman"/>
          <w:sz w:val="24"/>
          <w:szCs w:val="24"/>
        </w:rPr>
      </w:pPr>
      <w:del w:id="65" w:author="Thorson, James" w:date="2016-01-19T10:27:00Z">
        <w:r w:rsidRPr="00FA358C" w:rsidDel="00CA06E9">
          <w:rPr>
            <w:rFonts w:ascii="Times New Roman" w:hAnsi="Times New Roman" w:cs="Times New Roman"/>
            <w:sz w:val="24"/>
            <w:szCs w:val="24"/>
          </w:rPr>
          <w:delText>Check that all references are listed</w:delText>
        </w:r>
      </w:del>
    </w:p>
    <w:p w14:paraId="0429B7DB" w14:textId="483A8441" w:rsidR="00FA358C" w:rsidDel="00CA06E9" w:rsidRDefault="00FA358C" w:rsidP="00CE7D31">
      <w:pPr>
        <w:pStyle w:val="ListParagraph"/>
        <w:numPr>
          <w:ilvl w:val="1"/>
          <w:numId w:val="12"/>
        </w:numPr>
        <w:rPr>
          <w:del w:id="66" w:author="Thorson, James" w:date="2016-01-19T10:27:00Z"/>
          <w:rFonts w:ascii="Times New Roman" w:hAnsi="Times New Roman" w:cs="Times New Roman"/>
          <w:sz w:val="24"/>
          <w:szCs w:val="24"/>
        </w:rPr>
      </w:pPr>
      <w:del w:id="67" w:author="Thorson, James" w:date="2016-01-19T10:27:00Z">
        <w:r w:rsidRPr="00FA358C" w:rsidDel="00CA06E9">
          <w:rPr>
            <w:rFonts w:ascii="Times New Roman" w:hAnsi="Times New Roman" w:cs="Times New Roman"/>
            <w:sz w:val="24"/>
            <w:szCs w:val="24"/>
          </w:rPr>
          <w:delText>Keywords: a maximum of five keywords using American spelling</w:delText>
        </w:r>
      </w:del>
    </w:p>
    <w:p w14:paraId="4F7F07C0" w14:textId="32A12D20" w:rsidR="00FA358C" w:rsidDel="00CA06E9" w:rsidRDefault="00FA358C" w:rsidP="00CE7D31">
      <w:pPr>
        <w:pStyle w:val="ListParagraph"/>
        <w:numPr>
          <w:ilvl w:val="1"/>
          <w:numId w:val="12"/>
        </w:numPr>
        <w:rPr>
          <w:del w:id="68" w:author="Thorson, James" w:date="2016-01-19T10:27:00Z"/>
          <w:rFonts w:ascii="Times New Roman" w:hAnsi="Times New Roman" w:cs="Times New Roman"/>
          <w:sz w:val="24"/>
          <w:szCs w:val="24"/>
        </w:rPr>
      </w:pPr>
      <w:del w:id="69" w:author="Thorson, James" w:date="2016-01-19T10:27:00Z">
        <w:r w:rsidDel="00CA06E9">
          <w:rPr>
            <w:rFonts w:ascii="Times New Roman" w:hAnsi="Times New Roman" w:cs="Times New Roman"/>
            <w:sz w:val="24"/>
            <w:szCs w:val="24"/>
          </w:rPr>
          <w:delText>Highlights: eventually move to a separate file</w:delText>
        </w:r>
      </w:del>
    </w:p>
    <w:p w14:paraId="57593D9F" w14:textId="5C8C5DC9" w:rsidR="00FA358C" w:rsidDel="00CA06E9" w:rsidRDefault="00FA358C" w:rsidP="00FA358C">
      <w:pPr>
        <w:pStyle w:val="ListParagraph"/>
        <w:numPr>
          <w:ilvl w:val="2"/>
          <w:numId w:val="12"/>
        </w:numPr>
        <w:rPr>
          <w:del w:id="70" w:author="Thorson, James" w:date="2016-01-19T10:27:00Z"/>
          <w:rFonts w:ascii="Times New Roman" w:hAnsi="Times New Roman" w:cs="Times New Roman"/>
          <w:sz w:val="24"/>
          <w:szCs w:val="24"/>
        </w:rPr>
      </w:pPr>
      <w:del w:id="71" w:author="Thorson, James" w:date="2016-01-19T10:27:00Z">
        <w:r w:rsidRPr="00FA358C" w:rsidDel="00CA06E9">
          <w:rPr>
            <w:rFonts w:ascii="Times New Roman" w:hAnsi="Times New Roman" w:cs="Times New Roman"/>
            <w:sz w:val="24"/>
            <w:szCs w:val="24"/>
          </w:rPr>
          <w:delText>a short collection of bullet points that convey the core findings</w:delText>
        </w:r>
      </w:del>
    </w:p>
    <w:p w14:paraId="159DD3AE" w14:textId="0BE1BF48" w:rsidR="00FA358C" w:rsidDel="00CA06E9" w:rsidRDefault="00FA358C" w:rsidP="00FA358C">
      <w:pPr>
        <w:pStyle w:val="ListParagraph"/>
        <w:numPr>
          <w:ilvl w:val="2"/>
          <w:numId w:val="12"/>
        </w:numPr>
        <w:rPr>
          <w:del w:id="72" w:author="Thorson, James" w:date="2016-01-19T10:27:00Z"/>
          <w:rFonts w:ascii="Times New Roman" w:hAnsi="Times New Roman" w:cs="Times New Roman"/>
          <w:sz w:val="24"/>
          <w:szCs w:val="24"/>
        </w:rPr>
      </w:pPr>
      <w:del w:id="73" w:author="Thorson, James" w:date="2016-01-19T10:27:00Z">
        <w:r w:rsidRPr="00FA358C" w:rsidDel="00CA06E9">
          <w:rPr>
            <w:rFonts w:ascii="Times New Roman" w:hAnsi="Times New Roman" w:cs="Times New Roman"/>
            <w:sz w:val="24"/>
            <w:szCs w:val="24"/>
          </w:rPr>
          <w:delText xml:space="preserve">submitted in a separate editable file </w:delText>
        </w:r>
      </w:del>
    </w:p>
    <w:p w14:paraId="62CE88A9" w14:textId="70662289" w:rsidR="00FA358C" w:rsidDel="00CA06E9" w:rsidRDefault="00FA358C" w:rsidP="00FA358C">
      <w:pPr>
        <w:pStyle w:val="ListParagraph"/>
        <w:numPr>
          <w:ilvl w:val="3"/>
          <w:numId w:val="12"/>
        </w:numPr>
        <w:rPr>
          <w:del w:id="74" w:author="Thorson, James" w:date="2016-01-19T10:27:00Z"/>
          <w:rFonts w:ascii="Times New Roman" w:hAnsi="Times New Roman" w:cs="Times New Roman"/>
          <w:sz w:val="24"/>
          <w:szCs w:val="24"/>
        </w:rPr>
      </w:pPr>
      <w:del w:id="75" w:author="Thorson, James" w:date="2016-01-19T10:27:00Z">
        <w:r w:rsidRPr="00FA358C" w:rsidDel="00CA06E9">
          <w:rPr>
            <w:rFonts w:ascii="Times New Roman" w:hAnsi="Times New Roman" w:cs="Times New Roman"/>
            <w:sz w:val="24"/>
            <w:szCs w:val="24"/>
          </w:rPr>
          <w:delText>use 'Highlights' in the file name</w:delText>
        </w:r>
      </w:del>
    </w:p>
    <w:p w14:paraId="285D9C0E" w14:textId="6861C58E" w:rsidR="00FA358C" w:rsidDel="00CA06E9" w:rsidRDefault="00FA358C" w:rsidP="00FA358C">
      <w:pPr>
        <w:pStyle w:val="ListParagraph"/>
        <w:numPr>
          <w:ilvl w:val="2"/>
          <w:numId w:val="12"/>
        </w:numPr>
        <w:rPr>
          <w:del w:id="76" w:author="Thorson, James" w:date="2016-01-19T10:27:00Z"/>
          <w:rFonts w:ascii="Times New Roman" w:hAnsi="Times New Roman" w:cs="Times New Roman"/>
          <w:sz w:val="24"/>
          <w:szCs w:val="24"/>
        </w:rPr>
      </w:pPr>
      <w:del w:id="77" w:author="Thorson, James" w:date="2016-01-19T10:27:00Z">
        <w:r w:rsidRPr="00FA358C" w:rsidDel="00CA06E9">
          <w:rPr>
            <w:rFonts w:ascii="Times New Roman" w:hAnsi="Times New Roman" w:cs="Times New Roman"/>
            <w:sz w:val="24"/>
            <w:szCs w:val="24"/>
          </w:rPr>
          <w:delText>3 to 5 bullet points</w:delText>
        </w:r>
      </w:del>
    </w:p>
    <w:p w14:paraId="2A3884B4" w14:textId="26EB4245" w:rsidR="00FA358C" w:rsidDel="00CA06E9" w:rsidRDefault="00FA358C" w:rsidP="00FA358C">
      <w:pPr>
        <w:pStyle w:val="ListParagraph"/>
        <w:numPr>
          <w:ilvl w:val="2"/>
          <w:numId w:val="12"/>
        </w:numPr>
        <w:rPr>
          <w:del w:id="78" w:author="Thorson, James" w:date="2016-01-19T10:27:00Z"/>
          <w:rFonts w:ascii="Times New Roman" w:hAnsi="Times New Roman" w:cs="Times New Roman"/>
          <w:sz w:val="24"/>
          <w:szCs w:val="24"/>
        </w:rPr>
      </w:pPr>
      <w:del w:id="79" w:author="Thorson, James" w:date="2016-01-19T10:27:00Z">
        <w:r w:rsidRPr="00FA358C" w:rsidDel="00CA06E9">
          <w:rPr>
            <w:rFonts w:ascii="Times New Roman" w:hAnsi="Times New Roman" w:cs="Times New Roman"/>
            <w:sz w:val="24"/>
            <w:szCs w:val="24"/>
          </w:rPr>
          <w:delText>maximum 85 characters, including spaces, per bullet point</w:delText>
        </w:r>
      </w:del>
    </w:p>
    <w:p w14:paraId="5547A908" w14:textId="5D753740" w:rsidR="00FA358C" w:rsidDel="00CA06E9" w:rsidRDefault="00FA358C" w:rsidP="00FA358C">
      <w:pPr>
        <w:pStyle w:val="ListParagraph"/>
        <w:numPr>
          <w:ilvl w:val="2"/>
          <w:numId w:val="12"/>
        </w:numPr>
        <w:rPr>
          <w:del w:id="80" w:author="Thorson, James" w:date="2016-01-19T10:27:00Z"/>
          <w:rFonts w:ascii="Times New Roman" w:hAnsi="Times New Roman" w:cs="Times New Roman"/>
          <w:sz w:val="24"/>
          <w:szCs w:val="24"/>
        </w:rPr>
      </w:pPr>
      <w:del w:id="81" w:author="Thorson, James" w:date="2016-01-19T10:27:00Z">
        <w:r w:rsidRPr="00FA358C" w:rsidDel="00CA06E9">
          <w:rPr>
            <w:rFonts w:ascii="Times New Roman" w:hAnsi="Times New Roman" w:cs="Times New Roman"/>
            <w:sz w:val="24"/>
            <w:szCs w:val="24"/>
          </w:rPr>
          <w:delText>http://www.elsevier.com/highlights</w:delText>
        </w:r>
      </w:del>
    </w:p>
    <w:p w14:paraId="392C8839" w14:textId="6B628E2B" w:rsidR="00FA358C" w:rsidDel="00CA06E9" w:rsidRDefault="00A83612" w:rsidP="00CE7D31">
      <w:pPr>
        <w:pStyle w:val="ListParagraph"/>
        <w:numPr>
          <w:ilvl w:val="1"/>
          <w:numId w:val="12"/>
        </w:numPr>
        <w:rPr>
          <w:del w:id="82" w:author="Thorson, James" w:date="2016-01-19T10:27:00Z"/>
          <w:rFonts w:ascii="Times New Roman" w:hAnsi="Times New Roman" w:cs="Times New Roman"/>
          <w:sz w:val="24"/>
          <w:szCs w:val="24"/>
        </w:rPr>
      </w:pPr>
      <w:del w:id="83" w:author="Thorson, James" w:date="2016-01-19T10:27:00Z">
        <w:r w:rsidDel="00CA06E9">
          <w:rPr>
            <w:rFonts w:ascii="Times New Roman" w:hAnsi="Times New Roman" w:cs="Times New Roman"/>
            <w:sz w:val="24"/>
            <w:szCs w:val="24"/>
          </w:rPr>
          <w:delText>Provide a reference for sections in the text where “</w:delText>
        </w:r>
        <w:r w:rsidRPr="00A83612" w:rsidDel="00CA06E9">
          <w:rPr>
            <w:rFonts w:ascii="Times New Roman" w:hAnsi="Times New Roman" w:cs="Times New Roman"/>
            <w:sz w:val="24"/>
            <w:szCs w:val="24"/>
            <w:highlight w:val="yellow"/>
          </w:rPr>
          <w:delText>citation</w:delText>
        </w:r>
        <w:r w:rsidDel="00CA06E9">
          <w:rPr>
            <w:rFonts w:ascii="Times New Roman" w:hAnsi="Times New Roman" w:cs="Times New Roman"/>
            <w:sz w:val="24"/>
            <w:szCs w:val="24"/>
          </w:rPr>
          <w:delText>” is located.</w:delText>
        </w:r>
      </w:del>
    </w:p>
    <w:p w14:paraId="7C72D742" w14:textId="545A7387" w:rsidR="00481A8F" w:rsidDel="00CA06E9" w:rsidRDefault="00481A8F" w:rsidP="00481A8F">
      <w:pPr>
        <w:pStyle w:val="ListParagraph"/>
        <w:numPr>
          <w:ilvl w:val="0"/>
          <w:numId w:val="12"/>
        </w:numPr>
        <w:rPr>
          <w:del w:id="84" w:author="Thorson, James" w:date="2016-01-19T10:27:00Z"/>
          <w:rFonts w:ascii="Times New Roman" w:hAnsi="Times New Roman" w:cs="Times New Roman"/>
          <w:sz w:val="24"/>
          <w:szCs w:val="24"/>
        </w:rPr>
      </w:pPr>
      <w:del w:id="85" w:author="Thorson, James" w:date="2016-01-19T10:27:00Z">
        <w:r w:rsidRPr="00FA358C" w:rsidDel="00CA06E9">
          <w:rPr>
            <w:rFonts w:ascii="Times New Roman" w:hAnsi="Times New Roman" w:cs="Times New Roman"/>
            <w:sz w:val="24"/>
            <w:szCs w:val="24"/>
          </w:rPr>
          <w:delText>Figures</w:delText>
        </w:r>
      </w:del>
    </w:p>
    <w:p w14:paraId="5CB8F609" w14:textId="0F04C906" w:rsidR="00BC69D5" w:rsidDel="00CA06E9" w:rsidRDefault="00BC69D5" w:rsidP="00A37ED7">
      <w:pPr>
        <w:pStyle w:val="ListParagraph"/>
        <w:numPr>
          <w:ilvl w:val="1"/>
          <w:numId w:val="12"/>
        </w:numPr>
        <w:rPr>
          <w:del w:id="86" w:author="Thorson, James" w:date="2016-01-19T10:27:00Z"/>
          <w:rFonts w:ascii="Times New Roman" w:hAnsi="Times New Roman" w:cs="Times New Roman"/>
          <w:sz w:val="24"/>
          <w:szCs w:val="24"/>
        </w:rPr>
      </w:pPr>
      <w:del w:id="87" w:author="Thorson, James" w:date="2016-01-19T10:27:00Z">
        <w:r w:rsidDel="00CA06E9">
          <w:rPr>
            <w:rFonts w:ascii="Times New Roman" w:hAnsi="Times New Roman" w:cs="Times New Roman"/>
            <w:sz w:val="24"/>
            <w:szCs w:val="24"/>
          </w:rPr>
          <w:delText>Check if figures should have multiple panels and if so make sure both panels exist and are labeled or appropriately documented in the caption.</w:delText>
        </w:r>
      </w:del>
    </w:p>
    <w:p w14:paraId="3EC3A93C" w14:textId="6F7642DA" w:rsidR="00A37ED7" w:rsidDel="00CA06E9" w:rsidRDefault="00A37ED7" w:rsidP="00A37ED7">
      <w:pPr>
        <w:pStyle w:val="ListParagraph"/>
        <w:numPr>
          <w:ilvl w:val="1"/>
          <w:numId w:val="12"/>
        </w:numPr>
        <w:rPr>
          <w:del w:id="88" w:author="Thorson, James" w:date="2016-01-19T10:27:00Z"/>
          <w:rFonts w:ascii="Times New Roman" w:hAnsi="Times New Roman" w:cs="Times New Roman"/>
          <w:sz w:val="24"/>
          <w:szCs w:val="24"/>
        </w:rPr>
      </w:pPr>
      <w:del w:id="89" w:author="Thorson, James" w:date="2016-01-19T10:27:00Z">
        <w:r w:rsidDel="00CA06E9">
          <w:rPr>
            <w:rFonts w:ascii="Times New Roman" w:hAnsi="Times New Roman" w:cs="Times New Roman"/>
            <w:sz w:val="24"/>
            <w:szCs w:val="24"/>
          </w:rPr>
          <w:fldChar w:fldCharType="begin"/>
        </w:r>
        <w:r w:rsidDel="00CA06E9">
          <w:rPr>
            <w:rFonts w:ascii="Times New Roman" w:hAnsi="Times New Roman" w:cs="Times New Roman"/>
            <w:sz w:val="24"/>
            <w:szCs w:val="24"/>
          </w:rPr>
          <w:delInstrText xml:space="preserve"> REF _Ref433344308 \h </w:delInstrText>
        </w:r>
        <w:r w:rsidDel="00CA06E9">
          <w:rPr>
            <w:rFonts w:ascii="Times New Roman" w:hAnsi="Times New Roman" w:cs="Times New Roman"/>
            <w:sz w:val="24"/>
            <w:szCs w:val="24"/>
          </w:rPr>
        </w:r>
        <w:r w:rsidDel="00CA06E9">
          <w:rPr>
            <w:rFonts w:ascii="Times New Roman" w:hAnsi="Times New Roman" w:cs="Times New Roman"/>
            <w:sz w:val="24"/>
            <w:szCs w:val="24"/>
          </w:rPr>
          <w:fldChar w:fldCharType="separate"/>
        </w:r>
        <w:r w:rsidDel="00CA06E9">
          <w:rPr>
            <w:rFonts w:ascii="Times New Roman" w:hAnsi="Times New Roman" w:cs="Times New Roman"/>
            <w:sz w:val="24"/>
            <w:szCs w:val="24"/>
          </w:rPr>
          <w:delText xml:space="preserve">Fig. </w:delText>
        </w:r>
        <w:r w:rsidDel="00CA06E9">
          <w:rPr>
            <w:rFonts w:ascii="Times New Roman" w:hAnsi="Times New Roman" w:cs="Times New Roman"/>
            <w:noProof/>
            <w:sz w:val="24"/>
            <w:szCs w:val="24"/>
          </w:rPr>
          <w:delText>3</w:delText>
        </w:r>
        <w:r w:rsidDel="00CA06E9">
          <w:rPr>
            <w:rFonts w:ascii="Times New Roman" w:hAnsi="Times New Roman" w:cs="Times New Roman"/>
            <w:sz w:val="24"/>
            <w:szCs w:val="24"/>
          </w:rPr>
          <w:fldChar w:fldCharType="end"/>
        </w:r>
        <w:r w:rsidDel="00CA06E9">
          <w:rPr>
            <w:rFonts w:ascii="Times New Roman" w:hAnsi="Times New Roman" w:cs="Times New Roman"/>
            <w:sz w:val="24"/>
            <w:szCs w:val="24"/>
          </w:rPr>
          <w:delText>: Add the additional external estimation routine when the recruitment deviations passed to the estimator are based on a fixe</w:delText>
        </w:r>
        <w:r w:rsidR="001673C4" w:rsidDel="00CA06E9">
          <w:rPr>
            <w:rFonts w:ascii="Times New Roman" w:hAnsi="Times New Roman" w:cs="Times New Roman"/>
            <w:sz w:val="24"/>
            <w:szCs w:val="24"/>
          </w:rPr>
          <w:delText>d value of 0.0 for AR in the EM, place median of each histogram in upper left hand corner.</w:delText>
        </w:r>
      </w:del>
    </w:p>
    <w:p w14:paraId="73404733" w14:textId="3BD87969" w:rsidR="00A83612" w:rsidRPr="00A83612" w:rsidDel="00CA06E9" w:rsidRDefault="00A83612" w:rsidP="00A37ED7">
      <w:pPr>
        <w:pStyle w:val="ListParagraph"/>
        <w:numPr>
          <w:ilvl w:val="1"/>
          <w:numId w:val="12"/>
        </w:numPr>
        <w:rPr>
          <w:del w:id="90" w:author="Thorson, James" w:date="2016-01-19T10:27:00Z"/>
          <w:rFonts w:ascii="Times New Roman" w:hAnsi="Times New Roman" w:cs="Times New Roman"/>
          <w:sz w:val="24"/>
          <w:szCs w:val="24"/>
        </w:rPr>
      </w:pPr>
      <w:del w:id="91" w:author="Thorson, James" w:date="2016-01-19T10:27:00Z">
        <w:r w:rsidRPr="00A83612" w:rsidDel="00CA06E9">
          <w:rPr>
            <w:rFonts w:ascii="Times New Roman" w:hAnsi="Times New Roman" w:cs="Times New Roman"/>
            <w:sz w:val="24"/>
            <w:szCs w:val="24"/>
          </w:rPr>
          <w:fldChar w:fldCharType="begin"/>
        </w:r>
        <w:r w:rsidRPr="00A83612" w:rsidDel="00CA06E9">
          <w:rPr>
            <w:rFonts w:ascii="Times New Roman" w:hAnsi="Times New Roman" w:cs="Times New Roman"/>
            <w:sz w:val="24"/>
            <w:szCs w:val="24"/>
          </w:rPr>
          <w:delInstrText xml:space="preserve"> REF _Ref435513943 \h </w:delInstrText>
        </w:r>
        <w:r w:rsidRPr="00A83612" w:rsidDel="00CA06E9">
          <w:rPr>
            <w:rFonts w:ascii="Times New Roman" w:hAnsi="Times New Roman" w:cs="Times New Roman"/>
            <w:sz w:val="24"/>
            <w:szCs w:val="24"/>
          </w:rPr>
        </w:r>
        <w:r w:rsidRPr="00A83612" w:rsidDel="00CA06E9">
          <w:rPr>
            <w:rFonts w:ascii="Times New Roman" w:hAnsi="Times New Roman" w:cs="Times New Roman"/>
            <w:sz w:val="24"/>
            <w:szCs w:val="24"/>
          </w:rPr>
          <w:fldChar w:fldCharType="separate"/>
        </w:r>
        <w:r w:rsidRPr="00A83612" w:rsidDel="00CA06E9">
          <w:rPr>
            <w:rFonts w:ascii="Times New Roman" w:hAnsi="Times New Roman" w:cs="Times New Roman"/>
            <w:sz w:val="24"/>
            <w:szCs w:val="24"/>
          </w:rPr>
          <w:delText xml:space="preserve">Fig. </w:delText>
        </w:r>
        <w:r w:rsidRPr="00A83612" w:rsidDel="00CA06E9">
          <w:rPr>
            <w:rFonts w:ascii="Times New Roman" w:hAnsi="Times New Roman" w:cs="Times New Roman"/>
            <w:noProof/>
            <w:sz w:val="24"/>
            <w:szCs w:val="24"/>
          </w:rPr>
          <w:delText>6</w:delText>
        </w:r>
        <w:r w:rsidRPr="00A83612" w:rsidDel="00CA06E9">
          <w:rPr>
            <w:rFonts w:ascii="Times New Roman" w:hAnsi="Times New Roman" w:cs="Times New Roman"/>
            <w:sz w:val="24"/>
            <w:szCs w:val="24"/>
          </w:rPr>
          <w:fldChar w:fldCharType="end"/>
        </w:r>
        <w:r w:rsidRPr="00A83612" w:rsidDel="00CA06E9">
          <w:rPr>
            <w:rFonts w:ascii="Times New Roman" w:hAnsi="Times New Roman" w:cs="Times New Roman"/>
            <w:sz w:val="24"/>
            <w:szCs w:val="24"/>
          </w:rPr>
          <w:delText>: Add 75%, 90% and 95% intervals to the forecast period coverage -AEP</w:delText>
        </w:r>
      </w:del>
    </w:p>
    <w:p w14:paraId="03F858A8" w14:textId="77777777" w:rsidR="00106F51" w:rsidRDefault="00106F51">
      <w:pPr>
        <w:rPr>
          <w:rFonts w:ascii="Times New Roman" w:hAnsi="Times New Roman" w:cs="Times New Roman"/>
          <w:b/>
          <w:sz w:val="28"/>
          <w:szCs w:val="28"/>
        </w:rPr>
      </w:pPr>
      <w:r>
        <w:rPr>
          <w:rFonts w:ascii="Times New Roman" w:hAnsi="Times New Roman" w:cs="Times New Roman"/>
          <w:b/>
          <w:sz w:val="28"/>
          <w:szCs w:val="28"/>
        </w:rPr>
        <w:br w:type="page"/>
      </w:r>
    </w:p>
    <w:p w14:paraId="696DD283"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b/>
          <w:sz w:val="28"/>
          <w:szCs w:val="28"/>
        </w:rPr>
        <w:lastRenderedPageBreak/>
        <w:t>Highlights</w:t>
      </w:r>
    </w:p>
    <w:p w14:paraId="3531CF3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1</w:t>
      </w:r>
    </w:p>
    <w:p w14:paraId="52E86DB1"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2</w:t>
      </w:r>
    </w:p>
    <w:p w14:paraId="39C4F5EB"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3</w:t>
      </w:r>
      <w:r w:rsidRPr="00FA358C">
        <w:rPr>
          <w:rFonts w:ascii="Times New Roman" w:hAnsi="Times New Roman" w:cs="Times New Roman"/>
          <w:sz w:val="24"/>
          <w:szCs w:val="24"/>
        </w:rPr>
        <w:t xml:space="preserve"> </w:t>
      </w:r>
    </w:p>
    <w:p w14:paraId="541B114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4</w:t>
      </w:r>
    </w:p>
    <w:p w14:paraId="2D73F4D8" w14:textId="77777777" w:rsidR="00FA358C" w:rsidRP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5</w:t>
      </w:r>
    </w:p>
    <w:p w14:paraId="5484C095" w14:textId="77777777" w:rsidR="00FA358C" w:rsidRDefault="00FA358C">
      <w:pPr>
        <w:rPr>
          <w:rFonts w:ascii="Times New Roman" w:hAnsi="Times New Roman" w:cs="Times New Roman"/>
          <w:sz w:val="24"/>
          <w:szCs w:val="24"/>
        </w:rPr>
      </w:pPr>
      <w:r>
        <w:rPr>
          <w:rFonts w:ascii="Times New Roman" w:hAnsi="Times New Roman" w:cs="Times New Roman"/>
          <w:sz w:val="24"/>
          <w:szCs w:val="24"/>
        </w:rPr>
        <w:br w:type="page"/>
      </w:r>
    </w:p>
    <w:p w14:paraId="03DD043A" w14:textId="77777777" w:rsidR="00194451" w:rsidRDefault="00A94E4B" w:rsidP="00FA358C">
      <w:pPr>
        <w:tabs>
          <w:tab w:val="left" w:pos="360"/>
        </w:tabs>
        <w:spacing w:after="0" w:line="24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14:paraId="50F7CE5B" w14:textId="7305CCE3" w:rsidR="00FA358C" w:rsidRPr="00FA358C" w:rsidRDefault="00CA06E9" w:rsidP="00FA358C">
      <w:pPr>
        <w:tabs>
          <w:tab w:val="left" w:pos="360"/>
        </w:tabs>
        <w:spacing w:after="0" w:line="240" w:lineRule="auto"/>
        <w:jc w:val="both"/>
        <w:rPr>
          <w:rFonts w:ascii="Times New Roman" w:hAnsi="Times New Roman" w:cs="Times New Roman"/>
          <w:sz w:val="24"/>
          <w:szCs w:val="24"/>
        </w:rPr>
      </w:pPr>
      <w:ins w:id="92" w:author="Thorson, James" w:date="2016-01-19T10:27:00Z">
        <w:r>
          <w:rPr>
            <w:rFonts w:ascii="Times New Roman" w:hAnsi="Times New Roman" w:cs="Times New Roman"/>
            <w:sz w:val="24"/>
            <w:szCs w:val="24"/>
          </w:rPr>
          <w:t>The addition of juveniles to marine populations (termed “</w:t>
        </w:r>
      </w:ins>
      <w:ins w:id="93" w:author="Thorson, James" w:date="2016-01-19T10:28:00Z">
        <w:r>
          <w:rPr>
            <w:rFonts w:ascii="Times New Roman" w:hAnsi="Times New Roman" w:cs="Times New Roman"/>
            <w:sz w:val="24"/>
            <w:szCs w:val="24"/>
          </w:rPr>
          <w:t>recruitment”) is highly variable due to variability in survival</w:t>
        </w:r>
      </w:ins>
      <w:ins w:id="94" w:author="Thorson, James" w:date="2016-01-19T10:34:00Z">
        <w:r w:rsidR="0055732A">
          <w:rPr>
            <w:rFonts w:ascii="Times New Roman" w:hAnsi="Times New Roman" w:cs="Times New Roman"/>
            <w:sz w:val="24"/>
            <w:szCs w:val="24"/>
          </w:rPr>
          <w:t xml:space="preserve"> for larvae and early juvenile stages</w:t>
        </w:r>
      </w:ins>
      <w:ins w:id="95" w:author="Thorson, James" w:date="2016-01-19T10:28:00Z">
        <w:r>
          <w:rPr>
            <w:rFonts w:ascii="Times New Roman" w:hAnsi="Times New Roman" w:cs="Times New Roman"/>
            <w:sz w:val="24"/>
            <w:szCs w:val="24"/>
          </w:rPr>
          <w:t xml:space="preserve">.  </w:t>
        </w:r>
      </w:ins>
      <w:ins w:id="96" w:author="Thorson, James" w:date="2016-01-19T10:35:00Z">
        <w:r w:rsidR="0055732A">
          <w:rPr>
            <w:rFonts w:ascii="Times New Roman" w:hAnsi="Times New Roman" w:cs="Times New Roman"/>
            <w:sz w:val="24"/>
            <w:szCs w:val="24"/>
          </w:rPr>
          <w:t xml:space="preserve">Recruitment estimates are often </w:t>
        </w:r>
        <w:r w:rsidR="0055732A" w:rsidRPr="00EE4E2A">
          <w:rPr>
            <w:rFonts w:ascii="Times New Roman" w:hAnsi="Times New Roman" w:cs="Times New Roman"/>
            <w:sz w:val="24"/>
            <w:szCs w:val="24"/>
          </w:rPr>
          <w:t>positive or nega</w:t>
        </w:r>
        <w:r w:rsidR="0055732A">
          <w:rPr>
            <w:rFonts w:ascii="Times New Roman" w:hAnsi="Times New Roman" w:cs="Times New Roman"/>
            <w:sz w:val="24"/>
            <w:szCs w:val="24"/>
          </w:rPr>
          <w:t xml:space="preserve">tive for several years in a row (termed </w:t>
        </w:r>
      </w:ins>
      <w:ins w:id="97" w:author="Thorson, James" w:date="2016-01-19T10:36:00Z">
        <w:r w:rsidR="0055732A">
          <w:rPr>
            <w:rFonts w:ascii="Times New Roman" w:hAnsi="Times New Roman" w:cs="Times New Roman"/>
            <w:sz w:val="24"/>
            <w:szCs w:val="24"/>
          </w:rPr>
          <w:t>“autocorrelated” recruitment)</w:t>
        </w:r>
      </w:ins>
      <w:ins w:id="98" w:author="Thorson, James" w:date="2016-01-19T10:35:00Z">
        <w:r w:rsidR="0055732A"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ins>
      <w:del w:id="99" w:author="Thorson, James" w:date="2016-01-19T10:28:00Z">
        <w:r w:rsidR="00901C51" w:rsidDel="00CA06E9">
          <w:rPr>
            <w:rFonts w:ascii="Times New Roman" w:hAnsi="Times New Roman" w:cs="Times New Roman"/>
            <w:sz w:val="24"/>
            <w:szCs w:val="24"/>
          </w:rPr>
          <w:delText>The time series of a</w:delText>
        </w:r>
      </w:del>
      <w:ins w:id="100" w:author="Thorson, James" w:date="2016-01-19T10:36:00Z">
        <w:r w:rsidR="0055732A">
          <w:rPr>
            <w:rFonts w:ascii="Times New Roman" w:hAnsi="Times New Roman" w:cs="Times New Roman"/>
            <w:sz w:val="24"/>
            <w:szCs w:val="24"/>
          </w:rPr>
          <w:t>R</w:t>
        </w:r>
      </w:ins>
      <w:del w:id="101" w:author="Thorson, James" w:date="2016-01-19T10:36:00Z">
        <w:r w:rsidR="00901C51" w:rsidDel="0055732A">
          <w:rPr>
            <w:rFonts w:ascii="Times New Roman" w:hAnsi="Times New Roman" w:cs="Times New Roman"/>
            <w:sz w:val="24"/>
            <w:szCs w:val="24"/>
          </w:rPr>
          <w:delText>nnual r</w:delText>
        </w:r>
      </w:del>
      <w:r w:rsidR="00A94E4B">
        <w:rPr>
          <w:rFonts w:ascii="Times New Roman" w:hAnsi="Times New Roman" w:cs="Times New Roman"/>
          <w:sz w:val="24"/>
          <w:szCs w:val="24"/>
        </w:rPr>
        <w:t xml:space="preserve">ecruitment </w:t>
      </w:r>
      <w:del w:id="102" w:author="Thorson, James" w:date="2016-01-19T10:36:00Z">
        <w:r w:rsidR="00A94E4B" w:rsidDel="0055732A">
          <w:rPr>
            <w:rFonts w:ascii="Times New Roman" w:hAnsi="Times New Roman" w:cs="Times New Roman"/>
            <w:sz w:val="24"/>
            <w:szCs w:val="24"/>
          </w:rPr>
          <w:delText xml:space="preserve">is often </w:delText>
        </w:r>
      </w:del>
      <w:ins w:id="103" w:author="Thorson, James" w:date="2016-01-19T10:36:00Z">
        <w:r w:rsidR="0055732A">
          <w:rPr>
            <w:rFonts w:ascii="Times New Roman" w:hAnsi="Times New Roman" w:cs="Times New Roman"/>
            <w:sz w:val="24"/>
            <w:szCs w:val="24"/>
          </w:rPr>
          <w:t xml:space="preserve">may be </w:t>
        </w:r>
      </w:ins>
      <w:r w:rsidR="00A94E4B">
        <w:rPr>
          <w:rFonts w:ascii="Times New Roman" w:hAnsi="Times New Roman" w:cs="Times New Roman"/>
          <w:sz w:val="24"/>
          <w:szCs w:val="24"/>
        </w:rPr>
        <w:t xml:space="preserve">autocorrelated </w:t>
      </w:r>
      <w:del w:id="104" w:author="Thorson, James" w:date="2016-01-19T10:28:00Z">
        <w:r w:rsidR="00A94E4B" w:rsidDel="00CA06E9">
          <w:rPr>
            <w:rFonts w:ascii="Times New Roman" w:hAnsi="Times New Roman" w:cs="Times New Roman"/>
            <w:sz w:val="24"/>
            <w:szCs w:val="24"/>
          </w:rPr>
          <w:delText>for marine fishes</w:delText>
        </w:r>
        <w:r w:rsidR="00194451" w:rsidDel="00CA06E9">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due to numerous factors including regime shifts and periodicity in environmental drivers affecting </w:t>
      </w:r>
      <w:ins w:id="105" w:author="Thorson, James" w:date="2016-01-19T10:28:00Z">
        <w:r>
          <w:rPr>
            <w:rFonts w:ascii="Times New Roman" w:hAnsi="Times New Roman" w:cs="Times New Roman"/>
            <w:sz w:val="24"/>
            <w:szCs w:val="24"/>
          </w:rPr>
          <w:t xml:space="preserve">juvenile </w:t>
        </w:r>
      </w:ins>
      <w:r w:rsidR="00A94E4B">
        <w:rPr>
          <w:rFonts w:ascii="Times New Roman" w:hAnsi="Times New Roman" w:cs="Times New Roman"/>
          <w:sz w:val="24"/>
          <w:szCs w:val="24"/>
        </w:rPr>
        <w:t>survival rates</w:t>
      </w:r>
      <w:del w:id="106" w:author="Thorson, James" w:date="2016-01-19T10:29:00Z">
        <w:r w:rsidR="00A94E4B" w:rsidDel="00CA06E9">
          <w:rPr>
            <w:rFonts w:ascii="Times New Roman" w:hAnsi="Times New Roman" w:cs="Times New Roman"/>
            <w:sz w:val="24"/>
            <w:szCs w:val="24"/>
          </w:rPr>
          <w:delText xml:space="preserve"> during larval and juvenile stages</w:delText>
        </w:r>
      </w:del>
      <w:r w:rsidR="00A94E4B">
        <w:rPr>
          <w:rFonts w:ascii="Times New Roman" w:hAnsi="Times New Roman" w:cs="Times New Roman"/>
          <w:sz w:val="24"/>
          <w:szCs w:val="24"/>
        </w:rPr>
        <w:t xml:space="preserve">.  </w:t>
      </w:r>
      <w:del w:id="107" w:author="Thorson, James" w:date="2016-01-19T10:34:00Z">
        <w:r w:rsidR="00A94E4B" w:rsidDel="0055732A">
          <w:rPr>
            <w:rFonts w:ascii="Times New Roman" w:hAnsi="Times New Roman" w:cs="Times New Roman"/>
            <w:sz w:val="24"/>
            <w:szCs w:val="24"/>
          </w:rPr>
          <w:delText>Patterns of first-order temporal a</w:delText>
        </w:r>
      </w:del>
      <w:del w:id="108" w:author="Thorson, James" w:date="2016-01-19T10:35:00Z">
        <w:r w:rsidR="00A94E4B" w:rsidDel="0055732A">
          <w:rPr>
            <w:rFonts w:ascii="Times New Roman" w:hAnsi="Times New Roman" w:cs="Times New Roman"/>
            <w:sz w:val="24"/>
            <w:szCs w:val="24"/>
          </w:rPr>
          <w:delText xml:space="preserve">utocorrelation </w:delText>
        </w:r>
      </w:del>
      <w:del w:id="109" w:author="Thorson, James" w:date="2016-01-19T10:34:00Z">
        <w:r w:rsidR="00A94E4B" w:rsidRPr="00EE4E2A" w:rsidDel="0055732A">
          <w:rPr>
            <w:rFonts w:ascii="Times New Roman" w:hAnsi="Times New Roman" w:cs="Times New Roman"/>
            <w:sz w:val="24"/>
            <w:szCs w:val="24"/>
          </w:rPr>
          <w:delText>in recruitment deviations</w:delText>
        </w:r>
        <w:r w:rsidR="00A94E4B" w:rsidDel="0055732A">
          <w:rPr>
            <w:rFonts w:ascii="Times New Roman" w:hAnsi="Times New Roman" w:cs="Times New Roman"/>
            <w:sz w:val="24"/>
            <w:szCs w:val="24"/>
          </w:rPr>
          <w:delText xml:space="preserve"> are</w:delText>
        </w:r>
        <w:r w:rsidR="00A94E4B" w:rsidRPr="00EE4E2A" w:rsidDel="0055732A">
          <w:rPr>
            <w:rFonts w:ascii="Times New Roman" w:hAnsi="Times New Roman" w:cs="Times New Roman"/>
            <w:sz w:val="24"/>
            <w:szCs w:val="24"/>
          </w:rPr>
          <w:delText xml:space="preserve"> </w:delText>
        </w:r>
      </w:del>
      <w:del w:id="110" w:author="Thorson, James" w:date="2016-01-19T10:35:00Z">
        <w:r w:rsidR="00A94E4B" w:rsidRPr="00EE4E2A" w:rsidDel="0055732A">
          <w:rPr>
            <w:rFonts w:ascii="Times New Roman" w:hAnsi="Times New Roman" w:cs="Times New Roman"/>
            <w:sz w:val="24"/>
            <w:szCs w:val="24"/>
          </w:rPr>
          <w:delText>identified by periods of time where recruitment deviations are positive or nega</w:delText>
        </w:r>
        <w:r w:rsidR="00A94E4B" w:rsidDel="0055732A">
          <w:rPr>
            <w:rFonts w:ascii="Times New Roman" w:hAnsi="Times New Roman" w:cs="Times New Roman"/>
            <w:sz w:val="24"/>
            <w:szCs w:val="24"/>
          </w:rPr>
          <w:delText>tive for several years in a row</w:delText>
        </w:r>
        <w:r w:rsidR="00A94E4B" w:rsidRPr="00EE4E2A" w:rsidDel="0055732A">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The ability of stock assessments to accurately </w:t>
      </w:r>
      <w:r w:rsidR="00A94E4B">
        <w:rPr>
          <w:rFonts w:ascii="Times New Roman" w:hAnsi="Times New Roman" w:cs="Times New Roman"/>
          <w:sz w:val="24"/>
          <w:szCs w:val="24"/>
        </w:rPr>
        <w:t xml:space="preserve">estimate the magnitude of recruitment </w:t>
      </w:r>
      <w:r w:rsidR="00A94E4B" w:rsidRPr="00EE4E2A">
        <w:rPr>
          <w:rFonts w:ascii="Times New Roman" w:hAnsi="Times New Roman" w:cs="Times New Roman"/>
          <w:sz w:val="24"/>
          <w:szCs w:val="24"/>
        </w:rPr>
        <w:t>autocorrelation</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and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stock biomass, has not generally been analyzed</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del w:id="111" w:author="Thorson, James" w:date="2016-01-19T10:29:00Z">
        <w:r w:rsidR="00A94E4B" w:rsidRPr="00EE4E2A" w:rsidDel="00CA06E9">
          <w:rPr>
            <w:rFonts w:ascii="Times New Roman" w:hAnsi="Times New Roman" w:cs="Times New Roman"/>
            <w:sz w:val="24"/>
            <w:szCs w:val="24"/>
          </w:rPr>
          <w:delText xml:space="preserve">Monte Carlo simulations </w:delText>
        </w:r>
      </w:del>
      <w:ins w:id="112" w:author="Thorson, James" w:date="2016-01-19T10:29:00Z">
        <w:r>
          <w:rPr>
            <w:rFonts w:ascii="Times New Roman" w:hAnsi="Times New Roman" w:cs="Times New Roman"/>
            <w:sz w:val="24"/>
            <w:szCs w:val="24"/>
          </w:rPr>
          <w:t xml:space="preserve">We used a simulation experiment to </w:t>
        </w:r>
      </w:ins>
      <w:del w:id="113" w:author="Thorson, James" w:date="2016-01-19T10:29:00Z">
        <w:r w:rsidR="00A94E4B" w:rsidRPr="00EE4E2A" w:rsidDel="00CA06E9">
          <w:rPr>
            <w:rFonts w:ascii="Times New Roman" w:hAnsi="Times New Roman" w:cs="Times New Roman"/>
            <w:sz w:val="24"/>
            <w:szCs w:val="24"/>
          </w:rPr>
          <w:delText xml:space="preserve">were used to </w:delText>
        </w:r>
      </w:del>
      <w:r w:rsidR="00A94E4B">
        <w:rPr>
          <w:rFonts w:ascii="Times New Roman" w:hAnsi="Times New Roman" w:cs="Times New Roman"/>
          <w:sz w:val="24"/>
          <w:szCs w:val="24"/>
        </w:rPr>
        <w:t>evaluate how well Stock Synthesis</w:t>
      </w:r>
      <w:del w:id="114"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ins w:id="115" w:author="Thorson, James" w:date="2016-01-19T10:29:00Z">
        <w:r>
          <w:rPr>
            <w:rFonts w:ascii="Times New Roman" w:hAnsi="Times New Roman" w:cs="Times New Roman"/>
            <w:sz w:val="24"/>
            <w:szCs w:val="24"/>
          </w:rPr>
          <w:t>(</w:t>
        </w:r>
      </w:ins>
      <w:r w:rsidR="00A94E4B" w:rsidRPr="00EE4E2A">
        <w:rPr>
          <w:rFonts w:ascii="Times New Roman" w:hAnsi="Times New Roman" w:cs="Times New Roman"/>
          <w:sz w:val="24"/>
          <w:szCs w:val="24"/>
        </w:rPr>
        <w:t xml:space="preserve">an </w:t>
      </w:r>
      <w:r w:rsidR="00020974">
        <w:rPr>
          <w:rFonts w:ascii="Times New Roman" w:hAnsi="Times New Roman" w:cs="Times New Roman"/>
          <w:sz w:val="24"/>
          <w:szCs w:val="24"/>
        </w:rPr>
        <w:t>‘</w:t>
      </w:r>
      <w:r w:rsidR="00A94E4B" w:rsidRPr="00EE4E2A">
        <w:rPr>
          <w:rFonts w:ascii="Times New Roman" w:hAnsi="Times New Roman" w:cs="Times New Roman"/>
          <w:sz w:val="24"/>
          <w:szCs w:val="24"/>
        </w:rPr>
        <w:t>integrated</w:t>
      </w:r>
      <w:r w:rsidR="00020974">
        <w:rPr>
          <w:rFonts w:ascii="Times New Roman" w:hAnsi="Times New Roman" w:cs="Times New Roman"/>
          <w:sz w:val="24"/>
          <w:szCs w:val="24"/>
        </w:rPr>
        <w:t>’</w:t>
      </w:r>
      <w:r w:rsidR="00A94E4B" w:rsidRPr="00EE4E2A">
        <w:rPr>
          <w:rFonts w:ascii="Times New Roman" w:hAnsi="Times New Roman" w:cs="Times New Roman"/>
          <w:sz w:val="24"/>
          <w:szCs w:val="24"/>
        </w:rPr>
        <w:t xml:space="preserve"> age-structured stock assessment </w:t>
      </w:r>
      <w:r w:rsidR="00A94E4B">
        <w:rPr>
          <w:rFonts w:ascii="Times New Roman" w:hAnsi="Times New Roman" w:cs="Times New Roman"/>
          <w:sz w:val="24"/>
          <w:szCs w:val="24"/>
        </w:rPr>
        <w:t xml:space="preserve">method </w:t>
      </w:r>
      <w:r w:rsidR="00A94E4B" w:rsidRPr="00EE4E2A">
        <w:rPr>
          <w:rFonts w:ascii="Times New Roman" w:hAnsi="Times New Roman" w:cs="Times New Roman"/>
          <w:sz w:val="24"/>
          <w:szCs w:val="24"/>
        </w:rPr>
        <w:t xml:space="preserve">used extensively in the </w:t>
      </w:r>
      <w:r w:rsidR="00901C51">
        <w:rPr>
          <w:rFonts w:ascii="Times New Roman" w:hAnsi="Times New Roman" w:cs="Times New Roman"/>
          <w:sz w:val="24"/>
          <w:szCs w:val="24"/>
        </w:rPr>
        <w:t>assessment</w:t>
      </w:r>
      <w:r w:rsidR="00901C51" w:rsidRPr="00EE4E2A">
        <w:rPr>
          <w:rFonts w:ascii="Times New Roman" w:hAnsi="Times New Roman" w:cs="Times New Roman"/>
          <w:sz w:val="24"/>
          <w:szCs w:val="24"/>
        </w:rPr>
        <w:t xml:space="preserve"> </w:t>
      </w:r>
      <w:r w:rsidR="00A94E4B" w:rsidRPr="00EE4E2A">
        <w:rPr>
          <w:rFonts w:ascii="Times New Roman" w:hAnsi="Times New Roman" w:cs="Times New Roman"/>
          <w:sz w:val="24"/>
          <w:szCs w:val="24"/>
        </w:rPr>
        <w:t>of fish stocks</w:t>
      </w:r>
      <w:ins w:id="116" w:author="Thorson, James" w:date="2016-01-19T10:29:00Z">
        <w:r>
          <w:rPr>
            <w:rFonts w:ascii="Times New Roman" w:hAnsi="Times New Roman" w:cs="Times New Roman"/>
            <w:sz w:val="24"/>
            <w:szCs w:val="24"/>
          </w:rPr>
          <w:t>)</w:t>
        </w:r>
      </w:ins>
      <w:del w:id="117"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estimates </w:t>
      </w:r>
      <w:r w:rsidR="00A94E4B">
        <w:rPr>
          <w:rFonts w:ascii="Times New Roman" w:hAnsi="Times New Roman" w:cs="Times New Roman"/>
          <w:sz w:val="24"/>
          <w:szCs w:val="24"/>
        </w:rPr>
        <w:t xml:space="preserve">autocorrelation </w:t>
      </w:r>
      <w:r w:rsidR="00A94E4B" w:rsidRPr="00EE4E2A">
        <w:rPr>
          <w:rFonts w:ascii="Times New Roman" w:hAnsi="Times New Roman" w:cs="Times New Roman"/>
          <w:sz w:val="24"/>
          <w:szCs w:val="24"/>
        </w:rPr>
        <w:t xml:space="preserve">in the presence of 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the ability of the 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 xml:space="preserve">internally estimated,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del w:id="118" w:author="Thorson, James" w:date="2016-01-19T10:37:00Z">
        <w:r w:rsidR="00A94E4B" w:rsidDel="000F06F6">
          <w:rPr>
            <w:rFonts w:ascii="Times New Roman" w:hAnsi="Times New Roman" w:cs="Times New Roman"/>
            <w:sz w:val="24"/>
            <w:szCs w:val="24"/>
          </w:rPr>
          <w:delText>Penalized-likelihood e</w:delText>
        </w:r>
      </w:del>
      <w:ins w:id="119" w:author="Thorson, James" w:date="2016-01-19T10:37:00Z">
        <w:r w:rsidR="000F06F6">
          <w:rPr>
            <w:rFonts w:ascii="Times New Roman" w:hAnsi="Times New Roman" w:cs="Times New Roman"/>
            <w:sz w:val="24"/>
            <w:szCs w:val="24"/>
          </w:rPr>
          <w:t>E</w:t>
        </w:r>
      </w:ins>
      <w:r w:rsidR="00A94E4B">
        <w:rPr>
          <w:rFonts w:ascii="Times New Roman" w:hAnsi="Times New Roman" w:cs="Times New Roman"/>
          <w:sz w:val="24"/>
          <w:szCs w:val="24"/>
        </w:rPr>
        <w:t>stimates of autocorrelation produced by Stock Synthesis</w:t>
      </w:r>
      <w:r w:rsidR="00A94E4B" w:rsidRPr="00EE4E2A">
        <w:rPr>
          <w:rFonts w:ascii="Times New Roman" w:hAnsi="Times New Roman" w:cs="Times New Roman"/>
          <w:sz w:val="24"/>
          <w:szCs w:val="24"/>
        </w:rPr>
        <w:t xml:space="preserve"> were biased toward </w:t>
      </w:r>
      <w:ins w:id="120" w:author="Thorson, James" w:date="2016-01-19T10:37:00Z">
        <w:r w:rsidR="000F06F6">
          <w:rPr>
            <w:rFonts w:ascii="Times New Roman" w:hAnsi="Times New Roman" w:cs="Times New Roman"/>
            <w:sz w:val="24"/>
            <w:szCs w:val="24"/>
          </w:rPr>
          <w:t xml:space="preserve">extreme values (i.e., towards </w:t>
        </w:r>
      </w:ins>
      <w:del w:id="121" w:author="Thorson, James" w:date="2016-01-19T10:30:00Z">
        <w:r w:rsidR="00A94E4B" w:rsidRPr="00EE4E2A" w:rsidDel="00CA06E9">
          <w:rPr>
            <w:rFonts w:ascii="Times New Roman" w:hAnsi="Times New Roman" w:cs="Times New Roman"/>
            <w:sz w:val="24"/>
            <w:szCs w:val="24"/>
          </w:rPr>
          <w:delText xml:space="preserve">zero </w:delText>
        </w:r>
      </w:del>
      <w:ins w:id="122" w:author="Thorson, James" w:date="2016-01-19T10:37:00Z">
        <w:r w:rsidR="000F06F6">
          <w:rPr>
            <w:rFonts w:ascii="Times New Roman" w:hAnsi="Times New Roman" w:cs="Times New Roman"/>
            <w:sz w:val="24"/>
            <w:szCs w:val="24"/>
          </w:rPr>
          <w:t xml:space="preserve">1.0 </w:t>
        </w:r>
      </w:ins>
      <w:r w:rsidR="00A94E4B" w:rsidRPr="00EE4E2A">
        <w:rPr>
          <w:rFonts w:ascii="Times New Roman" w:hAnsi="Times New Roman" w:cs="Times New Roman"/>
          <w:sz w:val="24"/>
          <w:szCs w:val="24"/>
        </w:rPr>
        <w:t xml:space="preserve">when </w:t>
      </w:r>
      <w:ins w:id="123" w:author="Thorson, James" w:date="2016-01-19T10:37:00Z">
        <w:r w:rsidR="000F06F6">
          <w:rPr>
            <w:rFonts w:ascii="Times New Roman" w:hAnsi="Times New Roman" w:cs="Times New Roman"/>
            <w:sz w:val="24"/>
            <w:szCs w:val="24"/>
          </w:rPr>
          <w:t xml:space="preserve">true </w:t>
        </w:r>
      </w:ins>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24"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larger than zero</w:delText>
        </w:r>
      </w:del>
      <w:ins w:id="125" w:author="Thorson, James" w:date="2016-01-19T10:37:00Z">
        <w:r w:rsidR="000F06F6">
          <w:rPr>
            <w:rFonts w:ascii="Times New Roman" w:hAnsi="Times New Roman" w:cs="Times New Roman"/>
            <w:sz w:val="24"/>
            <w:szCs w:val="24"/>
          </w:rPr>
          <w:t>positive</w:t>
        </w:r>
      </w:ins>
      <w:del w:id="126" w:author="Thorson, James" w:date="2016-01-19T10:37:00Z">
        <w:r w:rsidR="00A94E4B" w:rsidDel="000F06F6">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del w:id="127" w:author="Thorson, James" w:date="2016-01-19T10:37:00Z">
        <w:r w:rsidR="00A94E4B" w:rsidRPr="00EE4E2A" w:rsidDel="000F06F6">
          <w:rPr>
            <w:rFonts w:ascii="Times New Roman" w:hAnsi="Times New Roman" w:cs="Times New Roman"/>
            <w:sz w:val="24"/>
            <w:szCs w:val="24"/>
          </w:rPr>
          <w:delText xml:space="preserve">but were </w:delText>
        </w:r>
      </w:del>
      <w:del w:id="128" w:author="Thorson, James" w:date="2016-01-19T10:32:00Z">
        <w:r w:rsidR="00A94E4B" w:rsidRPr="00EE4E2A" w:rsidDel="0055732A">
          <w:rPr>
            <w:rFonts w:ascii="Times New Roman" w:hAnsi="Times New Roman" w:cs="Times New Roman"/>
            <w:sz w:val="24"/>
            <w:szCs w:val="24"/>
          </w:rPr>
          <w:delText xml:space="preserve">unbiased </w:delText>
        </w:r>
      </w:del>
      <w:ins w:id="129" w:author="Thorson, James" w:date="2016-01-19T10:37:00Z">
        <w:r w:rsidR="000F06F6">
          <w:rPr>
            <w:rFonts w:ascii="Times New Roman" w:hAnsi="Times New Roman" w:cs="Times New Roman"/>
            <w:sz w:val="24"/>
            <w:szCs w:val="24"/>
          </w:rPr>
          <w:t xml:space="preserve">and -1 </w:t>
        </w:r>
      </w:ins>
      <w:r w:rsidR="00A94E4B" w:rsidRPr="00EE4E2A">
        <w:rPr>
          <w:rFonts w:ascii="Times New Roman" w:hAnsi="Times New Roman" w:cs="Times New Roman"/>
          <w:sz w:val="24"/>
          <w:szCs w:val="24"/>
        </w:rPr>
        <w:t xml:space="preserve">when </w:t>
      </w:r>
      <w:del w:id="130" w:author="Thorson, James" w:date="2016-01-19T10:37:00Z">
        <w:r w:rsidR="00A94E4B" w:rsidRPr="00EE4E2A" w:rsidDel="000F06F6">
          <w:rPr>
            <w:rFonts w:ascii="Times New Roman" w:hAnsi="Times New Roman" w:cs="Times New Roman"/>
            <w:sz w:val="24"/>
            <w:szCs w:val="24"/>
          </w:rPr>
          <w:delText xml:space="preserve">the </w:delText>
        </w:r>
      </w:del>
      <w:r w:rsidR="00A94E4B">
        <w:rPr>
          <w:rFonts w:ascii="Times New Roman" w:hAnsi="Times New Roman" w:cs="Times New Roman"/>
          <w:sz w:val="24"/>
          <w:szCs w:val="24"/>
        </w:rPr>
        <w:t xml:space="preserve">true </w:t>
      </w:r>
      <w:del w:id="131" w:author="Thorson, James" w:date="2016-01-19T10:37:00Z">
        <w:r w:rsidR="00A94E4B" w:rsidDel="000F06F6">
          <w:rPr>
            <w:rFonts w:ascii="Times New Roman" w:hAnsi="Times New Roman" w:cs="Times New Roman"/>
            <w:sz w:val="24"/>
            <w:szCs w:val="24"/>
          </w:rPr>
          <w:delText xml:space="preserve">level of </w:delText>
        </w:r>
      </w:del>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32"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 xml:space="preserve">less than or </w:delText>
        </w:r>
        <w:r w:rsidR="00A94E4B" w:rsidRPr="00EE4E2A" w:rsidDel="000F06F6">
          <w:rPr>
            <w:rFonts w:ascii="Times New Roman" w:hAnsi="Times New Roman" w:cs="Times New Roman"/>
            <w:sz w:val="24"/>
            <w:szCs w:val="24"/>
          </w:rPr>
          <w:delText>equal to zero</w:delText>
        </w:r>
      </w:del>
      <w:ins w:id="133" w:author="Thorson, James" w:date="2016-01-19T10:37:00Z">
        <w:r w:rsidR="000F06F6">
          <w:rPr>
            <w:rFonts w:ascii="Times New Roman" w:hAnsi="Times New Roman" w:cs="Times New Roman"/>
            <w:sz w:val="24"/>
            <w:szCs w:val="24"/>
          </w:rPr>
          <w:t>was negative)</w:t>
        </w:r>
      </w:ins>
      <w:r w:rsidR="00A94E4B" w:rsidRPr="00EE4E2A">
        <w:rPr>
          <w:rFonts w:ascii="Times New Roman" w:hAnsi="Times New Roman" w:cs="Times New Roman"/>
          <w:sz w:val="24"/>
          <w:szCs w:val="24"/>
        </w:rPr>
        <w:t>.</w:t>
      </w:r>
      <w:r w:rsidR="0099607C">
        <w:rPr>
          <w:rFonts w:ascii="Times New Roman" w:hAnsi="Times New Roman" w:cs="Times New Roman"/>
          <w:sz w:val="24"/>
          <w:szCs w:val="24"/>
        </w:rPr>
        <w:t xml:space="preserve"> 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by </w:t>
      </w:r>
      <w:r w:rsidR="00AE2AA5">
        <w:rPr>
          <w:rFonts w:ascii="Times New Roman" w:hAnsi="Times New Roman" w:cs="Times New Roman"/>
          <w:sz w:val="24"/>
          <w:szCs w:val="24"/>
        </w:rPr>
        <w:t xml:space="preserve">externally </w:t>
      </w:r>
      <w:r w:rsidR="00A94E4B">
        <w:rPr>
          <w:rFonts w:ascii="Times New Roman" w:hAnsi="Times New Roman" w:cs="Times New Roman"/>
          <w:sz w:val="24"/>
          <w:szCs w:val="24"/>
        </w:rPr>
        <w:t>estimating it</w:t>
      </w:r>
      <w:r w:rsidR="00A94E4B" w:rsidRPr="00EE4E2A">
        <w:rPr>
          <w:rFonts w:ascii="Times New Roman" w:hAnsi="Times New Roman" w:cs="Times New Roman"/>
          <w:sz w:val="24"/>
          <w:szCs w:val="24"/>
        </w:rPr>
        <w:t xml:space="preserve"> from the recruitment deviations </w:t>
      </w:r>
      <w:r w:rsidR="00A94E4B">
        <w:rPr>
          <w:rFonts w:ascii="Times New Roman" w:hAnsi="Times New Roman" w:cs="Times New Roman"/>
          <w:sz w:val="24"/>
          <w:szCs w:val="24"/>
        </w:rPr>
        <w:t>estimated within</w:t>
      </w:r>
      <w:r w:rsidR="00A94E4B" w:rsidRPr="00EE4E2A">
        <w:rPr>
          <w:rFonts w:ascii="Times New Roman" w:hAnsi="Times New Roman" w:cs="Times New Roman"/>
          <w:sz w:val="24"/>
          <w:szCs w:val="24"/>
        </w:rPr>
        <w:t xml:space="preserve"> S</w:t>
      </w:r>
      <w:r w:rsidR="00A94E4B">
        <w:rPr>
          <w:rFonts w:ascii="Times New Roman" w:hAnsi="Times New Roman" w:cs="Times New Roman"/>
          <w:sz w:val="24"/>
          <w:szCs w:val="24"/>
        </w:rPr>
        <w:t xml:space="preserve">tock </w:t>
      </w:r>
      <w:r w:rsidR="00A94E4B" w:rsidRPr="00EE4E2A">
        <w:rPr>
          <w:rFonts w:ascii="Times New Roman" w:hAnsi="Times New Roman" w:cs="Times New Roman"/>
          <w:sz w:val="24"/>
          <w:szCs w:val="24"/>
        </w:rPr>
        <w:t>S</w:t>
      </w:r>
      <w:r w:rsidR="00A94E4B">
        <w:rPr>
          <w:rFonts w:ascii="Times New Roman" w:hAnsi="Times New Roman" w:cs="Times New Roman"/>
          <w:sz w:val="24"/>
          <w:szCs w:val="24"/>
        </w:rPr>
        <w:t>ynthesis</w:t>
      </w:r>
      <w:del w:id="134" w:author="Thorson, James" w:date="2016-01-19T10:32:00Z">
        <w:r w:rsidR="0099607C" w:rsidDel="0055732A">
          <w:rPr>
            <w:rFonts w:ascii="Times New Roman" w:hAnsi="Times New Roman" w:cs="Times New Roman"/>
            <w:sz w:val="24"/>
            <w:szCs w:val="24"/>
          </w:rPr>
          <w:delText xml:space="preserve"> when autocorrelation was greater than zero</w:delText>
        </w:r>
      </w:del>
      <w:r w:rsidR="00A94E4B" w:rsidRPr="00EE4E2A">
        <w:rPr>
          <w:rFonts w:ascii="Times New Roman" w:hAnsi="Times New Roman" w:cs="Times New Roman"/>
          <w:sz w:val="24"/>
          <w:szCs w:val="24"/>
        </w:rPr>
        <w:t xml:space="preserve">. </w:t>
      </w:r>
      <w:del w:id="135" w:author="Thorson, James" w:date="2016-01-19T10:32:00Z">
        <w:r w:rsidR="00EA7372" w:rsidDel="0055732A">
          <w:rPr>
            <w:rFonts w:ascii="Times New Roman" w:hAnsi="Times New Roman" w:cs="Times New Roman"/>
            <w:sz w:val="24"/>
            <w:szCs w:val="24"/>
          </w:rPr>
          <w:delText>Irrespective of the method used to estimate autocorrelation</w:delText>
        </w:r>
        <w:r w:rsidR="00A94E4B" w:rsidRPr="00EE4E2A" w:rsidDel="0055732A">
          <w:rPr>
            <w:rFonts w:ascii="Times New Roman" w:hAnsi="Times New Roman" w:cs="Times New Roman"/>
            <w:sz w:val="24"/>
            <w:szCs w:val="24"/>
          </w:rPr>
          <w:delText xml:space="preserve">, </w:delText>
        </w:r>
        <w:r w:rsidR="00020974" w:rsidDel="0055732A">
          <w:rPr>
            <w:rFonts w:ascii="Times New Roman" w:hAnsi="Times New Roman" w:cs="Times New Roman"/>
            <w:sz w:val="24"/>
            <w:szCs w:val="24"/>
          </w:rPr>
          <w:delText>prediction</w:delText>
        </w:r>
        <w:r w:rsidR="00A94E4B" w:rsidDel="0055732A">
          <w:rPr>
            <w:rFonts w:ascii="Times New Roman" w:hAnsi="Times New Roman" w:cs="Times New Roman"/>
            <w:sz w:val="24"/>
            <w:szCs w:val="24"/>
          </w:rPr>
          <w:delText xml:space="preserve"> </w:delText>
        </w:r>
        <w:r w:rsidR="006040BD" w:rsidDel="0055732A">
          <w:rPr>
            <w:rFonts w:ascii="Times New Roman" w:hAnsi="Times New Roman" w:cs="Times New Roman"/>
            <w:sz w:val="24"/>
            <w:szCs w:val="24"/>
          </w:rPr>
          <w:delText xml:space="preserve">interval </w:delText>
        </w:r>
        <w:r w:rsidR="00EA7372" w:rsidDel="0055732A">
          <w:rPr>
            <w:rFonts w:ascii="Times New Roman" w:hAnsi="Times New Roman" w:cs="Times New Roman"/>
            <w:sz w:val="24"/>
            <w:szCs w:val="24"/>
          </w:rPr>
          <w:delText xml:space="preserve">uncertainty </w:delText>
        </w:r>
        <w:r w:rsidR="006040BD" w:rsidDel="0055732A">
          <w:rPr>
            <w:rFonts w:ascii="Times New Roman" w:hAnsi="Times New Roman" w:cs="Times New Roman"/>
            <w:sz w:val="24"/>
            <w:szCs w:val="24"/>
          </w:rPr>
          <w:delText xml:space="preserve">for </w:delText>
        </w:r>
        <w:r w:rsidR="006040BD" w:rsidRPr="00EE4E2A" w:rsidDel="0055732A">
          <w:rPr>
            <w:rFonts w:ascii="Times New Roman" w:hAnsi="Times New Roman" w:cs="Times New Roman"/>
            <w:sz w:val="24"/>
            <w:szCs w:val="24"/>
          </w:rPr>
          <w:delText xml:space="preserve">estimates of </w:delText>
        </w:r>
        <w:r w:rsidR="006040BD" w:rsidDel="0055732A">
          <w:rPr>
            <w:rFonts w:ascii="Times New Roman" w:hAnsi="Times New Roman" w:cs="Times New Roman"/>
            <w:sz w:val="24"/>
            <w:szCs w:val="24"/>
          </w:rPr>
          <w:delText>spawning stock biomass</w:delText>
        </w:r>
        <w:r w:rsidR="006040BD" w:rsidRPr="00EE4E2A" w:rsidDel="0055732A">
          <w:rPr>
            <w:rFonts w:ascii="Times New Roman" w:hAnsi="Times New Roman" w:cs="Times New Roman"/>
            <w:sz w:val="24"/>
            <w:szCs w:val="24"/>
          </w:rPr>
          <w:delText xml:space="preserve"> during the forecast period </w:delText>
        </w:r>
        <w:r w:rsidR="00EA7372" w:rsidDel="0055732A">
          <w:rPr>
            <w:rFonts w:ascii="Times New Roman" w:hAnsi="Times New Roman" w:cs="Times New Roman"/>
            <w:sz w:val="24"/>
            <w:szCs w:val="24"/>
          </w:rPr>
          <w:delText>were large</w:delText>
        </w:r>
        <w:r w:rsidR="00A94E4B" w:rsidRPr="00EE4E2A" w:rsidDel="0055732A">
          <w:rPr>
            <w:rFonts w:ascii="Times New Roman" w:hAnsi="Times New Roman" w:cs="Times New Roman"/>
            <w:sz w:val="24"/>
            <w:szCs w:val="24"/>
          </w:rPr>
          <w:delText xml:space="preserve"> when </w:delText>
        </w:r>
        <w:r w:rsidR="00A94E4B" w:rsidDel="0055732A">
          <w:rPr>
            <w:rFonts w:ascii="Times New Roman" w:hAnsi="Times New Roman" w:cs="Times New Roman"/>
            <w:sz w:val="24"/>
            <w:szCs w:val="24"/>
          </w:rPr>
          <w:delText>the true level of autocorrelation</w:delText>
        </w:r>
        <w:r w:rsidR="00A94E4B" w:rsidRPr="00EE4E2A" w:rsidDel="0055732A">
          <w:rPr>
            <w:rFonts w:ascii="Times New Roman" w:hAnsi="Times New Roman" w:cs="Times New Roman"/>
            <w:sz w:val="24"/>
            <w:szCs w:val="24"/>
          </w:rPr>
          <w:delText xml:space="preserve"> was high</w:delText>
        </w:r>
        <w:r w:rsidR="00AE2AA5" w:rsidDel="0055732A">
          <w:rPr>
            <w:rFonts w:ascii="Times New Roman" w:hAnsi="Times New Roman" w:cs="Times New Roman"/>
            <w:sz w:val="24"/>
            <w:szCs w:val="24"/>
          </w:rPr>
          <w:delText xml:space="preserve"> (0.9 in our study)</w:delText>
        </w:r>
        <w:r w:rsidR="00A94E4B" w:rsidRPr="00EE4E2A" w:rsidDel="0055732A">
          <w:rPr>
            <w:rFonts w:ascii="Times New Roman" w:hAnsi="Times New Roman" w:cs="Times New Roman"/>
            <w:sz w:val="24"/>
            <w:szCs w:val="24"/>
          </w:rPr>
          <w:delText xml:space="preserve">. </w:delText>
        </w:r>
      </w:del>
      <w:ins w:id="136" w:author="Thorson, James" w:date="2016-01-19T10:32:00Z">
        <w:r w:rsidR="0055732A">
          <w:rPr>
            <w:rFonts w:ascii="Times New Roman" w:hAnsi="Times New Roman" w:cs="Times New Roman"/>
            <w:sz w:val="24"/>
            <w:szCs w:val="24"/>
          </w:rPr>
          <w:t xml:space="preserve"> We also </w:t>
        </w:r>
      </w:ins>
      <w:ins w:id="137" w:author="Thorson, James" w:date="2016-01-19T10:38:00Z">
        <w:r w:rsidR="000F06F6">
          <w:rPr>
            <w:rFonts w:ascii="Times New Roman" w:hAnsi="Times New Roman" w:cs="Times New Roman"/>
            <w:sz w:val="24"/>
            <w:szCs w:val="24"/>
          </w:rPr>
          <w:t xml:space="preserve">explore how neglecting or estimating recruitment affects the statistical performance of </w:t>
        </w:r>
      </w:ins>
      <w:ins w:id="138" w:author="Thorson, James" w:date="2016-01-19T10:39:00Z">
        <w:r w:rsidR="000F06F6">
          <w:rPr>
            <w:rFonts w:ascii="Times New Roman" w:hAnsi="Times New Roman" w:cs="Times New Roman"/>
            <w:sz w:val="24"/>
            <w:szCs w:val="24"/>
          </w:rPr>
          <w:t xml:space="preserve">predictions of future biomass following the period with available data (termed “population forecasts”).  We </w:t>
        </w:r>
      </w:ins>
      <w:ins w:id="139" w:author="Thorson, James" w:date="2016-01-19T10:32:00Z">
        <w:r w:rsidR="0055732A">
          <w:rPr>
            <w:rFonts w:ascii="Times New Roman" w:hAnsi="Times New Roman" w:cs="Times New Roman"/>
            <w:sz w:val="24"/>
            <w:szCs w:val="24"/>
          </w:rPr>
          <w:t xml:space="preserve">show that ignoring autocorrelation when true recruitment is autocorrelated results in poor forecast interval coverage (i.e., a large proportion of </w:t>
        </w:r>
      </w:ins>
      <w:ins w:id="140" w:author="Thorson, James" w:date="2016-01-19T10:39:00Z">
        <w:r w:rsidR="000F06F6">
          <w:rPr>
            <w:rFonts w:ascii="Times New Roman" w:hAnsi="Times New Roman" w:cs="Times New Roman"/>
            <w:sz w:val="24"/>
            <w:szCs w:val="24"/>
          </w:rPr>
          <w:t xml:space="preserve">simulation replicates where </w:t>
        </w:r>
      </w:ins>
      <w:ins w:id="141" w:author="Thorson, James" w:date="2016-01-19T10:32:00Z">
        <w:r w:rsidR="0055732A">
          <w:rPr>
            <w:rFonts w:ascii="Times New Roman" w:hAnsi="Times New Roman" w:cs="Times New Roman"/>
            <w:sz w:val="24"/>
            <w:szCs w:val="24"/>
          </w:rPr>
          <w:t xml:space="preserve">true biomass </w:t>
        </w:r>
      </w:ins>
      <w:ins w:id="142" w:author="Thorson, James" w:date="2016-01-19T10:39:00Z">
        <w:r w:rsidR="000F06F6">
          <w:rPr>
            <w:rFonts w:ascii="Times New Roman" w:hAnsi="Times New Roman" w:cs="Times New Roman"/>
            <w:sz w:val="24"/>
            <w:szCs w:val="24"/>
          </w:rPr>
          <w:t xml:space="preserve">is outside the predictive interval for the forecast).  </w:t>
        </w:r>
      </w:ins>
      <w:ins w:id="143" w:author="Thorson, James" w:date="2016-01-19T10:40:00Z">
        <w:r w:rsidR="000F06F6">
          <w:rPr>
            <w:rFonts w:ascii="Times New Roman" w:hAnsi="Times New Roman" w:cs="Times New Roman"/>
            <w:sz w:val="24"/>
            <w:szCs w:val="24"/>
          </w:rPr>
          <w:t xml:space="preserve">However, the “external estimate” of autocorrelation generally improves forecast interval coverage.  </w:t>
        </w:r>
      </w:ins>
      <w:del w:id="144" w:author="Thorson, James" w:date="2016-01-19T10:40:00Z">
        <w:r w:rsidR="00A94E4B" w:rsidDel="000F06F6">
          <w:rPr>
            <w:rFonts w:ascii="Times New Roman" w:hAnsi="Times New Roman" w:cs="Times New Roman"/>
            <w:sz w:val="24"/>
            <w:szCs w:val="24"/>
          </w:rPr>
          <w:delText xml:space="preserve">Our </w:delText>
        </w:r>
      </w:del>
      <w:ins w:id="145" w:author="Thorson, James" w:date="2016-01-19T10:40:00Z">
        <w:r w:rsidR="000F06F6">
          <w:rPr>
            <w:rFonts w:ascii="Times New Roman" w:hAnsi="Times New Roman" w:cs="Times New Roman"/>
            <w:sz w:val="24"/>
            <w:szCs w:val="24"/>
          </w:rPr>
          <w:t xml:space="preserve">Collectively, our </w:t>
        </w:r>
      </w:ins>
      <w:r w:rsidR="00A94E4B">
        <w:rPr>
          <w:rFonts w:ascii="Times New Roman" w:hAnsi="Times New Roman" w:cs="Times New Roman"/>
          <w:sz w:val="24"/>
          <w:szCs w:val="24"/>
        </w:rPr>
        <w:t>results suggest that autocorrelation</w:t>
      </w:r>
      <w:r w:rsidR="00A94E4B" w:rsidRPr="00EE4E2A">
        <w:rPr>
          <w:rFonts w:ascii="Times New Roman" w:hAnsi="Times New Roman" w:cs="Times New Roman"/>
          <w:sz w:val="24"/>
          <w:szCs w:val="24"/>
        </w:rPr>
        <w:t xml:space="preserve"> </w:t>
      </w:r>
      <w:ins w:id="146" w:author="Thorson, James" w:date="2016-01-19T10:40:00Z">
        <w:r w:rsidR="000F06F6">
          <w:rPr>
            <w:rFonts w:ascii="Times New Roman" w:hAnsi="Times New Roman" w:cs="Times New Roman"/>
            <w:sz w:val="24"/>
            <w:szCs w:val="24"/>
          </w:rPr>
          <w:t xml:space="preserve">estimates have good statistical performance when </w:t>
        </w:r>
      </w:ins>
      <w:del w:id="147" w:author="Thorson, James" w:date="2016-01-19T10:40:00Z">
        <w:r w:rsidR="00A94E4B" w:rsidDel="000F06F6">
          <w:rPr>
            <w:rFonts w:ascii="Times New Roman" w:hAnsi="Times New Roman" w:cs="Times New Roman"/>
            <w:sz w:val="24"/>
            <w:szCs w:val="24"/>
          </w:rPr>
          <w:delText xml:space="preserve">should first be estimated </w:delText>
        </w:r>
        <w:r w:rsidR="00A94E4B" w:rsidRPr="00EE4E2A" w:rsidDel="000F06F6">
          <w:rPr>
            <w:rFonts w:ascii="Times New Roman" w:hAnsi="Times New Roman" w:cs="Times New Roman"/>
            <w:sz w:val="24"/>
            <w:szCs w:val="24"/>
          </w:rPr>
          <w:delText xml:space="preserve">internally within </w:delText>
        </w:r>
        <w:r w:rsidR="00A94E4B" w:rsidDel="000F06F6">
          <w:rPr>
            <w:rFonts w:ascii="Times New Roman" w:hAnsi="Times New Roman" w:cs="Times New Roman"/>
            <w:sz w:val="24"/>
            <w:szCs w:val="24"/>
          </w:rPr>
          <w:delText>a</w:delText>
        </w:r>
        <w:r w:rsidR="00A94E4B" w:rsidRPr="00EE4E2A" w:rsidDel="000F06F6">
          <w:rPr>
            <w:rFonts w:ascii="Times New Roman" w:hAnsi="Times New Roman" w:cs="Times New Roman"/>
            <w:sz w:val="24"/>
            <w:szCs w:val="24"/>
          </w:rPr>
          <w:delText xml:space="preserve"> stock assessment, then </w:delText>
        </w:r>
      </w:del>
      <w:del w:id="148" w:author="Thorson, James" w:date="2016-01-19T10:41:00Z">
        <w:r w:rsidR="00A94E4B" w:rsidRPr="00EE4E2A" w:rsidDel="000F06F6">
          <w:rPr>
            <w:rFonts w:ascii="Times New Roman" w:hAnsi="Times New Roman" w:cs="Times New Roman"/>
            <w:sz w:val="24"/>
            <w:szCs w:val="24"/>
          </w:rPr>
          <w:delText xml:space="preserve">externally </w:delText>
        </w:r>
      </w:del>
      <w:r w:rsidR="00A94E4B" w:rsidRPr="00EE4E2A">
        <w:rPr>
          <w:rFonts w:ascii="Times New Roman" w:hAnsi="Times New Roman" w:cs="Times New Roman"/>
          <w:sz w:val="24"/>
          <w:szCs w:val="24"/>
        </w:rPr>
        <w:t>calculate</w:t>
      </w:r>
      <w:r w:rsidR="00A94E4B">
        <w:rPr>
          <w:rFonts w:ascii="Times New Roman" w:hAnsi="Times New Roman" w:cs="Times New Roman"/>
          <w:sz w:val="24"/>
          <w:szCs w:val="24"/>
        </w:rPr>
        <w:t>d</w:t>
      </w:r>
      <w:r w:rsidR="00A94E4B" w:rsidRPr="00EE4E2A">
        <w:rPr>
          <w:rFonts w:ascii="Times New Roman" w:hAnsi="Times New Roman" w:cs="Times New Roman"/>
          <w:sz w:val="24"/>
          <w:szCs w:val="24"/>
        </w:rPr>
        <w:t xml:space="preserve"> from the estimated recruitment deviations</w:t>
      </w:r>
      <w:del w:id="149" w:author="Thorson, James" w:date="2016-01-19T10:41:00Z">
        <w:r w:rsidR="00A94E4B" w:rsidRPr="00EE4E2A" w:rsidDel="000F06F6">
          <w:rPr>
            <w:rFonts w:ascii="Times New Roman" w:hAnsi="Times New Roman" w:cs="Times New Roman"/>
            <w:sz w:val="24"/>
            <w:szCs w:val="24"/>
          </w:rPr>
          <w:delText xml:space="preserve">, especially in cases when the internally-estimated value is </w:delText>
        </w:r>
        <w:r w:rsidR="00A94E4B" w:rsidDel="000F06F6">
          <w:rPr>
            <w:rFonts w:ascii="Times New Roman" w:hAnsi="Times New Roman" w:cs="Times New Roman"/>
            <w:sz w:val="24"/>
            <w:szCs w:val="24"/>
          </w:rPr>
          <w:delText xml:space="preserve">positive and </w:delText>
        </w:r>
        <w:r w:rsidR="00A94E4B" w:rsidRPr="00EE4E2A" w:rsidDel="000F06F6">
          <w:rPr>
            <w:rFonts w:ascii="Times New Roman" w:hAnsi="Times New Roman" w:cs="Times New Roman"/>
            <w:sz w:val="24"/>
            <w:szCs w:val="24"/>
          </w:rPr>
          <w:delText xml:space="preserve">nonzero. Results using this </w:delText>
        </w:r>
        <w:r w:rsidR="00A94E4B" w:rsidDel="000F06F6">
          <w:rPr>
            <w:rFonts w:ascii="Times New Roman" w:hAnsi="Times New Roman" w:cs="Times New Roman"/>
            <w:sz w:val="24"/>
            <w:szCs w:val="24"/>
          </w:rPr>
          <w:delText xml:space="preserve">approach lead to </w:delText>
        </w:r>
        <w:r w:rsidR="00A94E4B" w:rsidRPr="00EE4E2A" w:rsidDel="000F06F6">
          <w:rPr>
            <w:rFonts w:ascii="Times New Roman" w:hAnsi="Times New Roman" w:cs="Times New Roman"/>
            <w:sz w:val="24"/>
            <w:szCs w:val="24"/>
          </w:rPr>
          <w:delText xml:space="preserve">estimates of </w:delText>
        </w:r>
        <w:r w:rsidR="00A94E4B" w:rsidDel="000F06F6">
          <w:rPr>
            <w:rFonts w:ascii="Times New Roman" w:hAnsi="Times New Roman" w:cs="Times New Roman"/>
            <w:sz w:val="24"/>
            <w:szCs w:val="24"/>
          </w:rPr>
          <w:delText>autocorrelation</w:delText>
        </w:r>
        <w:r w:rsidR="00A94E4B" w:rsidRPr="00EE4E2A" w:rsidDel="000F06F6">
          <w:rPr>
            <w:rFonts w:ascii="Times New Roman" w:hAnsi="Times New Roman" w:cs="Times New Roman"/>
            <w:sz w:val="24"/>
            <w:szCs w:val="24"/>
          </w:rPr>
          <w:delText xml:space="preserve"> that </w:delText>
        </w:r>
        <w:r w:rsidR="008B5575" w:rsidDel="000F06F6">
          <w:rPr>
            <w:rFonts w:ascii="Times New Roman" w:hAnsi="Times New Roman" w:cs="Times New Roman"/>
            <w:sz w:val="24"/>
            <w:szCs w:val="24"/>
          </w:rPr>
          <w:delText>have small bias</w:delText>
        </w:r>
        <w:r w:rsidR="00A94E4B" w:rsidDel="000F06F6">
          <w:rPr>
            <w:rFonts w:ascii="Times New Roman" w:hAnsi="Times New Roman" w:cs="Times New Roman"/>
            <w:sz w:val="24"/>
            <w:szCs w:val="24"/>
          </w:rPr>
          <w:delText xml:space="preserve"> and accurate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coverage (i.e., a 50%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that includes the true value of spawning stock biomass for 50% of simulation replicates)</w:delText>
        </w:r>
      </w:del>
      <w:r w:rsidR="00A94E4B" w:rsidRPr="00EE4E2A">
        <w:rPr>
          <w:rFonts w:ascii="Times New Roman" w:hAnsi="Times New Roman" w:cs="Times New Roman"/>
          <w:sz w:val="24"/>
          <w:szCs w:val="24"/>
        </w:rPr>
        <w:t>.</w:t>
      </w:r>
      <w:ins w:id="150" w:author="Thorson, James" w:date="2016-01-19T10:41:00Z">
        <w:r w:rsidR="000F06F6">
          <w:rPr>
            <w:rFonts w:ascii="Times New Roman" w:hAnsi="Times New Roman" w:cs="Times New Roman"/>
            <w:sz w:val="24"/>
            <w:szCs w:val="24"/>
          </w:rPr>
          <w:t xml:space="preserve">  However, estimates are likely to be imprecise whenever there are relatively few years of data to estimate recruitment (i.e., less than </w:t>
        </w:r>
      </w:ins>
      <w:ins w:id="151" w:author="Thorson, James" w:date="2016-01-19T10:54:00Z">
        <w:r w:rsidR="000F06F6">
          <w:rPr>
            <w:rFonts w:ascii="Times New Roman" w:hAnsi="Times New Roman" w:cs="Times New Roman"/>
            <w:sz w:val="24"/>
            <w:szCs w:val="24"/>
          </w:rPr>
          <w:t>40 years of recruitment estimates).</w:t>
        </w:r>
      </w:ins>
    </w:p>
    <w:p w14:paraId="4DB4561E" w14:textId="77777777" w:rsidR="00FA358C" w:rsidRPr="00FA358C" w:rsidRDefault="00FA358C" w:rsidP="00FA358C">
      <w:pPr>
        <w:tabs>
          <w:tab w:val="left" w:pos="360"/>
        </w:tabs>
        <w:spacing w:after="0" w:line="240" w:lineRule="auto"/>
        <w:jc w:val="both"/>
        <w:rPr>
          <w:rFonts w:ascii="Times New Roman" w:hAnsi="Times New Roman" w:cs="Times New Roman"/>
          <w:sz w:val="24"/>
          <w:szCs w:val="24"/>
        </w:rPr>
      </w:pPr>
    </w:p>
    <w:p w14:paraId="1A58ADAB" w14:textId="77777777"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r w:rsidRPr="0099607C">
        <w:rPr>
          <w:rFonts w:ascii="Times New Roman" w:hAnsi="Times New Roman" w:cs="Times New Roman"/>
          <w:sz w:val="24"/>
          <w:szCs w:val="24"/>
          <w:highlight w:val="yellow"/>
        </w:rPr>
        <w:t>five keywords go here</w:t>
      </w:r>
      <w:r w:rsidR="00A94E4B" w:rsidRPr="00DD6BFB">
        <w:rPr>
          <w:rFonts w:ascii="Times New Roman" w:hAnsi="Times New Roman" w:cs="Times New Roman"/>
          <w:sz w:val="24"/>
          <w:szCs w:val="24"/>
        </w:rPr>
        <w:br w:type="page"/>
      </w:r>
    </w:p>
    <w:p w14:paraId="570B3AC2" w14:textId="77777777" w:rsidR="00194451" w:rsidRDefault="00A94E4B">
      <w:pPr>
        <w:tabs>
          <w:tab w:val="left" w:pos="360"/>
        </w:tabs>
        <w:spacing w:after="0" w:line="24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14:paraId="64DA02CF" w14:textId="77777777"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14:paraId="1AAAB357" w14:textId="77777777"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xml:space="preserve">. Assessments are expected to use fits to historical data and prescribed harvest policies to forecast future stock abundance and catch levels. These predicted “Acceptable Biological Catches” must account for scientific uncertainty and provide ≤ 50% probability that overfishing will occur (Methot et al., 2013). Variability in recent recruitment to the stock is a major contribution to this scientific uncertainty. </w:t>
      </w:r>
      <w:r w:rsidR="00A94E4B" w:rsidRPr="00DD6BFB">
        <w:rPr>
          <w:rFonts w:ascii="Times New Roman" w:hAnsi="Times New Roman" w:cs="Times New Roman"/>
          <w:sz w:val="24"/>
          <w:szCs w:val="24"/>
        </w:rPr>
        <w:t>As 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(Neubauer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14:paraId="21AED8EA" w14:textId="5536A039"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2013)"},"citationItems":[{"id":290,"uris":["http://zotero.org/users/251206/items/7HGZRWM4"],"uri":["http://zotero.org/users/251206/items/7HGZRWM4"],"itemData":{"id":290,"type":"chapter","title":"The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II"}],"issued":{"date-parts":[["1993"]]}}},{"id":363,"uris":["http://zotero.org/users/251206/items/8U3GT4KC"],"uri":["http://zotero.org/users/251206/items/8U3GT4KC"],"itemData":{"id":363,"type":"article-journal","title":"Stock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336ADE">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 xml:space="preserve">and surveys, indices of abundance, and information regarding total fishery harvest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 xml:space="preserve">t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14:paraId="4BC44759" w14:textId="0BE78869"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{"citationID":"D2wtCuUI","properties":{"formattedCitation":"(Szuwalski et al., 2014)","plainCitation":"(Szuwalski et al., 2014)"},"citationItems":[{"id":1079,"uris":["http://zotero.org/users/251206/items/P4BV9VU6"],"uri":["http://zotero.org/users/251206/items/P4BV9VU6"],"itemData":{"id":1079,"type":"article-journal","title":"Examining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w:t>
      </w:r>
      <w:r w:rsidR="00417EFF">
        <w:rPr>
          <w:rFonts w:ascii="Times New Roman" w:hAnsi="Times New Roman" w:cs="Times New Roman"/>
          <w:sz w:val="24"/>
        </w:rPr>
        <w:t xml:space="preserve">Hollowed et al., 2001; </w:t>
      </w:r>
      <w:r w:rsidR="00F10192" w:rsidRPr="00F10192">
        <w:rPr>
          <w:rFonts w:ascii="Times New Roman" w:hAnsi="Times New Roman" w:cs="Times New Roman"/>
          <w:sz w:val="24"/>
        </w:rPr>
        <w:t>Szuwalski et al., 2014)</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 xml:space="preserve">or </w:t>
      </w:r>
      <w:commentRangeStart w:id="152"/>
      <w:r w:rsidR="00086952">
        <w:rPr>
          <w:rFonts w:ascii="Times New Roman" w:hAnsi="Times New Roman" w:cs="Times New Roman"/>
          <w:sz w:val="24"/>
          <w:szCs w:val="24"/>
        </w:rPr>
        <w:t xml:space="preserve">adult reproduction </w:t>
      </w:r>
      <w:commentRangeEnd w:id="152"/>
      <w:r w:rsidR="00DB3ADA">
        <w:rPr>
          <w:rStyle w:val="CommentReference"/>
        </w:rPr>
        <w:commentReference w:id="152"/>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2011)"},"citationItems":[{"id":1096,"uris":["http://zotero.org/users/251206/items/P9N584VM"],"uri":["http://zotero.org/users/251206/items/P9N584VM"],"itemData":{"id":1096,"type":"article-journal","title":"The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commentRangeStart w:id="153"/>
      <w:r w:rsidR="00A94E4B" w:rsidRPr="00DD6BFB">
        <w:rPr>
          <w:rFonts w:ascii="Times New Roman" w:hAnsi="Times New Roman" w:cs="Times New Roman"/>
          <w:sz w:val="24"/>
          <w:szCs w:val="24"/>
        </w:rPr>
        <w:t>Schirripa et al.</w:t>
      </w:r>
      <w:r w:rsidR="007824E6">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commentRangeEnd w:id="153"/>
      <w:r w:rsidR="007824E6">
        <w:rPr>
          <w:rStyle w:val="CommentReference"/>
        </w:rPr>
        <w:commentReference w:id="153"/>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14:paraId="43F1FFF7"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“autocorrelated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forecasting intervals compared with assuming recruitment follows a white-noise </w:t>
      </w:r>
      <w:r w:rsidR="00A94E4B" w:rsidRPr="00DD6BFB">
        <w:rPr>
          <w:rFonts w:ascii="Times New Roman" w:hAnsi="Times New Roman" w:cs="Times New Roman"/>
          <w:sz w:val="24"/>
          <w:szCs w:val="24"/>
        </w:rPr>
        <w:lastRenderedPageBreak/>
        <w:t>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 xml:space="preserve">the true value 75% of the time).  Well-calibrated statistical coverage is a pre-requisite of probabilistic methods used for forecasting and reference point determination (Shertzer et al. 2008).  </w:t>
      </w:r>
    </w:p>
    <w:p w14:paraId="35F59061"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autocorrelated.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E350F2">
        <w:rPr>
          <w:rFonts w:ascii="Times New Roman" w:hAnsi="Times New Roman" w:cs="Times New Roman"/>
          <w:sz w:val="24"/>
          <w:szCs w:val="24"/>
        </w:rPr>
        <w:t>, ρ,</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model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14:paraId="28B0B76D"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ow well can the magnitude of autocorrelation be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14:paraId="1E799070"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14:paraId="38A6E93C" w14:textId="77777777" w:rsidR="00194451" w:rsidRDefault="00A94E4B">
      <w:pPr>
        <w:tabs>
          <w:tab w:val="left" w:pos="360"/>
        </w:tabs>
        <w:spacing w:after="0" w:line="240" w:lineRule="auto"/>
        <w:contextualSpacing/>
        <w:jc w:val="both"/>
        <w:rPr>
          <w:rFonts w:ascii="Times New Roman" w:hAnsi="Times New Roman" w:cs="Times New Roman"/>
          <w:sz w:val="24"/>
          <w:szCs w:val="24"/>
        </w:rPr>
      </w:pPr>
      <w:commentRangeStart w:id="154"/>
      <w:r>
        <w:rPr>
          <w:rFonts w:ascii="Times New Roman" w:hAnsi="Times New Roman" w:cs="Times New Roman"/>
          <w:sz w:val="24"/>
          <w:szCs w:val="24"/>
        </w:rPr>
        <w:t>We conclude by outlining a practical strategy to test and account for autocorrelated recruitment when generating forecasts in real-world assessment models.</w:t>
      </w:r>
      <w:commentRangeEnd w:id="154"/>
      <w:r w:rsidR="00D27C14">
        <w:rPr>
          <w:rStyle w:val="CommentReference"/>
        </w:rPr>
        <w:commentReference w:id="154"/>
      </w:r>
    </w:p>
    <w:p w14:paraId="764E86C0" w14:textId="77777777"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14:paraId="3D94596E" w14:textId="77777777"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conduct a simulation experiment </w:t>
      </w:r>
      <w:r w:rsidR="00A94E4B" w:rsidRPr="00F50F05">
        <w:rPr>
          <w:rFonts w:ascii="Times New Roman" w:hAnsi="Times New Roman" w:cs="Times New Roman"/>
          <w:sz w:val="24"/>
          <w:szCs w:val="24"/>
        </w:rPr>
        <w:t>using the Stock Synthesis (SS) assessment software (Methot and Wetzel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w:t>
      </w:r>
      <w:r w:rsidR="00DC2E60">
        <w:rPr>
          <w:rFonts w:ascii="Times New Roman" w:hAnsi="Times New Roman" w:cs="Times New Roman"/>
          <w:sz w:val="24"/>
          <w:szCs w:val="24"/>
        </w:rPr>
        <w:t>propagate</w:t>
      </w:r>
      <w:r>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 2014a, 2014b), </w:t>
      </w:r>
      <w:r w:rsidR="00A94E4B">
        <w:rPr>
          <w:rFonts w:ascii="Times New Roman" w:hAnsi="Times New Roman" w:cs="Times New Roman"/>
          <w:sz w:val="24"/>
          <w:szCs w:val="24"/>
        </w:rPr>
        <w:t xml:space="preserve">and a public </w:t>
      </w:r>
      <w:r w:rsidR="00AD0F5D">
        <w:rPr>
          <w:rFonts w:ascii="Times New Roman" w:hAnsi="Times New Roman" w:cs="Times New Roman"/>
          <w:sz w:val="24"/>
          <w:szCs w:val="24"/>
        </w:rPr>
        <w:t xml:space="preserve">online </w:t>
      </w:r>
      <w:r w:rsidR="00A94E4B">
        <w:rPr>
          <w:rFonts w:ascii="Times New Roman" w:hAnsi="Times New Roman" w:cs="Times New Roman"/>
          <w:sz w:val="24"/>
          <w:szCs w:val="24"/>
        </w:rPr>
        <w:t xml:space="preserve">repository houses </w:t>
      </w:r>
      <w:r w:rsidR="00AD0F5D">
        <w:rPr>
          <w:rFonts w:ascii="Times New Roman" w:hAnsi="Times New Roman" w:cs="Times New Roman"/>
          <w:sz w:val="24"/>
          <w:szCs w:val="24"/>
        </w:rPr>
        <w:t>the</w:t>
      </w:r>
      <w:r w:rsidR="00A94E4B">
        <w:rPr>
          <w:rFonts w:ascii="Times New Roman" w:hAnsi="Times New Roman" w:cs="Times New Roman"/>
          <w:sz w:val="24"/>
          <w:szCs w:val="24"/>
        </w:rPr>
        <w:t xml:space="preserve"> simulation code (github.com/kellijohnson/AR-perf-testing)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14:paraId="7F37972A"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of recruitment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14:paraId="12AF2E08"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14:paraId="6585A1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which fishes at </w:t>
      </w:r>
      <w:r w:rsidR="009646EA">
        <w:rPr>
          <w:rFonts w:ascii="Times New Roman" w:hAnsi="Times New Roman"/>
          <w:i/>
          <w:sz w:val="24"/>
        </w:rPr>
        <w:t>MSY,</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fishery and/or 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 xml:space="preserve"> assessment model conducted in </w:t>
      </w:r>
      <w:commentRangeStart w:id="155"/>
      <w:r w:rsidRPr="00E350F2">
        <w:rPr>
          <w:rFonts w:ascii="Times New Roman" w:hAnsi="Times New Roman"/>
          <w:sz w:val="24"/>
        </w:rPr>
        <w:t>year</w:t>
      </w:r>
      <w:commentRangeEnd w:id="155"/>
      <w:r w:rsidR="0044080A">
        <w:rPr>
          <w:rStyle w:val="CommentReference"/>
        </w:rPr>
        <w:commentReference w:id="155"/>
      </w:r>
      <w:r w:rsidRPr="00807D16">
        <w:rPr>
          <w:rFonts w:ascii="Times New Roman" w:hAnsi="Times New Roman"/>
          <w:sz w:val="24"/>
        </w:rPr>
        <w:t xml:space="preserve"> 80;</w:t>
      </w:r>
      <w:r w:rsidRPr="00EE6F46">
        <w:rPr>
          <w:rFonts w:ascii="Times New Roman" w:hAnsi="Times New Roman"/>
          <w:sz w:val="24"/>
        </w:rPr>
        <w:t xml:space="preserve"> and </w:t>
      </w:r>
    </w:p>
    <w:p w14:paraId="5290A4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 xml:space="preserve">“Forecast period” – Years 81-100 are simulated </w:t>
      </w:r>
      <w:commentRangeStart w:id="156"/>
      <w:r w:rsidRPr="00EE6F46">
        <w:rPr>
          <w:rFonts w:ascii="Times New Roman" w:hAnsi="Times New Roman"/>
          <w:sz w:val="24"/>
        </w:rPr>
        <w:t>without any fishing</w:t>
      </w:r>
      <w:commentRangeEnd w:id="156"/>
      <w:r w:rsidR="00557064">
        <w:rPr>
          <w:rStyle w:val="CommentReference"/>
        </w:rPr>
        <w:commentReference w:id="156"/>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14:paraId="1202D063"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14:paraId="1101274E"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r w:rsidRPr="00DD6BFB">
        <w:rPr>
          <w:rFonts w:ascii="Times New Roman" w:hAnsi="Times New Roman" w:cs="Times New Roman"/>
          <w:i/>
          <w:sz w:val="24"/>
          <w:szCs w:val="24"/>
        </w:rPr>
        <w:t>Gadus morhua</w:t>
      </w:r>
      <w:r w:rsidRPr="00DD6BFB">
        <w:rPr>
          <w:rFonts w:ascii="Times New Roman" w:hAnsi="Times New Roman" w:cs="Times New Roman"/>
          <w:sz w:val="24"/>
          <w:szCs w:val="24"/>
        </w:rPr>
        <w:t xml:space="preserve">; </w:t>
      </w:r>
      <w:r w:rsidR="0034184D">
        <w:rPr>
          <w:rFonts w:ascii="Times New Roman" w:hAnsi="Times New Roman" w:cs="Times New Roman"/>
          <w:sz w:val="24"/>
          <w:szCs w:val="24"/>
        </w:rPr>
        <w:t>Deroba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EE5C1E">
        <w:fldChar w:fldCharType="begin"/>
      </w:r>
      <w:r w:rsidR="00EE5C1E">
        <w:instrText xml:space="preserve"> REF _Ref423608070 \h  \* MERGEFORMAT </w:instrText>
      </w:r>
      <w:r w:rsidR="00EE5C1E">
        <w:fldChar w:fldCharType="separate"/>
      </w:r>
      <w:r w:rsidR="00EE5C1E" w:rsidRPr="00DD6BFB">
        <w:rPr>
          <w:rFonts w:ascii="Times New Roman" w:hAnsi="Times New Roman" w:cs="Times New Roman"/>
          <w:sz w:val="24"/>
          <w:szCs w:val="24"/>
        </w:rPr>
        <w:t>Table 1</w:t>
      </w:r>
      <w:r w:rsidR="00EE5C1E">
        <w:fldChar w:fldCharType="end"/>
      </w:r>
      <w:r w:rsidR="00EE5C1E">
        <w:rPr>
          <w:rFonts w:ascii="Times New Roman" w:hAnsi="Times New Roman" w:cs="Times New Roman"/>
          <w:sz w:val="24"/>
          <w:szCs w:val="24"/>
        </w:rPr>
        <w:t xml:space="preserve">). 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14:paraId="744D9DCB"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Beverton-Holt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14:paraId="60AB795E" w14:textId="34F51081" w:rsidR="00194451" w:rsidRDefault="00720CEE">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A94E4B">
        <w:rPr>
          <w:rFonts w:ascii="Times New Roman" w:hAnsi="Times New Roman" w:cs="Times New Roman"/>
          <w:sz w:val="24"/>
          <w:szCs w:val="24"/>
        </w:rPr>
        <w:tab/>
        <w:t>(1)</w:t>
      </w:r>
    </w:p>
    <w:p w14:paraId="2D5BF87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r</w:t>
      </w:r>
      <w:r>
        <w:rPr>
          <w:rFonts w:ascii="Times New Roman" w:hAnsi="Times New Roman" w:cs="Times New Roman"/>
          <w:i/>
          <w:sz w:val="24"/>
          <w:szCs w:val="24"/>
          <w:vertAlign w:val="subscript"/>
        </w:rPr>
        <w:t xml:space="preserve">t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i/>
          <w:sz w:val="24"/>
          <w:szCs w:val="24"/>
          <w:vertAlign w:val="subscript"/>
        </w:rPr>
        <w:t>t</w:t>
      </w:r>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r>
        <w:rPr>
          <w:rFonts w:ascii="Times New Roman" w:hAnsi="Times New Roman" w:cs="Times New Roman"/>
          <w:sz w:val="24"/>
          <w:szCs w:val="24"/>
        </w:rPr>
        <w:t xml:space="preserve"> is calculated as:</w:t>
      </w:r>
    </w:p>
    <w:p w14:paraId="3C57EDF5" w14:textId="77777777" w:rsidR="00194451" w:rsidRDefault="00720CEE">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14:paraId="1450AC1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δ</w:t>
      </w:r>
      <w:r>
        <w:rPr>
          <w:rFonts w:ascii="Times New Roman" w:hAnsi="Times New Roman" w:cs="Times New Roman"/>
          <w:i/>
          <w:sz w:val="24"/>
          <w:szCs w:val="24"/>
          <w:vertAlign w:val="subscript"/>
        </w:rPr>
        <w:t>t</w:t>
      </w:r>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14:paraId="75E6D142" w14:textId="77777777" w:rsidR="00194451" w:rsidRDefault="00720CEE">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A94E4B">
        <w:rPr>
          <w:rFonts w:ascii="Times New Roman" w:hAnsi="Times New Roman" w:cs="Times New Roman"/>
          <w:sz w:val="24"/>
          <w:szCs w:val="24"/>
        </w:rPr>
        <w:tab/>
        <w:t>(3)</w:t>
      </w:r>
    </w:p>
    <w:p w14:paraId="3B4CDFA4" w14:textId="1C558A2B" w:rsidR="009356D0" w:rsidRDefault="00A94E4B" w:rsidP="009356D0">
      <w:pPr>
        <w:tabs>
          <w:tab w:val="left" w:pos="360"/>
          <w:tab w:val="center" w:pos="4320"/>
          <w:tab w:val="left" w:pos="792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000755BB" w:rsidRPr="00DD6BFB">
        <w:rPr>
          <w:rFonts w:ascii="Times New Roman" w:hAnsi="Times New Roman" w:cs="Times New Roman"/>
          <w:sz w:val="24"/>
          <w:szCs w:val="24"/>
        </w:rPr>
        <w:t>Equation (</w:t>
      </w:r>
      <w:r w:rsidR="000755BB">
        <w:rPr>
          <w:rFonts w:ascii="Times New Roman" w:hAnsi="Times New Roman" w:cs="Times New Roman"/>
          <w:sz w:val="24"/>
          <w:szCs w:val="24"/>
        </w:rPr>
        <w:t>1</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0755BB">
        <w:rPr>
          <w:rFonts w:ascii="Times New Roman" w:hAnsi="Times New Roman" w:cs="Times New Roman"/>
          <w:sz w:val="24"/>
          <w:szCs w:val="24"/>
        </w:rPr>
        <w:t xml:space="preserve">, which has an average value of 1.0.  This term is included to ensure that </w:t>
      </w:r>
      <w:r w:rsidR="000755BB">
        <w:rPr>
          <w:rFonts w:ascii="Times New Roman" w:hAnsi="Times New Roman" w:cs="Times New Roman"/>
          <w:i/>
          <w:sz w:val="24"/>
          <w:szCs w:val="24"/>
        </w:rPr>
        <w:t>r</w:t>
      </w:r>
      <w:r w:rsidR="000755BB">
        <w:rPr>
          <w:rFonts w:ascii="Times New Roman" w:hAnsi="Times New Roman" w:cs="Times New Roman"/>
          <w:i/>
          <w:sz w:val="24"/>
          <w:szCs w:val="24"/>
          <w:vertAlign w:val="subscript"/>
        </w:rPr>
        <w:t>0</w:t>
      </w:r>
      <w:r w:rsidR="000755BB">
        <w:rPr>
          <w:rFonts w:ascii="Times New Roman" w:hAnsi="Times New Roman" w:cs="Times New Roman"/>
          <w:sz w:val="24"/>
          <w:szCs w:val="24"/>
        </w:rPr>
        <w:t xml:space="preserve"> is equal to the mean (not the median) recruitment given unfished spawning biomass.  </w:t>
      </w:r>
    </w:p>
    <w:p w14:paraId="406AB2FA" w14:textId="5414C16A" w:rsidR="00194451" w:rsidRPr="009356D0" w:rsidRDefault="00384B61" w:rsidP="009356D0">
      <w:pPr>
        <w:tabs>
          <w:tab w:val="left" w:pos="360"/>
          <w:tab w:val="center" w:pos="4320"/>
          <w:tab w:val="left" w:pos="7920"/>
        </w:tabs>
        <w:spacing w:after="0" w:line="240" w:lineRule="auto"/>
        <w:jc w:val="both"/>
        <w:rPr>
          <w:rFonts w:ascii="Times New Roman" w:hAnsi="Times New Roman" w:cs="Times New Roman"/>
          <w:sz w:val="24"/>
          <w:szCs w:val="24"/>
        </w:rPr>
      </w:pPr>
      <w:r w:rsidRPr="009356D0">
        <w:rPr>
          <w:rFonts w:ascii="Times New Roman" w:hAnsi="Times New Roman" w:cs="Times New Roman"/>
          <w:sz w:val="24"/>
          <w:szCs w:val="24"/>
        </w:rPr>
        <w:tab/>
      </w:r>
      <w:r w:rsidR="00A94E4B" w:rsidRPr="009356D0">
        <w:rPr>
          <w:rFonts w:ascii="Times New Roman" w:hAnsi="Times New Roman" w:cs="Times New Roman"/>
          <w:sz w:val="24"/>
          <w:szCs w:val="24"/>
        </w:rPr>
        <w:t xml:space="preserve">Each replicate of the operating model involved simulating true dynamics over 100 years, where recruitment </w:t>
      </w:r>
      <w:r w:rsidR="009646EA" w:rsidRPr="009356D0">
        <w:rPr>
          <w:rFonts w:ascii="Times New Roman" w:hAnsi="Times New Roman" w:cs="Times New Roman"/>
          <w:sz w:val="24"/>
          <w:szCs w:val="24"/>
        </w:rPr>
        <w:t>is variable each year</w:t>
      </w:r>
      <w:r w:rsidR="00822359" w:rsidRPr="009356D0">
        <w:rPr>
          <w:rFonts w:ascii="Times New Roman" w:hAnsi="Times New Roman" w:cs="Times New Roman"/>
          <w:sz w:val="24"/>
          <w:szCs w:val="24"/>
        </w:rPr>
        <w:t xml:space="preserve"> but the same across scenarios given an iteration (i.e., the values of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t</m:t>
            </m:r>
          </m:sub>
        </m:sSub>
      </m:oMath>
      <w:r w:rsidR="00822359" w:rsidRPr="009356D0">
        <w:rPr>
          <w:rFonts w:ascii="Times New Roman" w:hAnsi="Times New Roman" w:cs="Times New Roman"/>
          <w:sz w:val="24"/>
          <w:szCs w:val="24"/>
        </w:rPr>
        <w:t xml:space="preserve"> for the first replicate of the </w:t>
      </w:r>
      <w:r w:rsidR="00822359" w:rsidRPr="00D82240">
        <w:rPr>
          <w:i/>
        </w:rPr>
        <w:sym w:font="Symbol" w:char="F072"/>
      </w:r>
      <w:r w:rsidR="00822359" w:rsidRPr="009356D0">
        <w:rPr>
          <w:rFonts w:ascii="Times New Roman" w:hAnsi="Times New Roman" w:cs="Times New Roman"/>
          <w:sz w:val="24"/>
          <w:szCs w:val="24"/>
        </w:rPr>
        <w:t xml:space="preserve"> = 0</w:t>
      </w:r>
      <w:r w:rsidR="00EE5C1E" w:rsidRPr="009356D0">
        <w:rPr>
          <w:rFonts w:ascii="Times New Roman" w:hAnsi="Times New Roman" w:cs="Times New Roman"/>
          <w:sz w:val="24"/>
          <w:szCs w:val="24"/>
        </w:rPr>
        <w:t>.0</w:t>
      </w:r>
      <w:r w:rsidR="00822359" w:rsidRPr="009356D0">
        <w:rPr>
          <w:rFonts w:ascii="Times New Roman" w:hAnsi="Times New Roman" w:cs="Times New Roman"/>
          <w:sz w:val="24"/>
          <w:szCs w:val="24"/>
        </w:rPr>
        <w:t xml:space="preserve"> scenario were the same as for the first replicate of the </w:t>
      </w:r>
      <w:r w:rsidR="00822359" w:rsidRPr="005654BA">
        <w:rPr>
          <w:i/>
        </w:rPr>
        <w:sym w:font="Symbol" w:char="F072"/>
      </w:r>
      <w:r w:rsidR="00822359" w:rsidRPr="009356D0">
        <w:rPr>
          <w:rFonts w:ascii="Times New Roman" w:hAnsi="Times New Roman" w:cs="Times New Roman"/>
          <w:sz w:val="24"/>
          <w:szCs w:val="24"/>
        </w:rPr>
        <w:t xml:space="preserve"> = 0.9 scenario)</w:t>
      </w:r>
      <w:r w:rsidR="00A94E4B" w:rsidRPr="009356D0">
        <w:rPr>
          <w:rFonts w:ascii="Times New Roman" w:hAnsi="Times New Roman" w:cs="Times New Roman"/>
          <w:sz w:val="24"/>
          <w:szCs w:val="24"/>
        </w:rPr>
        <w:t xml:space="preserve">.  Years 1 through 25 had no fishing and are included to ensure that the population age-structure in year 25 had plausible deviations away from its expectation in an unfished state. In </w:t>
      </w:r>
      <w:r w:rsidR="00557064" w:rsidRPr="009356D0">
        <w:rPr>
          <w:rFonts w:ascii="Times New Roman" w:hAnsi="Times New Roman" w:cs="Times New Roman"/>
          <w:sz w:val="24"/>
          <w:szCs w:val="24"/>
        </w:rPr>
        <w:t>years 26-80</w:t>
      </w:r>
      <w:r w:rsidR="00A94E4B" w:rsidRPr="009356D0">
        <w:rPr>
          <w:rFonts w:ascii="Times New Roman" w:hAnsi="Times New Roman" w:cs="Times New Roman"/>
          <w:sz w:val="24"/>
          <w:szCs w:val="24"/>
        </w:rPr>
        <w:t xml:space="preserve">, fully-selected fishing mortality, </w:t>
      </w:r>
      <w:r w:rsidR="00A94E4B" w:rsidRPr="009356D0">
        <w:rPr>
          <w:rFonts w:ascii="Times New Roman" w:hAnsi="Times New Roman" w:cs="Times New Roman"/>
          <w:i/>
          <w:sz w:val="24"/>
          <w:szCs w:val="24"/>
        </w:rPr>
        <w:t>F</w:t>
      </w:r>
      <w:r w:rsidR="00A94E4B" w:rsidRPr="009356D0">
        <w:rPr>
          <w:rFonts w:ascii="Times New Roman" w:hAnsi="Times New Roman" w:cs="Times New Roman"/>
          <w:sz w:val="24"/>
          <w:szCs w:val="24"/>
        </w:rPr>
        <w:t xml:space="preserve">, was fixed at the value that produced maximum sustainable yield.  Fishery selectivity was logistic, based on fish length, and was identical to the maturity ogive. Survey selectivity was similar, except that the length at which 50% of individuals were selected was specified as 80% of the length at which 50% of individuals were mature to ensure that the survey sampled younger fish than were caught in the fishery.  </w:t>
      </w:r>
    </w:p>
    <w:p w14:paraId="5860FCFB" w14:textId="77777777"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commentRangeStart w:id="157"/>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r w:rsidR="00A94E4B">
        <w:rPr>
          <w:rFonts w:ascii="Times New Roman" w:hAnsi="Times New Roman" w:cs="Times New Roman"/>
          <w:b w:val="0"/>
          <w:color w:val="auto"/>
          <w:sz w:val="24"/>
          <w:szCs w:val="24"/>
        </w:rPr>
        <w:t xml:space="preserve">Mueter et al. 2007, </w:t>
      </w:r>
      <w:r w:rsidR="00A94E4B" w:rsidRPr="00DD6BFB">
        <w:rPr>
          <w:rFonts w:ascii="Times New Roman" w:hAnsi="Times New Roman" w:cs="Times New Roman"/>
          <w:b w:val="0"/>
          <w:color w:val="auto"/>
          <w:sz w:val="24"/>
          <w:szCs w:val="24"/>
        </w:rPr>
        <w:t xml:space="preserve">Thorson et al. 2014). </w:t>
      </w:r>
      <w:commentRangeEnd w:id="157"/>
      <w:r w:rsidR="00146A09">
        <w:rPr>
          <w:rStyle w:val="CommentReference"/>
          <w:b w:val="0"/>
          <w:bCs w:val="0"/>
          <w:color w:val="auto"/>
        </w:rPr>
        <w:commentReference w:id="157"/>
      </w:r>
    </w:p>
    <w:p w14:paraId="1BD6130F"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14:paraId="7EA5F32C" w14:textId="6F986869"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length- and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other year for years 26-80, and were drawn from a Dirichlet distribution with </w:t>
      </w:r>
      <w:r w:rsidRPr="00546C77">
        <w:rPr>
          <w:rFonts w:ascii="Times New Roman" w:hAnsi="Times New Roman" w:cs="Times New Roman"/>
          <w:sz w:val="24"/>
          <w:szCs w:val="24"/>
        </w:rPr>
        <w:t>twi</w:t>
      </w:r>
      <w:r>
        <w:rPr>
          <w:rFonts w:ascii="Times New Roman" w:hAnsi="Times New Roman" w:cs="Times New Roman"/>
          <w:sz w:val="24"/>
          <w:szCs w:val="24"/>
        </w:rPr>
        <w:t>ce the standard deviation of a multinomial distribution given an annual sample size of 100</w:t>
      </w:r>
      <w:r w:rsidRPr="00DD6BFB">
        <w:rPr>
          <w:rFonts w:ascii="Times New Roman" w:hAnsi="Times New Roman" w:cs="Times New Roman"/>
          <w:sz w:val="24"/>
          <w:szCs w:val="24"/>
        </w:rPr>
        <w:t xml:space="preserve">. </w:t>
      </w:r>
      <w:r w:rsidR="00D33D7C">
        <w:rPr>
          <w:rFonts w:ascii="Times New Roman" w:hAnsi="Times New Roman" w:cs="Times New Roman"/>
          <w:sz w:val="24"/>
          <w:szCs w:val="24"/>
        </w:rPr>
        <w:t xml:space="preserve">The Dirichlet distribution was used to more accurately reflect the </w:t>
      </w:r>
      <w:r w:rsidR="001D033F">
        <w:rPr>
          <w:rFonts w:ascii="Times New Roman" w:hAnsi="Times New Roman" w:cs="Times New Roman"/>
          <w:sz w:val="24"/>
          <w:szCs w:val="24"/>
        </w:rPr>
        <w:t xml:space="preserve">reduced </w:t>
      </w:r>
      <w:r w:rsidR="00D33D7C">
        <w:rPr>
          <w:rFonts w:ascii="Times New Roman" w:hAnsi="Times New Roman" w:cs="Times New Roman"/>
          <w:sz w:val="24"/>
          <w:szCs w:val="24"/>
        </w:rPr>
        <w:t xml:space="preserve">information contained in </w:t>
      </w:r>
      <w:r w:rsidR="00540468">
        <w:rPr>
          <w:rFonts w:ascii="Times New Roman" w:hAnsi="Times New Roman" w:cs="Times New Roman"/>
          <w:sz w:val="24"/>
          <w:szCs w:val="24"/>
        </w:rPr>
        <w:t xml:space="preserve">data collected from fisheries compared to surveys </w:t>
      </w:r>
      <w:r w:rsidR="00D33D7C">
        <w:rPr>
          <w:rFonts w:ascii="Times New Roman" w:hAnsi="Times New Roman" w:cs="Times New Roman"/>
          <w:sz w:val="24"/>
          <w:szCs w:val="24"/>
        </w:rPr>
        <w:t xml:space="preserve">(Aanes and Pennington, 2003; Hulson et al., 2011). </w:t>
      </w:r>
      <w:r>
        <w:rPr>
          <w:rFonts w:ascii="Times New Roman" w:hAnsi="Times New Roman" w:cs="Times New Roman"/>
          <w:sz w:val="24"/>
          <w:szCs w:val="24"/>
        </w:rPr>
        <w:t>Survey length- and age-composition data were simulated</w:t>
      </w:r>
      <w:r w:rsidRPr="00DD6BFB">
        <w:rPr>
          <w:rFonts w:ascii="Times New Roman" w:hAnsi="Times New Roman" w:cs="Times New Roman"/>
          <w:sz w:val="24"/>
          <w:szCs w:val="24"/>
        </w:rPr>
        <w:t xml:space="preserve"> every other year </w:t>
      </w:r>
      <w:r>
        <w:rPr>
          <w:rFonts w:ascii="Times New Roman" w:hAnsi="Times New Roman" w:cs="Times New Roman"/>
          <w:sz w:val="24"/>
          <w:szCs w:val="24"/>
        </w:rPr>
        <w:t xml:space="preserve">for years 41-79, and were drawn from a multinomial distribution with an annual sample size of 100.  The survey was simulated every other year providing an index of relative abundance for years 41-79, </w:t>
      </w:r>
      <w:r w:rsidR="005E5085">
        <w:rPr>
          <w:rFonts w:ascii="Times New Roman" w:hAnsi="Times New Roman" w:cs="Times New Roman"/>
          <w:sz w:val="24"/>
          <w:szCs w:val="24"/>
        </w:rPr>
        <w:t>and t</w:t>
      </w:r>
      <w:r w:rsidR="00102B43">
        <w:rPr>
          <w:rFonts w:ascii="Times New Roman" w:hAnsi="Times New Roman" w:cs="Times New Roman"/>
          <w:sz w:val="24"/>
          <w:szCs w:val="24"/>
        </w:rPr>
        <w:t>he abundance index was draw</w:t>
      </w:r>
      <w:r w:rsidR="005E5085">
        <w:rPr>
          <w:rFonts w:ascii="Times New Roman" w:hAnsi="Times New Roman" w:cs="Times New Roman"/>
          <w:sz w:val="24"/>
          <w:szCs w:val="24"/>
        </w:rPr>
        <w:t>n from a lognormal distribution with log-standard deviation of 0.1 and log-mean equal to logarithm of stock biomass available to the survey in that year</w:t>
      </w:r>
      <w:r w:rsidR="005E5085" w:rsidRPr="00DD6BFB">
        <w:rPr>
          <w:rFonts w:ascii="Times New Roman" w:hAnsi="Times New Roman" w:cs="Times New Roman"/>
          <w:sz w:val="24"/>
          <w:szCs w:val="24"/>
        </w:rPr>
        <w:t>.</w:t>
      </w:r>
      <w:r w:rsidRPr="00DD6BFB">
        <w:rPr>
          <w:rFonts w:ascii="Times New Roman" w:hAnsi="Times New Roman" w:cs="Times New Roman"/>
          <w:sz w:val="24"/>
          <w:szCs w:val="24"/>
        </w:rPr>
        <w:t xml:space="preserve"> </w:t>
      </w:r>
    </w:p>
    <w:p w14:paraId="3F6EDF30" w14:textId="77777777" w:rsidR="00194451" w:rsidRDefault="00A94E4B">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2.3 Estimation model</w:t>
      </w:r>
    </w:p>
    <w:p w14:paraId="45BE0E34" w14:textId="5C6377EC" w:rsidR="00887E85" w:rsidRDefault="000F5C4C" w:rsidP="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model”</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614F5A">
        <w:fldChar w:fldCharType="begin"/>
      </w:r>
      <w:r w:rsidR="00614F5A">
        <w:instrText xml:space="preserve"> REF _Ref423608070 \h  \* MERGEFORMAT </w:instrText>
      </w:r>
      <w:r w:rsidR="00614F5A">
        <w:fldChar w:fldCharType="separate"/>
      </w:r>
      <w:r w:rsidR="004A75D4" w:rsidRPr="00DD6BFB">
        <w:rPr>
          <w:rFonts w:ascii="Times New Roman" w:hAnsi="Times New Roman" w:cs="Times New Roman"/>
          <w:sz w:val="24"/>
          <w:szCs w:val="24"/>
        </w:rPr>
        <w:t>Table 1</w:t>
      </w:r>
      <w:r w:rsidR="00614F5A">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sidR="00BD49E6">
        <w:rPr>
          <w:rFonts w:ascii="Times New Roman" w:hAnsi="Times New Roman" w:cs="Times New Roman"/>
          <w:sz w:val="24"/>
          <w:szCs w:val="24"/>
        </w:rPr>
        <w:t xml:space="preserve"> </w:t>
      </w:r>
      <w:r w:rsidR="00887E85" w:rsidRPr="00D4292A">
        <w:rPr>
          <w:rFonts w:ascii="Times New Roman" w:hAnsi="Times New Roman" w:cs="Times New Roman"/>
          <w:sz w:val="24"/>
          <w:szCs w:val="24"/>
        </w:rPr>
        <w:t>Each estimation method generates forecasts of population a</w:t>
      </w:r>
      <w:r w:rsidR="00887E85">
        <w:rPr>
          <w:rFonts w:ascii="Times New Roman" w:hAnsi="Times New Roman" w:cs="Times New Roman"/>
          <w:sz w:val="24"/>
          <w:szCs w:val="24"/>
        </w:rPr>
        <w:t>bundance during years 81 to 100, and estimates recruitment deviations for years 1-100.  For clarity of communication, we refer to recruitment deviations during the three periods of the model:</w:t>
      </w:r>
    </w:p>
    <w:p w14:paraId="2733A839"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during </w:t>
      </w:r>
      <w:r w:rsidRPr="00045083">
        <w:rPr>
          <w:rFonts w:ascii="Times New Roman" w:hAnsi="Times New Roman" w:cs="Times New Roman"/>
          <w:sz w:val="24"/>
          <w:szCs w:val="24"/>
        </w:rPr>
        <w:t>years 1-25</w:t>
      </w:r>
      <w:r>
        <w:rPr>
          <w:rFonts w:ascii="Times New Roman" w:hAnsi="Times New Roman" w:cs="Times New Roman"/>
          <w:sz w:val="24"/>
          <w:szCs w:val="24"/>
        </w:rPr>
        <w:t xml:space="preserve">:  These recruitment deviations occur prior to the collection of any data, and </w:t>
      </w:r>
      <w:r w:rsidRPr="00045083">
        <w:rPr>
          <w:rFonts w:ascii="Times New Roman" w:hAnsi="Times New Roman" w:cs="Times New Roman"/>
          <w:sz w:val="24"/>
          <w:szCs w:val="24"/>
        </w:rPr>
        <w:t>estimate</w:t>
      </w:r>
      <w:r>
        <w:rPr>
          <w:rFonts w:ascii="Times New Roman" w:hAnsi="Times New Roman" w:cs="Times New Roman"/>
          <w:sz w:val="24"/>
          <w:szCs w:val="24"/>
        </w:rPr>
        <w:t>d</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so that estimated age-structure in the first year of data (year 26) has </w:t>
      </w:r>
      <w:r w:rsidRPr="00045083">
        <w:rPr>
          <w:rFonts w:ascii="Times New Roman" w:hAnsi="Times New Roman" w:cs="Times New Roman"/>
          <w:sz w:val="24"/>
          <w:szCs w:val="24"/>
        </w:rPr>
        <w:t>plausible deviations away fro</w:t>
      </w:r>
      <w:r>
        <w:rPr>
          <w:rFonts w:ascii="Times New Roman" w:hAnsi="Times New Roman" w:cs="Times New Roman"/>
          <w:sz w:val="24"/>
          <w:szCs w:val="24"/>
        </w:rPr>
        <w:t>m the unfished age-distribution;</w:t>
      </w:r>
      <w:r w:rsidRPr="00045083">
        <w:rPr>
          <w:rFonts w:ascii="Times New Roman" w:hAnsi="Times New Roman" w:cs="Times New Roman"/>
          <w:sz w:val="24"/>
          <w:szCs w:val="24"/>
        </w:rPr>
        <w:t xml:space="preserve"> </w:t>
      </w:r>
    </w:p>
    <w:p w14:paraId="03C9698E"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Pr="00045083">
        <w:rPr>
          <w:rFonts w:ascii="Times New Roman" w:hAnsi="Times New Roman" w:cs="Times New Roman"/>
          <w:sz w:val="24"/>
          <w:szCs w:val="24"/>
        </w:rPr>
        <w:t xml:space="preserve">for years </w:t>
      </w:r>
      <w:r>
        <w:rPr>
          <w:rFonts w:ascii="Times New Roman" w:hAnsi="Times New Roman" w:cs="Times New Roman"/>
          <w:sz w:val="24"/>
          <w:szCs w:val="24"/>
        </w:rPr>
        <w:t xml:space="preserve">26-80:  These recruitment deviations occur during available data, and are generally estimated with some precision; </w:t>
      </w:r>
    </w:p>
    <w:p w14:paraId="60E30DB4"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for years </w:t>
      </w:r>
      <w:r w:rsidRPr="00045083">
        <w:rPr>
          <w:rFonts w:ascii="Times New Roman" w:hAnsi="Times New Roman" w:cs="Times New Roman"/>
          <w:sz w:val="24"/>
          <w:szCs w:val="24"/>
        </w:rPr>
        <w:t>81-100</w:t>
      </w:r>
      <w:r>
        <w:rPr>
          <w:rFonts w:ascii="Times New Roman" w:hAnsi="Times New Roman" w:cs="Times New Roman"/>
          <w:sz w:val="24"/>
          <w:szCs w:val="24"/>
        </w:rPr>
        <w:t>:</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These recruitment deviations occur during the forecast interval, and ensure that dynamics during this period includes a plausible magnitude of recruitment variation</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191972C" w14:textId="77777777" w:rsidR="00887E85" w:rsidRPr="00D4292A" w:rsidRDefault="00887E85" w:rsidP="00887E85">
      <w:p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All estimation models have no additional</w:t>
      </w:r>
      <w:r>
        <w:rPr>
          <w:rFonts w:ascii="Times New Roman" w:hAnsi="Times New Roman" w:cs="Times New Roman"/>
          <w:sz w:val="24"/>
          <w:szCs w:val="24"/>
        </w:rPr>
        <w:t xml:space="preserve"> data during the</w:t>
      </w:r>
      <w:r w:rsidRPr="00D4292A">
        <w:rPr>
          <w:rFonts w:ascii="Times New Roman" w:hAnsi="Times New Roman" w:cs="Times New Roman"/>
          <w:sz w:val="24"/>
          <w:szCs w:val="24"/>
        </w:rPr>
        <w:t xml:space="preserve"> forecast period</w:t>
      </w:r>
      <w:r>
        <w:rPr>
          <w:rFonts w:ascii="Times New Roman" w:hAnsi="Times New Roman" w:cs="Times New Roman"/>
          <w:sz w:val="24"/>
          <w:szCs w:val="24"/>
        </w:rPr>
        <w:t xml:space="preserve"> (years 81-100)</w:t>
      </w:r>
      <w:r w:rsidRPr="00D4292A">
        <w:rPr>
          <w:rFonts w:ascii="Times New Roman" w:hAnsi="Times New Roman" w:cs="Times New Roman"/>
          <w:sz w:val="24"/>
          <w:szCs w:val="24"/>
        </w:rPr>
        <w:t xml:space="preserve">, so recruitment deviations for years 81-100 are estimated at their expected value (i.e., zero when autocorrelation is absent, or decaying towards zero from the value of the estimated recruitment deviation in year 80 when autocorrelation is nonzero).  </w:t>
      </w:r>
    </w:p>
    <w:p w14:paraId="63993CB3" w14:textId="3A696A95" w:rsidR="00BD49E6" w:rsidRDefault="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D49E6">
        <w:rPr>
          <w:rFonts w:ascii="Times New Roman" w:hAnsi="Times New Roman" w:cs="Times New Roman"/>
          <w:sz w:val="24"/>
          <w:szCs w:val="24"/>
        </w:rPr>
        <w:t xml:space="preserve">The estimation model uses identical equations to the operating model, except it also </w:t>
      </w:r>
      <w:r w:rsidR="00D4292A">
        <w:rPr>
          <w:rFonts w:ascii="Times New Roman" w:hAnsi="Times New Roman" w:cs="Times New Roman"/>
          <w:sz w:val="24"/>
          <w:szCs w:val="24"/>
        </w:rPr>
        <w:t>includes</w:t>
      </w:r>
      <w:r w:rsidR="00BD49E6">
        <w:rPr>
          <w:rFonts w:ascii="Times New Roman" w:hAnsi="Times New Roman" w:cs="Times New Roman"/>
          <w:sz w:val="24"/>
          <w:szCs w:val="24"/>
        </w:rPr>
        <w:t xml:space="preserve"> </w:t>
      </w:r>
      <w:r w:rsidR="00102B43">
        <w:rPr>
          <w:rFonts w:ascii="Times New Roman" w:hAnsi="Times New Roman" w:cs="Times New Roman"/>
          <w:sz w:val="24"/>
          <w:szCs w:val="24"/>
        </w:rPr>
        <w:t>annual</w:t>
      </w:r>
      <w:r w:rsidR="00FB07A8">
        <w:rPr>
          <w:rFonts w:ascii="Times New Roman" w:hAnsi="Times New Roman" w:cs="Times New Roman"/>
          <w:sz w:val="24"/>
          <w:szCs w:val="24"/>
        </w:rPr>
        <w:t>ly varying</w:t>
      </w:r>
      <w:r w:rsidR="00102B43">
        <w:rPr>
          <w:rFonts w:ascii="Times New Roman" w:hAnsi="Times New Roman" w:cs="Times New Roman"/>
          <w:sz w:val="24"/>
          <w:szCs w:val="24"/>
        </w:rPr>
        <w:t xml:space="preserve"> </w:t>
      </w:r>
      <w:r w:rsidR="00BD49E6">
        <w:rPr>
          <w:rFonts w:ascii="Times New Roman" w:hAnsi="Times New Roman" w:cs="Times New Roman"/>
          <w:sz w:val="24"/>
          <w:szCs w:val="24"/>
        </w:rPr>
        <w:t>bias-correction for estimated recruitment</w:t>
      </w:r>
      <w:r w:rsidR="00D4292A">
        <w:rPr>
          <w:rFonts w:ascii="Times New Roman" w:hAnsi="Times New Roman" w:cs="Times New Roman"/>
          <w:sz w:val="24"/>
          <w:szCs w:val="24"/>
        </w:rPr>
        <w:t xml:space="preserve">: </w:t>
      </w:r>
    </w:p>
    <w:p w14:paraId="766B4D72" w14:textId="6AA26AEA" w:rsidR="00BD49E6" w:rsidRDefault="00720CEE" w:rsidP="00BD49E6">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ab/>
        <w:t>(1</w:t>
      </w:r>
      <w:r w:rsidR="00D4292A">
        <w:rPr>
          <w:rFonts w:ascii="Times New Roman" w:hAnsi="Times New Roman" w:cs="Times New Roman"/>
          <w:sz w:val="24"/>
          <w:szCs w:val="24"/>
        </w:rPr>
        <w:t>b</w:t>
      </w:r>
      <w:r w:rsidR="00BD49E6">
        <w:rPr>
          <w:rFonts w:ascii="Times New Roman" w:hAnsi="Times New Roman" w:cs="Times New Roman"/>
          <w:sz w:val="24"/>
          <w:szCs w:val="24"/>
        </w:rPr>
        <w:t>)</w:t>
      </w:r>
    </w:p>
    <w:p w14:paraId="569597FD" w14:textId="5553D04F" w:rsidR="00BD49E6" w:rsidRDefault="00D4292A"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Eq. 1b replaces Eq. 1 from the operating model,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is the fraction of bias-correction included for each year.  T</w:t>
      </w:r>
      <w:r w:rsidR="00BD49E6">
        <w:rPr>
          <w:rFonts w:ascii="Times New Roman" w:hAnsi="Times New Roman" w:cs="Times New Roman"/>
          <w:sz w:val="24"/>
          <w:szCs w:val="24"/>
        </w:rPr>
        <w:t xml:space="preserve">he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 xml:space="preserve"> is included to ensure that </w:t>
      </w:r>
      <w:r w:rsidR="00BD49E6">
        <w:rPr>
          <w:rFonts w:ascii="Times New Roman" w:hAnsi="Times New Roman" w:cs="Times New Roman"/>
          <w:i/>
          <w:sz w:val="24"/>
          <w:szCs w:val="24"/>
        </w:rPr>
        <w:t>r</w:t>
      </w:r>
      <w:r w:rsidR="00BD49E6">
        <w:rPr>
          <w:rFonts w:ascii="Times New Roman" w:hAnsi="Times New Roman" w:cs="Times New Roman"/>
          <w:i/>
          <w:sz w:val="24"/>
          <w:szCs w:val="24"/>
          <w:vertAlign w:val="subscript"/>
        </w:rPr>
        <w:t>0</w:t>
      </w:r>
      <w:r w:rsidR="00BD49E6">
        <w:rPr>
          <w:rFonts w:ascii="Times New Roman" w:hAnsi="Times New Roman" w:cs="Times New Roman"/>
          <w:sz w:val="24"/>
          <w:szCs w:val="24"/>
        </w:rPr>
        <w:t xml:space="preserve"> is equal to the mean (not the median) recruitment given unfished spawning biomass</w:t>
      </w:r>
      <w:r>
        <w:rPr>
          <w:rFonts w:ascii="Times New Roman" w:hAnsi="Times New Roman" w:cs="Times New Roman"/>
          <w:sz w:val="24"/>
          <w:szCs w:val="24"/>
        </w:rPr>
        <w:t>, and w</w:t>
      </w:r>
      <w:r w:rsidR="00BD49E6">
        <w:rPr>
          <w:rFonts w:ascii="Times New Roman" w:hAnsi="Times New Roman" w:cs="Times New Roman"/>
          <w:sz w:val="24"/>
          <w:szCs w:val="24"/>
        </w:rPr>
        <w:t xml:space="preserve">e use the Methot and Taylor </w:t>
      </w:r>
      <w:r w:rsidR="00BD49E6">
        <w:rPr>
          <w:rFonts w:ascii="Times New Roman" w:hAnsi="Times New Roman" w:cs="Times New Roman"/>
          <w:sz w:val="24"/>
          <w:szCs w:val="24"/>
        </w:rPr>
        <w:fldChar w:fldCharType="begin"/>
      </w:r>
      <w:r w:rsidR="00BD49E6">
        <w:rPr>
          <w:rFonts w:ascii="Times New Roman" w:hAnsi="Times New Roman" w:cs="Times New Roman"/>
          <w:sz w:val="24"/>
          <w:szCs w:val="24"/>
        </w:rPr>
        <w:instrText xml:space="preserve"> ADDIN ZOTERO_ITEM CSL_CITATION {"citationID":"ugZWt7S8","properties":{"formattedCitation":"(2011)","plainCitation":"(2011)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Sci.","author":[{"family":"Methot","given":"R.D."},{"family":"Taylor","given":"I.G."}],"issued":{"date-parts":[["2011"]]}},"suppress-author":true}],"schema":"https://github.com/citation-style-language/schema/raw/master/csl-citation.json"} </w:instrText>
      </w:r>
      <w:r w:rsidR="00BD49E6">
        <w:rPr>
          <w:rFonts w:ascii="Times New Roman" w:hAnsi="Times New Roman" w:cs="Times New Roman"/>
          <w:sz w:val="24"/>
          <w:szCs w:val="24"/>
        </w:rPr>
        <w:fldChar w:fldCharType="separate"/>
      </w:r>
      <w:r w:rsidR="00BD49E6" w:rsidRPr="009356D0">
        <w:rPr>
          <w:rFonts w:ascii="Times New Roman" w:hAnsi="Times New Roman" w:cs="Times New Roman"/>
          <w:sz w:val="24"/>
        </w:rPr>
        <w:t>(2011)</w:t>
      </w:r>
      <w:r w:rsidR="00BD49E6">
        <w:rPr>
          <w:rFonts w:ascii="Times New Roman" w:hAnsi="Times New Roman" w:cs="Times New Roman"/>
          <w:sz w:val="24"/>
          <w:szCs w:val="24"/>
        </w:rPr>
        <w:fldChar w:fldCharType="end"/>
      </w:r>
      <w:r w:rsidR="00BD49E6">
        <w:rPr>
          <w:rFonts w:ascii="Times New Roman" w:hAnsi="Times New Roman" w:cs="Times New Roman"/>
          <w:sz w:val="24"/>
          <w:szCs w:val="24"/>
        </w:rPr>
        <w:t xml:space="preserve"> approach to estimating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BD49E6" w:rsidRPr="00DD6BFB">
        <w:rPr>
          <w:rFonts w:ascii="Times New Roman" w:hAnsi="Times New Roman" w:cs="Times New Roman"/>
          <w:sz w:val="24"/>
          <w:szCs w:val="24"/>
        </w:rPr>
        <w:t>.</w:t>
      </w:r>
      <w:r w:rsidR="00BD49E6">
        <w:rPr>
          <w:rFonts w:ascii="Times New Roman" w:hAnsi="Times New Roman" w:cs="Times New Roman"/>
          <w:sz w:val="24"/>
          <w:szCs w:val="24"/>
        </w:rPr>
        <w:t xml:space="preserve">  This approach involves the following steps for each simulation replicate:</w:t>
      </w:r>
    </w:p>
    <w:p w14:paraId="43F4BAEC"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Run the model once to identify maximum likelihood estimates and standard errors for all parameters including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Pr>
          <w:rFonts w:ascii="Times New Roman" w:hAnsi="Times New Roman" w:cs="Times New Roman"/>
          <w:sz w:val="24"/>
          <w:szCs w:val="24"/>
        </w:rPr>
        <w:t>;</w:t>
      </w:r>
    </w:p>
    <w:p w14:paraId="1EB3CCCC" w14:textId="10738F15"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Extract standard error estimates, </w:t>
      </w:r>
      <m:oMath>
        <m:acc>
          <m:accPr>
            <m:ctrlPr>
              <w:rPr>
                <w:rFonts w:ascii="Cambria Math" w:hAnsi="Cambria Math" w:cs="Times New Roman"/>
                <w:i/>
                <w:sz w:val="24"/>
                <w:szCs w:val="24"/>
              </w:rPr>
            </m:ctrlPr>
          </m:accPr>
          <m:e>
            <m:r>
              <w:rPr>
                <w:rFonts w:ascii="Cambria Math" w:hAnsi="Cambria Math" w:cs="Times New Roman"/>
                <w:sz w:val="24"/>
                <w:szCs w:val="24"/>
              </w:rPr>
              <m:t>SE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F24262">
        <w:rPr>
          <w:rFonts w:ascii="Times New Roman" w:hAnsi="Times New Roman" w:cs="Times New Roman"/>
          <w:sz w:val="24"/>
          <w:szCs w:val="24"/>
        </w:rPr>
        <w:t xml:space="preserve">, and estimate the </w:t>
      </w:r>
      <w:r>
        <w:rPr>
          <w:rFonts w:ascii="Times New Roman" w:hAnsi="Times New Roman" w:cs="Times New Roman"/>
          <w:sz w:val="24"/>
          <w:szCs w:val="24"/>
        </w:rPr>
        <w:t xml:space="preserve">bias-correction for each year,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SE</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w:t>
      </w:r>
    </w:p>
    <w:p w14:paraId="72C47883"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Fit a five-parameter bias-correction “ramp” to annual bias correction calculations,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oMath>
      <w:r>
        <w:rPr>
          <w:rFonts w:ascii="Times New Roman" w:hAnsi="Times New Roman" w:cs="Times New Roman"/>
          <w:sz w:val="24"/>
          <w:szCs w:val="24"/>
        </w:rPr>
        <w:t>;</w:t>
      </w:r>
    </w:p>
    <w:p w14:paraId="76502196" w14:textId="35E6E73B"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 predictions of bias-correction,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for each year in Eq. 1, </w:t>
      </w:r>
      <w:r w:rsidR="00CD287F">
        <w:rPr>
          <w:rFonts w:ascii="Times New Roman" w:hAnsi="Times New Roman" w:cs="Times New Roman"/>
          <w:sz w:val="24"/>
          <w:szCs w:val="24"/>
        </w:rPr>
        <w:t xml:space="preserve">and </w:t>
      </w:r>
      <w:r>
        <w:rPr>
          <w:rFonts w:ascii="Times New Roman" w:hAnsi="Times New Roman" w:cs="Times New Roman"/>
          <w:sz w:val="24"/>
          <w:szCs w:val="24"/>
        </w:rPr>
        <w:t xml:space="preserve">re-run the </w:t>
      </w:r>
      <w:r w:rsidR="00CD287F">
        <w:rPr>
          <w:rFonts w:ascii="Times New Roman" w:hAnsi="Times New Roman" w:cs="Times New Roman"/>
          <w:sz w:val="24"/>
          <w:szCs w:val="24"/>
        </w:rPr>
        <w:t xml:space="preserve">estimation </w:t>
      </w:r>
      <w:r>
        <w:rPr>
          <w:rFonts w:ascii="Times New Roman" w:hAnsi="Times New Roman" w:cs="Times New Roman"/>
          <w:sz w:val="24"/>
          <w:szCs w:val="24"/>
        </w:rPr>
        <w:t>model to identify maximum likelihood estimates and standard errors for all parameters.</w:t>
      </w:r>
    </w:p>
    <w:p w14:paraId="24F5330F" w14:textId="0B8BBFE0" w:rsidR="00BD49E6" w:rsidRDefault="00BD49E6" w:rsidP="00BD49E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bias-correction algorithm can be derived under the assumption that recruitment deviations are a random effect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{"citationID":"rqc4pinor","properties":{"formattedCitation":"(Thorson and Kristensen, 2016)","plainCitation":"(Thorson and Kristensen, 2016)"},"citationItems":[{"id":154,"uris":["http://zotero.org/users/251206/items/M85M22BK"],"uri":["http://zotero.org/users/251206/items/M85M22BK"],"itemData":{"id":154,"type":"article-journal","title":"Implementing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Pr>
          <w:rFonts w:ascii="Times New Roman" w:hAnsi="Times New Roman" w:cs="Times New Roman"/>
          <w:sz w:val="24"/>
          <w:szCs w:val="24"/>
        </w:rPr>
        <w:fldChar w:fldCharType="separate"/>
      </w:r>
      <w:r w:rsidRPr="009356D0">
        <w:rPr>
          <w:rFonts w:ascii="Times New Roman" w:hAnsi="Times New Roman" w:cs="Times New Roman"/>
          <w:sz w:val="24"/>
        </w:rPr>
        <w:t>(Thorson and Kristensen, 2016)</w:t>
      </w:r>
      <w:r>
        <w:rPr>
          <w:rFonts w:ascii="Times New Roman" w:hAnsi="Times New Roman" w:cs="Times New Roman"/>
          <w:sz w:val="24"/>
          <w:szCs w:val="24"/>
        </w:rPr>
        <w:fldChar w:fldCharType="end"/>
      </w:r>
      <w:r>
        <w:rPr>
          <w:rFonts w:ascii="Times New Roman" w:hAnsi="Times New Roman" w:cs="Times New Roman"/>
          <w:sz w:val="24"/>
          <w:szCs w:val="24"/>
        </w:rPr>
        <w:t xml:space="preserve">.  For </w:t>
      </w:r>
      <w:r w:rsidR="00D4292A">
        <w:rPr>
          <w:rFonts w:ascii="Times New Roman" w:hAnsi="Times New Roman" w:cs="Times New Roman"/>
          <w:sz w:val="24"/>
          <w:szCs w:val="24"/>
        </w:rPr>
        <w:t>estimation models</w:t>
      </w:r>
      <w:r>
        <w:rPr>
          <w:rFonts w:ascii="Times New Roman" w:hAnsi="Times New Roman" w:cs="Times New Roman"/>
          <w:sz w:val="24"/>
          <w:szCs w:val="24"/>
        </w:rPr>
        <w:t xml:space="preserve"> with autocorrelated recruitment, the bias 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321820">
        <w:rPr>
          <w:rFonts w:ascii="Times New Roman" w:hAnsi="Times New Roman" w:cs="Times New Roman"/>
          <w:sz w:val="24"/>
          <w:szCs w:val="24"/>
        </w:rPr>
        <w:t xml:space="preserve"> is sometimes greater than 0.0 during the forecast period.  </w:t>
      </w:r>
      <w:r w:rsidR="00C121B5">
        <w:rPr>
          <w:rFonts w:ascii="Times New Roman" w:hAnsi="Times New Roman" w:cs="Times New Roman"/>
          <w:sz w:val="24"/>
          <w:szCs w:val="24"/>
        </w:rPr>
        <w:t>B</w:t>
      </w:r>
      <w:r w:rsidR="00321820">
        <w:rPr>
          <w:rFonts w:ascii="Times New Roman" w:hAnsi="Times New Roman" w:cs="Times New Roman"/>
          <w:sz w:val="24"/>
          <w:szCs w:val="24"/>
        </w:rPr>
        <w:t xml:space="preserve">ias-correction </w:t>
      </w:r>
      <w:r w:rsidR="00C121B5">
        <w:rPr>
          <w:rFonts w:ascii="Times New Roman" w:hAnsi="Times New Roman" w:cs="Times New Roman"/>
          <w:sz w:val="24"/>
          <w:szCs w:val="24"/>
        </w:rPr>
        <w:t xml:space="preserve">is included during the forecast period because </w:t>
      </w:r>
      <w:r>
        <w:rPr>
          <w:rFonts w:ascii="Times New Roman" w:hAnsi="Times New Roman" w:cs="Times New Roman"/>
          <w:sz w:val="24"/>
          <w:szCs w:val="24"/>
        </w:rPr>
        <w:t>recruitment deviations</w:t>
      </w:r>
      <w:r w:rsidR="003F7E64">
        <w:rPr>
          <w:rFonts w:ascii="Times New Roman" w:hAnsi="Times New Roman" w:cs="Times New Roman"/>
          <w:sz w:val="24"/>
          <w:szCs w:val="24"/>
        </w:rPr>
        <w:t xml:space="preserve"> at the end of the fishing period (e.g., year 80) will inform recruitment deviations during the forecast period (e.g., year 81) whenever recruitment is autocorrelated</w:t>
      </w:r>
      <w:r>
        <w:rPr>
          <w:rFonts w:ascii="Times New Roman" w:hAnsi="Times New Roman" w:cs="Times New Roman"/>
          <w:sz w:val="24"/>
          <w:szCs w:val="24"/>
        </w:rPr>
        <w:t>.  SS uses the delta-method when calculating uncertainty in population abundance during the forecast period.  Therefore, forecast period abundance has a standard error that includes uncertainty about future recruitment deviations, and this uncertainty is a function of the level of recruitment autocorrelation.</w:t>
      </w:r>
    </w:p>
    <w:p w14:paraId="6761EE27" w14:textId="43E18B6D" w:rsidR="00887E85" w:rsidRDefault="00887E85" w:rsidP="00D4292A">
      <w:pPr>
        <w:tabs>
          <w:tab w:val="left" w:pos="360"/>
        </w:tabs>
        <w:spacing w:after="0" w:line="240" w:lineRule="auto"/>
        <w:jc w:val="both"/>
        <w:rPr>
          <w:rFonts w:ascii="Times New Roman" w:hAnsi="Times New Roman" w:cs="Times New Roman"/>
          <w:sz w:val="24"/>
          <w:szCs w:val="24"/>
        </w:rPr>
      </w:pPr>
    </w:p>
    <w:p w14:paraId="3EAEC06B" w14:textId="1956823E" w:rsidR="00887E85" w:rsidRPr="00887E85" w:rsidRDefault="00887E85" w:rsidP="00D4292A">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2.3.1 Estimation model configurations</w:t>
      </w:r>
    </w:p>
    <w:p w14:paraId="332732FB" w14:textId="0A3709E4" w:rsidR="00D4292A" w:rsidRDefault="00A94E4B"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Pr>
          <w:rFonts w:ascii="Times New Roman" w:hAnsi="Times New Roman" w:cs="Times New Roman"/>
          <w:sz w:val="24"/>
          <w:szCs w:val="24"/>
        </w:rPr>
        <w:t>:</w:t>
      </w:r>
    </w:p>
    <w:p w14:paraId="548B816D" w14:textId="189BFC35" w:rsidR="00194451" w:rsidRPr="00D4292A" w:rsidRDefault="000F5C4C" w:rsidP="00D4292A">
      <w:pPr>
        <w:pStyle w:val="ListParagraph"/>
        <w:numPr>
          <w:ilvl w:val="0"/>
          <w:numId w:val="18"/>
        </w:num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lastRenderedPageBreak/>
        <w:t>“True”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estimation model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was fixed at the level used to generate the recruitment deviations in the operating model.  This estimation model is not plausible for any real-world assessment (given that the true </w:t>
      </w:r>
      <w:r w:rsidR="00822359" w:rsidRPr="00D4292A">
        <w:rPr>
          <w:rFonts w:ascii="Times New Roman" w:hAnsi="Times New Roman" w:cs="Times New Roman"/>
          <w:sz w:val="24"/>
          <w:szCs w:val="24"/>
        </w:rPr>
        <w:t xml:space="preserve">ρ </w:t>
      </w:r>
      <w:r w:rsidRPr="00D4292A">
        <w:rPr>
          <w:rFonts w:ascii="Times New Roman" w:hAnsi="Times New Roman" w:cs="Times New Roman"/>
          <w:sz w:val="24"/>
          <w:szCs w:val="24"/>
        </w:rPr>
        <w:t xml:space="preserve">will </w:t>
      </w:r>
      <w:r w:rsidR="00822359" w:rsidRPr="00D4292A">
        <w:rPr>
          <w:rFonts w:ascii="Times New Roman" w:hAnsi="Times New Roman" w:cs="Times New Roman"/>
          <w:sz w:val="24"/>
          <w:szCs w:val="24"/>
        </w:rPr>
        <w:t xml:space="preserve">never </w:t>
      </w:r>
      <w:r w:rsidRPr="00D4292A">
        <w:rPr>
          <w:rFonts w:ascii="Times New Roman" w:hAnsi="Times New Roman" w:cs="Times New Roman"/>
          <w:sz w:val="24"/>
          <w:szCs w:val="24"/>
        </w:rPr>
        <w:t xml:space="preserve">be unknown), but is included as a reference case, to demonstrate model performance if </w:t>
      </w:r>
      <w:r w:rsidR="003553C8" w:rsidRPr="00D4292A">
        <w:rPr>
          <w:rFonts w:ascii="Times New Roman" w:hAnsi="Times New Roman" w:cs="Times New Roman"/>
          <w:sz w:val="24"/>
          <w:szCs w:val="24"/>
        </w:rPr>
        <w:t xml:space="preserve">the extent of </w:t>
      </w:r>
      <w:r w:rsidRPr="00D4292A">
        <w:rPr>
          <w:rFonts w:ascii="Times New Roman" w:hAnsi="Times New Roman" w:cs="Times New Roman"/>
          <w:sz w:val="24"/>
          <w:szCs w:val="24"/>
        </w:rPr>
        <w:t>autocorrelation were known exactly.</w:t>
      </w:r>
    </w:p>
    <w:p w14:paraId="06F1252B" w14:textId="77777777"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 xml:space="preserve">“Zero” –an estimation model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822359"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is </w:t>
      </w:r>
      <w:r w:rsidR="00A94E4B" w:rsidRPr="00D4292A">
        <w:rPr>
          <w:rFonts w:ascii="Times New Roman" w:hAnsi="Times New Roman" w:cs="Times New Roman"/>
          <w:sz w:val="24"/>
          <w:szCs w:val="24"/>
        </w:rPr>
        <w:t xml:space="preserve">fixed </w:t>
      </w:r>
      <w:r w:rsidRPr="00D4292A">
        <w:rPr>
          <w:rFonts w:ascii="Times New Roman" w:hAnsi="Times New Roman" w:cs="Times New Roman"/>
          <w:sz w:val="24"/>
          <w:szCs w:val="24"/>
        </w:rPr>
        <w:t>at zero.  This estimation model represents the most common assumption in stock assessment models to date.</w:t>
      </w:r>
    </w:p>
    <w:p w14:paraId="6C2B8BAE" w14:textId="2F6BD1CD"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“Internal”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an estimation model where the autocorrelation</w:t>
      </w:r>
      <w:r w:rsidR="003553C8" w:rsidRPr="00D4292A">
        <w:rPr>
          <w:rFonts w:ascii="Times New Roman" w:hAnsi="Times New Roman" w:cs="Times New Roman"/>
          <w:sz w:val="24"/>
          <w:szCs w:val="24"/>
        </w:rPr>
        <w:t xml:space="preserve"> parameter</w:t>
      </w:r>
      <w:r w:rsidRPr="00D4292A">
        <w:rPr>
          <w:rFonts w:ascii="Times New Roman" w:hAnsi="Times New Roman" w:cs="Times New Roman"/>
          <w:sz w:val="24"/>
          <w:szCs w:val="24"/>
        </w:rPr>
        <w:t xml:space="preserve"> is estimated as a fixed effect.  This scenario will likely result in biased estimates of autocorrelation, given that SS implements “penalized likelihood” estimation rather than true “mixed-effect” estimation </w:t>
      </w:r>
      <w:r w:rsidR="004D76D9" w:rsidRPr="00D4292A">
        <w:rPr>
          <w:rFonts w:ascii="Times New Roman" w:hAnsi="Times New Roman" w:cs="Times New Roman"/>
          <w:sz w:val="24"/>
          <w:szCs w:val="24"/>
        </w:rPr>
        <w:t>(Thorson and Minto, 2015)</w:t>
      </w:r>
      <w:r w:rsidRPr="00D4292A">
        <w:rPr>
          <w:rFonts w:ascii="Times New Roman" w:hAnsi="Times New Roman" w:cs="Times New Roman"/>
          <w:sz w:val="24"/>
          <w:szCs w:val="24"/>
        </w:rPr>
        <w:t xml:space="preserve">.  Previous research demonstrates that penalized likelihood estimation results in negative bias when estimating the </w:t>
      </w:r>
      <w:r w:rsidR="003553C8" w:rsidRPr="00D4292A">
        <w:rPr>
          <w:rFonts w:ascii="Times New Roman" w:hAnsi="Times New Roman" w:cs="Times New Roman"/>
          <w:sz w:val="24"/>
          <w:szCs w:val="24"/>
        </w:rPr>
        <w:t xml:space="preserve">variation in the </w:t>
      </w:r>
      <w:r w:rsidRPr="00D4292A">
        <w:rPr>
          <w:rFonts w:ascii="Times New Roman" w:hAnsi="Times New Roman" w:cs="Times New Roman"/>
          <w:sz w:val="24"/>
          <w:szCs w:val="24"/>
        </w:rPr>
        <w:t>recruitment deviation</w:t>
      </w:r>
      <w:r w:rsidR="003553C8" w:rsidRPr="00D4292A">
        <w:rPr>
          <w:rFonts w:ascii="Times New Roman" w:hAnsi="Times New Roman" w:cs="Times New Roman"/>
          <w:sz w:val="24"/>
          <w:szCs w:val="24"/>
        </w:rPr>
        <w:t>s</w:t>
      </w:r>
      <w:r w:rsidRPr="00D4292A">
        <w:rPr>
          <w:rFonts w:ascii="Times New Roman" w:hAnsi="Times New Roman" w:cs="Times New Roman"/>
          <w:sz w:val="24"/>
          <w:szCs w:val="24"/>
        </w:rPr>
        <w:t xml:space="preserve"> (</w:t>
      </w:r>
      <w:r w:rsidRPr="00D4292A">
        <w:rPr>
          <w:rFonts w:ascii="Times New Roman" w:hAnsi="Times New Roman" w:cs="Times New Roman"/>
          <w:i/>
          <w:sz w:val="24"/>
          <w:szCs w:val="24"/>
        </w:rPr>
        <w:t>σ</w:t>
      </w:r>
      <w:r w:rsidRPr="00D4292A">
        <w:rPr>
          <w:rFonts w:ascii="Times New Roman" w:hAnsi="Times New Roman" w:cs="Times New Roman"/>
          <w:i/>
          <w:sz w:val="24"/>
          <w:szCs w:val="24"/>
          <w:vertAlign w:val="subscript"/>
        </w:rPr>
        <w:t>r</w:t>
      </w:r>
      <w:r w:rsidR="004D76D9" w:rsidRPr="00D4292A">
        <w:rPr>
          <w:rFonts w:ascii="Times New Roman" w:hAnsi="Times New Roman" w:cs="Times New Roman"/>
          <w:sz w:val="24"/>
          <w:szCs w:val="24"/>
        </w:rPr>
        <w:t xml:space="preserve">, Thorson </w:t>
      </w:r>
      <w:r w:rsidR="004D76D9" w:rsidRPr="00D4292A">
        <w:rPr>
          <w:rFonts w:ascii="Times New Roman" w:hAnsi="Times New Roman" w:cs="Times New Roman"/>
          <w:i/>
          <w:sz w:val="24"/>
          <w:szCs w:val="24"/>
        </w:rPr>
        <w:t>et al</w:t>
      </w:r>
      <w:r w:rsidR="004D76D9" w:rsidRPr="00D4292A">
        <w:rPr>
          <w:rFonts w:ascii="Times New Roman" w:hAnsi="Times New Roman" w:cs="Times New Roman"/>
          <w:sz w:val="24"/>
          <w:szCs w:val="24"/>
        </w:rPr>
        <w:t>., 2014</w:t>
      </w:r>
      <w:r w:rsidRPr="00D4292A">
        <w:rPr>
          <w:rFonts w:ascii="Times New Roman" w:hAnsi="Times New Roman" w:cs="Times New Roman"/>
          <w:sz w:val="24"/>
          <w:szCs w:val="24"/>
        </w:rPr>
        <w:t xml:space="preserve">).  However, its performance when estimating the magnitude of </w:t>
      </w:r>
      <w:r w:rsidR="00F14638" w:rsidRPr="00D4292A">
        <w:rPr>
          <w:rFonts w:ascii="Times New Roman" w:hAnsi="Times New Roman" w:cs="Times New Roman"/>
          <w:sz w:val="24"/>
          <w:szCs w:val="24"/>
        </w:rPr>
        <w:t>ρ</w:t>
      </w:r>
      <w:r w:rsidRPr="00D4292A">
        <w:rPr>
          <w:rFonts w:ascii="Times New Roman" w:hAnsi="Times New Roman" w:cs="Times New Roman"/>
          <w:sz w:val="24"/>
          <w:szCs w:val="24"/>
        </w:rPr>
        <w:t xml:space="preserve"> has not been previously explored.</w:t>
      </w:r>
    </w:p>
    <w:p w14:paraId="634438A2" w14:textId="53FE4EE1" w:rsidR="00D4292A" w:rsidRPr="00D4292A" w:rsidRDefault="004D76D9"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“External” –</w:t>
      </w:r>
      <w:r w:rsidR="00F1463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estimation model where </w:t>
      </w:r>
      <w:r w:rsidR="003553C8"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is estimated externally to SS.  </w:t>
      </w:r>
      <w:r w:rsidR="003553C8" w:rsidRPr="00D4292A">
        <w:rPr>
          <w:rFonts w:ascii="Times New Roman" w:hAnsi="Times New Roman" w:cs="Times New Roman"/>
          <w:sz w:val="24"/>
          <w:szCs w:val="24"/>
        </w:rPr>
        <w:t>T</w:t>
      </w:r>
      <w:r w:rsidRPr="00D4292A">
        <w:rPr>
          <w:rFonts w:ascii="Times New Roman" w:hAnsi="Times New Roman" w:cs="Times New Roman"/>
          <w:sz w:val="24"/>
          <w:szCs w:val="24"/>
        </w:rPr>
        <w:t>his involves extracting estimates of recruitment deviations from the “</w:t>
      </w:r>
      <w:del w:id="158" w:author="Thorson, James" w:date="2016-01-19T10:56:00Z">
        <w:r w:rsidRPr="00D4292A" w:rsidDel="008713D0">
          <w:rPr>
            <w:rFonts w:ascii="Times New Roman" w:hAnsi="Times New Roman" w:cs="Times New Roman"/>
            <w:sz w:val="24"/>
            <w:szCs w:val="24"/>
          </w:rPr>
          <w:delText>Internal</w:delText>
        </w:r>
      </w:del>
      <w:ins w:id="159" w:author="Thorson, James" w:date="2016-01-19T10:56:00Z">
        <w:r w:rsidR="008713D0" w:rsidRPr="00D4292A">
          <w:rPr>
            <w:rFonts w:ascii="Times New Roman" w:hAnsi="Times New Roman" w:cs="Times New Roman"/>
            <w:sz w:val="24"/>
            <w:szCs w:val="24"/>
          </w:rPr>
          <w:t>Zero</w:t>
        </w:r>
      </w:ins>
      <w:r w:rsidRPr="00D4292A">
        <w:rPr>
          <w:rFonts w:ascii="Times New Roman" w:hAnsi="Times New Roman" w:cs="Times New Roman"/>
          <w:sz w:val="24"/>
          <w:szCs w:val="24"/>
        </w:rPr>
        <w:t xml:space="preserve">” estimation model, and then estimating the </w:t>
      </w:r>
      <w:del w:id="160" w:author="Thorson, James" w:date="2016-01-19T10:56:00Z">
        <w:r w:rsidRPr="00D4292A" w:rsidDel="008713D0">
          <w:rPr>
            <w:rFonts w:ascii="Times New Roman" w:hAnsi="Times New Roman" w:cs="Times New Roman"/>
            <w:sz w:val="24"/>
            <w:szCs w:val="24"/>
          </w:rPr>
          <w:delText xml:space="preserve">sampling </w:delText>
        </w:r>
      </w:del>
      <w:ins w:id="161" w:author="Thorson, James" w:date="2016-01-19T10:56:00Z">
        <w:r w:rsidR="008713D0" w:rsidRPr="00D4292A">
          <w:rPr>
            <w:rFonts w:ascii="Times New Roman" w:hAnsi="Times New Roman" w:cs="Times New Roman"/>
            <w:sz w:val="24"/>
            <w:szCs w:val="24"/>
          </w:rPr>
          <w:t xml:space="preserve">first-order </w:t>
        </w:r>
      </w:ins>
      <w:r w:rsidRPr="00D4292A">
        <w:rPr>
          <w:rFonts w:ascii="Times New Roman" w:hAnsi="Times New Roman" w:cs="Times New Roman"/>
          <w:sz w:val="24"/>
          <w:szCs w:val="24"/>
        </w:rPr>
        <w:t xml:space="preserve">autocorrelation of these estimates using the </w:t>
      </w:r>
      <w:r w:rsidRPr="00D4292A">
        <w:rPr>
          <w:rFonts w:ascii="Times New Roman" w:hAnsi="Times New Roman" w:cs="Times New Roman"/>
          <w:i/>
          <w:sz w:val="24"/>
          <w:szCs w:val="24"/>
        </w:rPr>
        <w:t>acf</w:t>
      </w:r>
      <w:r w:rsidRPr="00D4292A">
        <w:rPr>
          <w:rFonts w:ascii="Times New Roman" w:hAnsi="Times New Roman" w:cs="Times New Roman"/>
          <w:sz w:val="24"/>
          <w:szCs w:val="24"/>
        </w:rPr>
        <w:t xml:space="preserve"> function in R (R Core Development Team 2015).  This level of autocorrelation is then </w:t>
      </w:r>
      <w:r w:rsidR="003553C8" w:rsidRPr="00D4292A">
        <w:rPr>
          <w:rFonts w:ascii="Times New Roman" w:hAnsi="Times New Roman" w:cs="Times New Roman"/>
          <w:sz w:val="24"/>
          <w:szCs w:val="24"/>
        </w:rPr>
        <w:t xml:space="preserve">set </w:t>
      </w:r>
      <w:r w:rsidRPr="00D4292A">
        <w:rPr>
          <w:rFonts w:ascii="Times New Roman" w:hAnsi="Times New Roman" w:cs="Times New Roman"/>
          <w:sz w:val="24"/>
          <w:szCs w:val="24"/>
        </w:rPr>
        <w:t>as a f</w:t>
      </w:r>
      <w:r w:rsidR="00F14638" w:rsidRPr="00D4292A">
        <w:rPr>
          <w:rFonts w:ascii="Times New Roman" w:hAnsi="Times New Roman" w:cs="Times New Roman"/>
          <w:sz w:val="24"/>
          <w:szCs w:val="24"/>
        </w:rPr>
        <w:t>ixed value in SS</w:t>
      </w:r>
      <w:r w:rsidRPr="00D4292A">
        <w:rPr>
          <w:rFonts w:ascii="Times New Roman" w:hAnsi="Times New Roman" w:cs="Times New Roman"/>
          <w:sz w:val="24"/>
          <w:szCs w:val="24"/>
        </w:rPr>
        <w:t>, and S</w:t>
      </w:r>
      <w:r w:rsidR="00F14638" w:rsidRPr="00D4292A">
        <w:rPr>
          <w:rFonts w:ascii="Times New Roman" w:hAnsi="Times New Roman" w:cs="Times New Roman"/>
          <w:sz w:val="24"/>
          <w:szCs w:val="24"/>
        </w:rPr>
        <w:t>S</w:t>
      </w:r>
      <w:r w:rsidRPr="00D4292A">
        <w:rPr>
          <w:rFonts w:ascii="Times New Roman" w:hAnsi="Times New Roman" w:cs="Times New Roman"/>
          <w:sz w:val="24"/>
          <w:szCs w:val="24"/>
        </w:rPr>
        <w:t xml:space="preserve"> is run a second time to estimate other parameters for a given data set.  This estimation model will likely have different estimation performance than the “internal” </w:t>
      </w:r>
      <w:r w:rsidR="003553C8" w:rsidRPr="00D4292A">
        <w:rPr>
          <w:rFonts w:ascii="Times New Roman" w:hAnsi="Times New Roman" w:cs="Times New Roman"/>
          <w:sz w:val="24"/>
          <w:szCs w:val="24"/>
        </w:rPr>
        <w:t>estimation model</w:t>
      </w:r>
      <w:r w:rsidRPr="00D4292A">
        <w:rPr>
          <w:rFonts w:ascii="Times New Roman" w:hAnsi="Times New Roman" w:cs="Times New Roman"/>
          <w:sz w:val="24"/>
          <w:szCs w:val="24"/>
        </w:rPr>
        <w:t>, given that sample</w:t>
      </w:r>
      <w:r w:rsidR="003553C8" w:rsidRPr="00D4292A">
        <w:rPr>
          <w:rFonts w:ascii="Times New Roman" w:hAnsi="Times New Roman" w:cs="Times New Roman"/>
          <w:sz w:val="24"/>
          <w:szCs w:val="24"/>
        </w:rPr>
        <w:t>-</w:t>
      </w:r>
      <w:r w:rsidRPr="00D4292A">
        <w:rPr>
          <w:rFonts w:ascii="Times New Roman" w:hAnsi="Times New Roman" w:cs="Times New Roman"/>
          <w:sz w:val="24"/>
          <w:szCs w:val="24"/>
        </w:rPr>
        <w:t xml:space="preserve"> and population-level estimates are often different in </w:t>
      </w:r>
      <w:ins w:id="162" w:author="Thorson, James" w:date="2016-01-19T10:56:00Z">
        <w:r w:rsidR="008713D0" w:rsidRPr="00D4292A">
          <w:rPr>
            <w:rFonts w:ascii="Times New Roman" w:hAnsi="Times New Roman" w:cs="Times New Roman"/>
            <w:sz w:val="24"/>
            <w:szCs w:val="24"/>
          </w:rPr>
          <w:t xml:space="preserve">maximum likelihood estimates of </w:t>
        </w:r>
      </w:ins>
      <w:r w:rsidRPr="00D4292A">
        <w:rPr>
          <w:rFonts w:ascii="Times New Roman" w:hAnsi="Times New Roman" w:cs="Times New Roman"/>
          <w:sz w:val="24"/>
          <w:szCs w:val="24"/>
        </w:rPr>
        <w:t>mixed-effects models</w:t>
      </w:r>
      <w:r w:rsidR="004857E9" w:rsidRPr="00D4292A">
        <w:rPr>
          <w:rFonts w:ascii="Times New Roman" w:hAnsi="Times New Roman" w:cs="Times New Roman"/>
          <w:sz w:val="24"/>
          <w:szCs w:val="24"/>
        </w:rPr>
        <w:t xml:space="preserve"> </w:t>
      </w:r>
      <w:r w:rsidR="004857E9" w:rsidRPr="00D4292A">
        <w:rPr>
          <w:rFonts w:ascii="Times New Roman" w:hAnsi="Times New Roman" w:cs="Times New Roman"/>
          <w:sz w:val="24"/>
          <w:szCs w:val="24"/>
          <w:highlight w:val="yellow"/>
        </w:rPr>
        <w:t>(citation</w:t>
      </w:r>
      <w:r w:rsidR="004857E9" w:rsidRPr="00D4292A">
        <w:rPr>
          <w:rFonts w:ascii="Times New Roman" w:hAnsi="Times New Roman" w:cs="Times New Roman"/>
          <w:sz w:val="24"/>
          <w:szCs w:val="24"/>
        </w:rPr>
        <w:t>).</w:t>
      </w:r>
    </w:p>
    <w:p w14:paraId="5D9A80BB" w14:textId="6C4EA9C1" w:rsidR="00194451" w:rsidRPr="00D4292A" w:rsidRDefault="00D4292A" w:rsidP="00D4292A">
      <w:pPr>
        <w:tabs>
          <w:tab w:val="left" w:pos="360"/>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each scenario, the </w:t>
      </w:r>
      <w:r w:rsidRPr="00045083">
        <w:rPr>
          <w:rFonts w:ascii="Times New Roman" w:hAnsi="Times New Roman" w:cs="Times New Roman"/>
          <w:sz w:val="24"/>
          <w:szCs w:val="24"/>
        </w:rPr>
        <w:t>m</w:t>
      </w:r>
      <w:r w:rsidRPr="00045083">
        <w:rPr>
          <w:rFonts w:ascii="Times New Roman" w:hAnsi="Times New Roman" w:cs="Times New Roman"/>
          <w:bCs/>
          <w:sz w:val="24"/>
          <w:szCs w:val="24"/>
        </w:rPr>
        <w:t xml:space="preserve">arginal log-standard deviation of recruitment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Pr="00045083">
        <w:rPr>
          <w:rFonts w:ascii="Times New Roman" w:hAnsi="Times New Roman" w:cs="Times New Roman"/>
          <w:bCs/>
          <w:sz w:val="24"/>
          <w:szCs w:val="24"/>
        </w:rPr>
        <w:t xml:space="preserve"> was fixed at the true value (</w:t>
      </w:r>
      <w:r w:rsidRPr="00045083">
        <w:rPr>
          <w:rFonts w:ascii="Times New Roman" w:hAnsi="Times New Roman" w:cs="Times New Roman"/>
          <w:bCs/>
          <w:sz w:val="24"/>
          <w:szCs w:val="24"/>
        </w:rPr>
        <w:fldChar w:fldCharType="begin"/>
      </w:r>
      <w:r w:rsidRPr="00045083">
        <w:rPr>
          <w:rFonts w:ascii="Times New Roman" w:hAnsi="Times New Roman" w:cs="Times New Roman"/>
          <w:bCs/>
          <w:sz w:val="24"/>
          <w:szCs w:val="24"/>
        </w:rPr>
        <w:instrText xml:space="preserve"> REF _Ref423608070 \h </w:instrText>
      </w:r>
      <w:r w:rsidRPr="00045083">
        <w:rPr>
          <w:rFonts w:ascii="Times New Roman" w:hAnsi="Times New Roman" w:cs="Times New Roman"/>
          <w:bCs/>
          <w:sz w:val="24"/>
          <w:szCs w:val="24"/>
        </w:rPr>
      </w:r>
      <w:r w:rsidRPr="00045083">
        <w:rPr>
          <w:rFonts w:ascii="Times New Roman" w:hAnsi="Times New Roman" w:cs="Times New Roman"/>
          <w:bCs/>
          <w:sz w:val="24"/>
          <w:szCs w:val="24"/>
        </w:rPr>
        <w:fldChar w:fldCharType="separate"/>
      </w:r>
      <w:r w:rsidRPr="00045083">
        <w:rPr>
          <w:rFonts w:ascii="Times New Roman" w:hAnsi="Times New Roman" w:cs="Times New Roman"/>
          <w:sz w:val="24"/>
          <w:szCs w:val="24"/>
        </w:rPr>
        <w:t xml:space="preserve">Table </w:t>
      </w:r>
      <w:r w:rsidRPr="00045083">
        <w:rPr>
          <w:rFonts w:ascii="Times New Roman" w:hAnsi="Times New Roman" w:cs="Times New Roman"/>
          <w:noProof/>
          <w:sz w:val="24"/>
          <w:szCs w:val="24"/>
        </w:rPr>
        <w:t>1</w:t>
      </w:r>
      <w:r w:rsidRPr="00045083">
        <w:rPr>
          <w:rFonts w:ascii="Times New Roman" w:hAnsi="Times New Roman" w:cs="Times New Roman"/>
          <w:bCs/>
          <w:sz w:val="24"/>
          <w:szCs w:val="24"/>
        </w:rPr>
        <w:fldChar w:fldCharType="end"/>
      </w:r>
      <w:r w:rsidRPr="00045083">
        <w:rPr>
          <w:rFonts w:ascii="Times New Roman" w:hAnsi="Times New Roman" w:cs="Times New Roman"/>
          <w:bCs/>
          <w:sz w:val="24"/>
          <w:szCs w:val="24"/>
        </w:rPr>
        <w:t>).</w:t>
      </w:r>
      <w:r>
        <w:rPr>
          <w:rFonts w:ascii="Times New Roman" w:hAnsi="Times New Roman" w:cs="Times New Roman"/>
          <w:bCs/>
          <w:sz w:val="24"/>
          <w:szCs w:val="24"/>
        </w:rPr>
        <w:t xml:space="preserve"> </w:t>
      </w:r>
      <w:r w:rsidR="004D76D9" w:rsidRPr="00D4292A">
        <w:rPr>
          <w:rFonts w:ascii="Times New Roman" w:hAnsi="Times New Roman" w:cs="Times New Roman"/>
          <w:sz w:val="24"/>
          <w:szCs w:val="24"/>
        </w:rPr>
        <w:t xml:space="preserve">  </w:t>
      </w:r>
    </w:p>
    <w:p w14:paraId="187905C7" w14:textId="2EB009EB" w:rsidR="00194451" w:rsidRDefault="00384B61" w:rsidP="00774B50">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parameters during the fishing period, or (</w:t>
      </w:r>
      <w:r w:rsidR="00F14638">
        <w:rPr>
          <w:rFonts w:ascii="Times New Roman" w:hAnsi="Times New Roman" w:cs="Times New Roman"/>
          <w:sz w:val="24"/>
          <w:szCs w:val="24"/>
        </w:rPr>
        <w:t xml:space="preserve">2) the impact of mis-specifying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r w:rsidR="00774B50" w:rsidRPr="00045083">
        <w:rPr>
          <w:rFonts w:ascii="Times New Roman" w:hAnsi="Times New Roman" w:cs="Times New Roman"/>
          <w:sz w:val="24"/>
          <w:szCs w:val="24"/>
        </w:rPr>
        <w:t>The correct input sample size for both the multinomial and Dirichlet composition samples (</w:t>
      </w:r>
      <w:r w:rsidR="00774B50" w:rsidRPr="00045083">
        <w:rPr>
          <w:rFonts w:ascii="Times New Roman" w:hAnsi="Times New Roman" w:cs="Times New Roman"/>
          <w:i/>
          <w:sz w:val="24"/>
          <w:szCs w:val="24"/>
        </w:rPr>
        <w:t>N</w:t>
      </w:r>
      <w:r w:rsidR="00774B50" w:rsidRPr="00045083">
        <w:rPr>
          <w:rFonts w:ascii="Times New Roman" w:hAnsi="Times New Roman" w:cs="Times New Roman"/>
          <w:i/>
          <w:sz w:val="24"/>
          <w:szCs w:val="24"/>
          <w:vertAlign w:val="subscript"/>
        </w:rPr>
        <w:t>input</w:t>
      </w:r>
      <w:r w:rsidR="00774B50" w:rsidRPr="00045083">
        <w:rPr>
          <w:rFonts w:ascii="Times New Roman" w:hAnsi="Times New Roman" w:cs="Times New Roman"/>
          <w:sz w:val="24"/>
          <w:szCs w:val="24"/>
        </w:rPr>
        <w:t xml:space="preserve"> = 100 and 100/2</w:t>
      </w:r>
      <w:r w:rsidR="00774B50" w:rsidRPr="00045083">
        <w:rPr>
          <w:rFonts w:ascii="Times New Roman" w:hAnsi="Times New Roman" w:cs="Times New Roman"/>
          <w:sz w:val="24"/>
          <w:szCs w:val="24"/>
          <w:vertAlign w:val="superscript"/>
        </w:rPr>
        <w:t>2</w:t>
      </w:r>
      <w:r w:rsidR="00774B50" w:rsidRPr="00045083">
        <w:rPr>
          <w:rFonts w:ascii="Times New Roman" w:hAnsi="Times New Roman" w:cs="Times New Roman"/>
          <w:sz w:val="24"/>
          <w:szCs w:val="24"/>
        </w:rPr>
        <w:t>, respectively) were specified in each estimation method (i.e., the estimation model had correct weighting for age- and length-composition sampling data).</w:t>
      </w:r>
      <w:r w:rsidR="003A7977">
        <w:rPr>
          <w:rFonts w:ascii="Times New Roman" w:hAnsi="Times New Roman" w:cs="Times New Roman"/>
          <w:sz w:val="24"/>
          <w:szCs w:val="24"/>
        </w:rPr>
        <w:t xml:space="preserve">  Convergence of the estimation model </w:t>
      </w:r>
      <w:r w:rsidR="003A7977" w:rsidRPr="00DD6BFB">
        <w:rPr>
          <w:rFonts w:ascii="Times New Roman" w:hAnsi="Times New Roman" w:cs="Times New Roman"/>
          <w:sz w:val="24"/>
          <w:szCs w:val="24"/>
        </w:rPr>
        <w:t xml:space="preserve">was </w:t>
      </w:r>
      <w:r w:rsidR="003A7977">
        <w:rPr>
          <w:rFonts w:ascii="Times New Roman" w:hAnsi="Times New Roman" w:cs="Times New Roman"/>
          <w:sz w:val="24"/>
          <w:szCs w:val="24"/>
        </w:rPr>
        <w:t>determined</w:t>
      </w:r>
      <w:r w:rsidR="003A7977" w:rsidRPr="00DD6BFB">
        <w:rPr>
          <w:rFonts w:ascii="Times New Roman" w:hAnsi="Times New Roman" w:cs="Times New Roman"/>
          <w:sz w:val="24"/>
          <w:szCs w:val="24"/>
        </w:rPr>
        <w:t xml:space="preserve"> using the maximum gradient of the objective function, where models with a </w:t>
      </w:r>
      <w:r w:rsidR="003A7977">
        <w:rPr>
          <w:rFonts w:ascii="Times New Roman" w:hAnsi="Times New Roman" w:cs="Times New Roman"/>
          <w:sz w:val="24"/>
          <w:szCs w:val="24"/>
        </w:rPr>
        <w:t xml:space="preserve">maximum </w:t>
      </w:r>
      <w:r w:rsidR="003A7977" w:rsidRPr="00DD6BFB">
        <w:rPr>
          <w:rFonts w:ascii="Times New Roman" w:hAnsi="Times New Roman" w:cs="Times New Roman"/>
          <w:sz w:val="24"/>
          <w:szCs w:val="24"/>
        </w:rPr>
        <w:t xml:space="preserve">gradient of </w:t>
      </w:r>
      <w:r w:rsidR="003A7977">
        <w:rPr>
          <w:rFonts w:ascii="Times New Roman" w:hAnsi="Times New Roman" w:cs="Times New Roman"/>
          <w:sz w:val="24"/>
          <w:szCs w:val="24"/>
        </w:rPr>
        <w:t>less</w:t>
      </w:r>
      <w:r w:rsidR="003A7977" w:rsidRPr="00DD6BFB">
        <w:rPr>
          <w:rFonts w:ascii="Times New Roman" w:hAnsi="Times New Roman" w:cs="Times New Roman"/>
          <w:sz w:val="24"/>
          <w:szCs w:val="24"/>
        </w:rPr>
        <w:t xml:space="preserve"> than 0.01 </w:t>
      </w:r>
      <w:r w:rsidR="003A7977">
        <w:rPr>
          <w:rFonts w:ascii="Times New Roman" w:hAnsi="Times New Roman" w:cs="Times New Roman"/>
          <w:sz w:val="24"/>
          <w:szCs w:val="24"/>
        </w:rPr>
        <w:t xml:space="preserve">and a positive definite Hessian matrix </w:t>
      </w:r>
      <w:r w:rsidR="003A7977" w:rsidRPr="00DD6BFB">
        <w:rPr>
          <w:rFonts w:ascii="Times New Roman" w:hAnsi="Times New Roman" w:cs="Times New Roman"/>
          <w:sz w:val="24"/>
          <w:szCs w:val="24"/>
        </w:rPr>
        <w:t xml:space="preserve">were </w:t>
      </w:r>
      <w:r w:rsidR="003A7977">
        <w:rPr>
          <w:rFonts w:ascii="Times New Roman" w:hAnsi="Times New Roman" w:cs="Times New Roman"/>
          <w:sz w:val="24"/>
          <w:szCs w:val="24"/>
        </w:rPr>
        <w:t>assumed to have converged</w:t>
      </w:r>
      <w:r w:rsidR="003A7977" w:rsidRPr="00DD6BFB">
        <w:rPr>
          <w:rFonts w:ascii="Times New Roman" w:hAnsi="Times New Roman" w:cs="Times New Roman"/>
          <w:sz w:val="24"/>
          <w:szCs w:val="24"/>
        </w:rPr>
        <w:t xml:space="preserve">. </w:t>
      </w:r>
      <w:r w:rsidR="003A7977">
        <w:rPr>
          <w:rFonts w:ascii="Times New Roman" w:hAnsi="Times New Roman" w:cs="Times New Roman"/>
          <w:sz w:val="24"/>
          <w:szCs w:val="24"/>
        </w:rPr>
        <w:t>Models that failed to converge</w:t>
      </w:r>
      <w:r w:rsidR="003A7977" w:rsidRPr="00DD6BFB">
        <w:rPr>
          <w:rFonts w:ascii="Times New Roman" w:hAnsi="Times New Roman" w:cs="Times New Roman"/>
          <w:sz w:val="24"/>
          <w:szCs w:val="24"/>
        </w:rPr>
        <w:t xml:space="preserve"> were removed</w:t>
      </w:r>
      <w:r w:rsidR="003A7977">
        <w:rPr>
          <w:rFonts w:ascii="Times New Roman" w:hAnsi="Times New Roman" w:cs="Times New Roman"/>
          <w:sz w:val="24"/>
          <w:szCs w:val="24"/>
        </w:rPr>
        <w:t xml:space="preserve"> from the analysis, and exploratory analysis confirms that results are qualitatively similar when changing the gradient threshold used to identify model convergence.  </w:t>
      </w:r>
    </w:p>
    <w:p w14:paraId="38597A3F" w14:textId="77777777" w:rsidR="00940B8A" w:rsidRDefault="00940B8A">
      <w:pPr>
        <w:tabs>
          <w:tab w:val="left" w:pos="360"/>
        </w:tabs>
        <w:spacing w:after="0" w:line="240" w:lineRule="auto"/>
        <w:jc w:val="both"/>
        <w:rPr>
          <w:rFonts w:ascii="Times New Roman" w:hAnsi="Times New Roman" w:cs="Times New Roman"/>
          <w:sz w:val="24"/>
          <w:szCs w:val="24"/>
        </w:rPr>
      </w:pPr>
    </w:p>
    <w:p w14:paraId="115B78A1" w14:textId="3D22AA08" w:rsidR="00940B8A" w:rsidRPr="00940B8A" w:rsidRDefault="00940B8A">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2.3.2  </w:t>
      </w:r>
      <w:r w:rsidR="003A7977">
        <w:rPr>
          <w:rFonts w:ascii="Times New Roman" w:hAnsi="Times New Roman" w:cs="Times New Roman"/>
          <w:b/>
          <w:sz w:val="24"/>
          <w:szCs w:val="24"/>
        </w:rPr>
        <w:t>Evaluating model performance</w:t>
      </w:r>
    </w:p>
    <w:p w14:paraId="685BA949" w14:textId="74F55C41" w:rsidR="008713D0" w:rsidRDefault="00A94E4B">
      <w:pPr>
        <w:tabs>
          <w:tab w:val="left" w:pos="360"/>
        </w:tabs>
        <w:spacing w:after="0" w:line="240" w:lineRule="auto"/>
        <w:jc w:val="both"/>
        <w:rPr>
          <w:ins w:id="163" w:author="Thorson, James" w:date="2016-01-19T10:57:00Z"/>
          <w:rFonts w:ascii="Times New Roman" w:hAnsi="Times New Roman" w:cs="Times New Roman"/>
          <w:sz w:val="24"/>
          <w:szCs w:val="24"/>
        </w:rPr>
      </w:pPr>
      <w:r>
        <w:rPr>
          <w:rFonts w:ascii="Times New Roman" w:hAnsi="Times New Roman" w:cs="Times New Roman"/>
          <w:sz w:val="24"/>
          <w:szCs w:val="24"/>
        </w:rPr>
        <w:t xml:space="preserve">Estimation performance was evaluated using </w:t>
      </w:r>
      <w:ins w:id="164" w:author="Thorson, James" w:date="2016-01-19T10:57:00Z">
        <w:r w:rsidR="008713D0">
          <w:rPr>
            <w:rFonts w:ascii="Times New Roman" w:hAnsi="Times New Roman" w:cs="Times New Roman"/>
            <w:sz w:val="24"/>
            <w:szCs w:val="24"/>
          </w:rPr>
          <w:t>two performance statistics:</w:t>
        </w:r>
      </w:ins>
    </w:p>
    <w:p w14:paraId="552AC658" w14:textId="1081953F" w:rsidR="008713D0" w:rsidRDefault="00A94E4B">
      <w:pPr>
        <w:pStyle w:val="ListParagraph"/>
        <w:numPr>
          <w:ilvl w:val="0"/>
          <w:numId w:val="14"/>
        </w:numPr>
        <w:tabs>
          <w:tab w:val="left" w:pos="360"/>
        </w:tabs>
        <w:spacing w:after="0" w:line="240" w:lineRule="auto"/>
        <w:jc w:val="both"/>
        <w:rPr>
          <w:ins w:id="165" w:author="Thorson, James" w:date="2016-01-19T10:57:00Z"/>
          <w:rFonts w:ascii="Times New Roman" w:hAnsi="Times New Roman" w:cs="Times New Roman"/>
          <w:sz w:val="24"/>
          <w:szCs w:val="24"/>
        </w:rPr>
        <w:pPrChange w:id="166" w:author="Thorson, James" w:date="2016-01-19T10:57:00Z">
          <w:pPr>
            <w:tabs>
              <w:tab w:val="left" w:pos="360"/>
            </w:tabs>
            <w:spacing w:after="0" w:line="240" w:lineRule="auto"/>
            <w:jc w:val="both"/>
          </w:pPr>
        </w:pPrChange>
      </w:pPr>
      <w:r w:rsidRPr="008713D0">
        <w:rPr>
          <w:rFonts w:ascii="Times New Roman" w:hAnsi="Times New Roman" w:cs="Times New Roman"/>
          <w:sz w:val="24"/>
          <w:szCs w:val="24"/>
          <w:rPrChange w:id="167" w:author="Thorson, James" w:date="2016-01-19T10:57:00Z">
            <w:rPr/>
          </w:rPrChange>
        </w:rPr>
        <w:t xml:space="preserve">relative error, </w:t>
      </w:r>
      <m:oMath>
        <m:r>
          <w:rPr>
            <w:rFonts w:ascii="Cambria Math" w:hAnsi="Cambria Math" w:cs="Times New Roman"/>
            <w:sz w:val="24"/>
            <w:szCs w:val="24"/>
            <w:rPrChange w:id="168" w:author="Thorson, James" w:date="2016-01-19T10:57:00Z">
              <w:rPr>
                <w:rFonts w:ascii="Cambria Math" w:hAnsi="Cambria Math"/>
              </w:rPr>
            </w:rPrChange>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Change w:id="169" w:author="Thorson, James" w:date="2016-01-19T10:57:00Z">
                      <w:rPr>
                        <w:rFonts w:ascii="Cambria Math" w:hAnsi="Cambria Math"/>
                      </w:rPr>
                    </w:rPrChange>
                  </w:rPr>
                  <m:t>θ</m:t>
                </m:r>
              </m:e>
            </m:acc>
            <m:r>
              <w:rPr>
                <w:rFonts w:ascii="Cambria Math" w:hAnsi="Cambria Math" w:cs="Times New Roman"/>
                <w:sz w:val="24"/>
                <w:szCs w:val="24"/>
                <w:rPrChange w:id="170" w:author="Thorson, James" w:date="2016-01-19T10:57:00Z">
                  <w:rPr>
                    <w:rFonts w:ascii="Cambria Math" w:hAnsi="Cambria Math"/>
                  </w:rPr>
                </w:rPrChange>
              </w:rPr>
              <m:t>-θ</m:t>
            </m:r>
          </m:e>
        </m:d>
        <m:r>
          <w:rPr>
            <w:rFonts w:ascii="Cambria Math" w:hAnsi="Cambria Math" w:cs="Times New Roman"/>
            <w:sz w:val="24"/>
            <w:szCs w:val="24"/>
            <w:rPrChange w:id="171" w:author="Thorson, James" w:date="2016-01-19T10:57:00Z">
              <w:rPr>
                <w:rFonts w:ascii="Cambria Math" w:hAnsi="Cambria Math"/>
              </w:rPr>
            </w:rPrChange>
          </w:rPr>
          <m:t>/θ</m:t>
        </m:r>
      </m:oMath>
      <w:r w:rsidRPr="008713D0">
        <w:rPr>
          <w:rFonts w:ascii="Times New Roman" w:hAnsi="Times New Roman" w:cs="Times New Roman"/>
          <w:sz w:val="24"/>
          <w:szCs w:val="24"/>
          <w:rPrChange w:id="172" w:author="Thorson, James" w:date="2016-01-19T10:57:00Z">
            <w:rPr/>
          </w:rPrChange>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Change w:id="173" w:author="Thorson, James" w:date="2016-01-19T10:57:00Z">
                  <w:rPr>
                    <w:rFonts w:ascii="Cambria Math" w:hAnsi="Cambria Math"/>
                  </w:rPr>
                </w:rPrChange>
              </w:rPr>
              <m:t>θ</m:t>
            </m:r>
          </m:e>
        </m:acc>
      </m:oMath>
      <w:r w:rsidRPr="008713D0">
        <w:rPr>
          <w:rFonts w:ascii="Times New Roman" w:hAnsi="Times New Roman" w:cs="Times New Roman"/>
          <w:sz w:val="24"/>
          <w:szCs w:val="24"/>
          <w:rPrChange w:id="174" w:author="Thorson, James" w:date="2016-01-19T10:57:00Z">
            <w:rPr/>
          </w:rPrChange>
        </w:rPr>
        <w:t xml:space="preserve"> and </w:t>
      </w:r>
      <m:oMath>
        <m:r>
          <w:rPr>
            <w:rFonts w:ascii="Cambria Math" w:hAnsi="Cambria Math" w:cs="Times New Roman"/>
            <w:sz w:val="24"/>
            <w:szCs w:val="24"/>
            <w:rPrChange w:id="175" w:author="Thorson, James" w:date="2016-01-19T10:57:00Z">
              <w:rPr>
                <w:rFonts w:ascii="Cambria Math" w:hAnsi="Cambria Math"/>
              </w:rPr>
            </w:rPrChange>
          </w:rPr>
          <m:t>θ</m:t>
        </m:r>
      </m:oMath>
      <w:r w:rsidRPr="008713D0">
        <w:rPr>
          <w:rFonts w:ascii="Times New Roman" w:hAnsi="Times New Roman" w:cs="Times New Roman"/>
          <w:sz w:val="24"/>
          <w:szCs w:val="24"/>
          <w:rPrChange w:id="176" w:author="Thorson, James" w:date="2016-01-19T10:57:00Z">
            <w:rPr/>
          </w:rPrChange>
        </w:rPr>
        <w:t xml:space="preserve"> are estimated and true parameter values, respectively</w:t>
      </w:r>
      <w:ins w:id="177" w:author="Thorson, James" w:date="2016-01-19T10:59:00Z">
        <w:r w:rsidR="008713D0">
          <w:rPr>
            <w:rFonts w:ascii="Times New Roman" w:hAnsi="Times New Roman" w:cs="Times New Roman"/>
            <w:sz w:val="24"/>
            <w:szCs w:val="24"/>
          </w:rPr>
          <w:t>, where a well-performing estimation model will have a relative error close to zero for all simulation replicates</w:t>
        </w:r>
      </w:ins>
      <w:ins w:id="178" w:author="Thorson, James" w:date="2016-01-19T10:57:00Z">
        <w:r w:rsidR="008713D0">
          <w:rPr>
            <w:rFonts w:ascii="Times New Roman" w:hAnsi="Times New Roman" w:cs="Times New Roman"/>
            <w:sz w:val="24"/>
            <w:szCs w:val="24"/>
          </w:rPr>
          <w:t>;</w:t>
        </w:r>
      </w:ins>
      <w:del w:id="179" w:author="Thorson, James" w:date="2016-01-19T10:57:00Z">
        <w:r w:rsidRPr="008713D0" w:rsidDel="008713D0">
          <w:rPr>
            <w:rFonts w:ascii="Times New Roman" w:hAnsi="Times New Roman" w:cs="Times New Roman"/>
            <w:sz w:val="24"/>
            <w:szCs w:val="24"/>
            <w:rPrChange w:id="180" w:author="Thorson, James" w:date="2016-01-19T10:57:00Z">
              <w:rPr/>
            </w:rPrChange>
          </w:rPr>
          <w:delText>,</w:delText>
        </w:r>
      </w:del>
      <w:r w:rsidRPr="008713D0">
        <w:rPr>
          <w:rFonts w:ascii="Times New Roman" w:hAnsi="Times New Roman" w:cs="Times New Roman"/>
          <w:sz w:val="24"/>
          <w:szCs w:val="24"/>
          <w:rPrChange w:id="181" w:author="Thorson, James" w:date="2016-01-19T10:57:00Z">
            <w:rPr/>
          </w:rPrChange>
        </w:rPr>
        <w:t xml:space="preserve"> and </w:t>
      </w:r>
    </w:p>
    <w:p w14:paraId="75DF61B5" w14:textId="4E9FE70E" w:rsidR="00194451" w:rsidRPr="008713D0" w:rsidRDefault="00D57174">
      <w:pPr>
        <w:pStyle w:val="ListParagraph"/>
        <w:numPr>
          <w:ilvl w:val="0"/>
          <w:numId w:val="14"/>
        </w:numPr>
        <w:tabs>
          <w:tab w:val="left" w:pos="360"/>
        </w:tabs>
        <w:spacing w:after="0" w:line="240" w:lineRule="auto"/>
        <w:jc w:val="both"/>
        <w:rPr>
          <w:rFonts w:ascii="Times New Roman" w:hAnsi="Times New Roman" w:cs="Times New Roman"/>
          <w:sz w:val="24"/>
          <w:szCs w:val="24"/>
          <w:rPrChange w:id="182" w:author="Thorson, James" w:date="2016-01-19T10:57:00Z">
            <w:rPr/>
          </w:rPrChange>
        </w:rPr>
        <w:pPrChange w:id="183" w:author="Thorson, James" w:date="2016-01-19T10:57:00Z">
          <w:pPr>
            <w:tabs>
              <w:tab w:val="left" w:pos="360"/>
            </w:tabs>
            <w:spacing w:after="0" w:line="240" w:lineRule="auto"/>
            <w:jc w:val="both"/>
          </w:pPr>
        </w:pPrChange>
      </w:pPr>
      <w:del w:id="184" w:author="Thorson, James" w:date="2016-01-19T10:57:00Z">
        <w:r w:rsidRPr="008713D0" w:rsidDel="008713D0">
          <w:rPr>
            <w:rFonts w:ascii="Times New Roman" w:hAnsi="Times New Roman" w:cs="Times New Roman"/>
            <w:sz w:val="24"/>
            <w:szCs w:val="24"/>
            <w:rPrChange w:id="185" w:author="Thorson, James" w:date="2016-01-19T10:57:00Z">
              <w:rPr/>
            </w:rPrChange>
          </w:rPr>
          <w:delText xml:space="preserve">the </w:delText>
        </w:r>
      </w:del>
      <w:r w:rsidRPr="008713D0">
        <w:rPr>
          <w:rFonts w:ascii="Times New Roman" w:hAnsi="Times New Roman" w:cs="Times New Roman"/>
          <w:sz w:val="24"/>
          <w:szCs w:val="24"/>
          <w:rPrChange w:id="186" w:author="Thorson, James" w:date="2016-01-19T10:57:00Z">
            <w:rPr/>
          </w:rPrChange>
        </w:rPr>
        <w:t xml:space="preserve">forecast interval coverage, defined as the proportion of </w:t>
      </w:r>
      <w:ins w:id="187" w:author="Thorson, James" w:date="2016-01-19T10:58:00Z">
        <w:r w:rsidR="008713D0">
          <w:rPr>
            <w:rFonts w:ascii="Times New Roman" w:hAnsi="Times New Roman" w:cs="Times New Roman"/>
            <w:sz w:val="24"/>
            <w:szCs w:val="24"/>
          </w:rPr>
          <w:t xml:space="preserve">simulation </w:t>
        </w:r>
      </w:ins>
      <w:r w:rsidRPr="008713D0">
        <w:rPr>
          <w:rFonts w:ascii="Times New Roman" w:hAnsi="Times New Roman" w:cs="Times New Roman"/>
          <w:sz w:val="24"/>
          <w:szCs w:val="24"/>
          <w:rPrChange w:id="188" w:author="Thorson, James" w:date="2016-01-19T10:57:00Z">
            <w:rPr/>
          </w:rPrChange>
        </w:rPr>
        <w:t xml:space="preserve">replicates where the forecast interval contains the true value from the operating model. A well-calibrated model </w:t>
      </w:r>
      <w:r w:rsidRPr="008713D0">
        <w:rPr>
          <w:rFonts w:ascii="Times New Roman" w:hAnsi="Times New Roman" w:cs="Times New Roman"/>
          <w:sz w:val="24"/>
          <w:szCs w:val="24"/>
          <w:rPrChange w:id="189" w:author="Thorson, James" w:date="2016-01-19T10:57:00Z">
            <w:rPr/>
          </w:rPrChange>
        </w:rPr>
        <w:lastRenderedPageBreak/>
        <w:t xml:space="preserve">will have approximately nominal forecast interval coverage, i.e., </w:t>
      </w:r>
      <w:r w:rsidR="00A94E4B" w:rsidRPr="008713D0">
        <w:rPr>
          <w:rFonts w:ascii="Times New Roman" w:hAnsi="Times New Roman" w:cs="Times New Roman"/>
          <w:sz w:val="24"/>
          <w:szCs w:val="24"/>
          <w:rPrChange w:id="190" w:author="Thorson, James" w:date="2016-01-19T10:57:00Z">
            <w:rPr/>
          </w:rPrChange>
        </w:rPr>
        <w:t xml:space="preserve">where a 50% forecast interval </w:t>
      </w:r>
      <w:r w:rsidRPr="008713D0">
        <w:rPr>
          <w:rFonts w:ascii="Times New Roman" w:hAnsi="Times New Roman" w:cs="Times New Roman"/>
          <w:sz w:val="24"/>
          <w:szCs w:val="24"/>
          <w:rPrChange w:id="191" w:author="Thorson, James" w:date="2016-01-19T10:57:00Z">
            <w:rPr/>
          </w:rPrChange>
        </w:rPr>
        <w:t xml:space="preserve">will </w:t>
      </w:r>
      <w:r w:rsidR="00A94E4B" w:rsidRPr="008713D0">
        <w:rPr>
          <w:rFonts w:ascii="Times New Roman" w:hAnsi="Times New Roman" w:cs="Times New Roman"/>
          <w:sz w:val="24"/>
          <w:szCs w:val="24"/>
          <w:rPrChange w:id="192" w:author="Thorson, James" w:date="2016-01-19T10:57:00Z">
            <w:rPr/>
          </w:rPrChange>
        </w:rPr>
        <w:t xml:space="preserve">contain the true value </w:t>
      </w:r>
      <w:r w:rsidRPr="008713D0">
        <w:rPr>
          <w:rFonts w:ascii="Times New Roman" w:hAnsi="Times New Roman" w:cs="Times New Roman"/>
          <w:sz w:val="24"/>
          <w:szCs w:val="24"/>
          <w:rPrChange w:id="193" w:author="Thorson, James" w:date="2016-01-19T10:57:00Z">
            <w:rPr/>
          </w:rPrChange>
        </w:rPr>
        <w:t xml:space="preserve">in </w:t>
      </w:r>
      <w:r w:rsidR="00A94E4B" w:rsidRPr="008713D0">
        <w:rPr>
          <w:rFonts w:ascii="Times New Roman" w:hAnsi="Times New Roman" w:cs="Times New Roman"/>
          <w:sz w:val="24"/>
          <w:szCs w:val="24"/>
          <w:rPrChange w:id="194" w:author="Thorson, James" w:date="2016-01-19T10:57:00Z">
            <w:rPr/>
          </w:rPrChange>
        </w:rPr>
        <w:t xml:space="preserve">50% of </w:t>
      </w:r>
      <w:r w:rsidRPr="008713D0">
        <w:rPr>
          <w:rFonts w:ascii="Times New Roman" w:hAnsi="Times New Roman" w:cs="Times New Roman"/>
          <w:sz w:val="24"/>
          <w:szCs w:val="24"/>
          <w:rPrChange w:id="195" w:author="Thorson, James" w:date="2016-01-19T10:57:00Z">
            <w:rPr/>
          </w:rPrChange>
        </w:rPr>
        <w:t>simulation replicates</w:t>
      </w:r>
      <w:r w:rsidR="00A94E4B" w:rsidRPr="008713D0">
        <w:rPr>
          <w:rFonts w:ascii="Times New Roman" w:hAnsi="Times New Roman" w:cs="Times New Roman"/>
          <w:sz w:val="24"/>
          <w:szCs w:val="24"/>
          <w:rPrChange w:id="196" w:author="Thorson, James" w:date="2016-01-19T10:57:00Z">
            <w:rPr/>
          </w:rPrChange>
        </w:rPr>
        <w:t>.</w:t>
      </w:r>
    </w:p>
    <w:p w14:paraId="15B4425C" w14:textId="77777777"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14:paraId="3F628296" w14:textId="04DB482E" w:rsidR="00194451" w:rsidRDefault="00AE0956">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DE0FE5">
        <w:rPr>
          <w:rFonts w:ascii="Times New Roman" w:hAnsi="Times New Roman" w:cs="Times New Roman"/>
          <w:b/>
          <w:sz w:val="24"/>
          <w:szCs w:val="24"/>
        </w:rPr>
        <w:t>Estimating autocorrelation</w:t>
      </w:r>
    </w:p>
    <w:p w14:paraId="67512808" w14:textId="1B4AB0CA" w:rsidR="00A53193" w:rsidRDefault="00DE060E">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w:t>
      </w:r>
      <w:r w:rsidR="00DE0FE5">
        <w:rPr>
          <w:rFonts w:ascii="Times New Roman" w:hAnsi="Times New Roman" w:cs="Times New Roman"/>
          <w:sz w:val="24"/>
          <w:szCs w:val="24"/>
        </w:rPr>
        <w:t xml:space="preserve">seek </w:t>
      </w:r>
      <w:r>
        <w:rPr>
          <w:rFonts w:ascii="Times New Roman" w:hAnsi="Times New Roman" w:cs="Times New Roman"/>
          <w:sz w:val="24"/>
          <w:szCs w:val="24"/>
        </w:rPr>
        <w:t>to determine whether an integrated assessment model can provide an accurate and precise estimate of recruitment autocorrelation.  W</w:t>
      </w:r>
      <w:r w:rsidR="00AE0956">
        <w:rPr>
          <w:rFonts w:ascii="Times New Roman" w:hAnsi="Times New Roman" w:cs="Times New Roman"/>
          <w:sz w:val="24"/>
          <w:szCs w:val="24"/>
        </w:rPr>
        <w:t xml:space="preserve">e </w:t>
      </w:r>
      <w:r>
        <w:rPr>
          <w:rFonts w:ascii="Times New Roman" w:hAnsi="Times New Roman" w:cs="Times New Roman"/>
          <w:sz w:val="24"/>
          <w:szCs w:val="24"/>
        </w:rPr>
        <w:t xml:space="preserve">therefore </w:t>
      </w:r>
      <w:r w:rsidR="00AE0956">
        <w:rPr>
          <w:rFonts w:ascii="Times New Roman" w:hAnsi="Times New Roman" w:cs="Times New Roman"/>
          <w:sz w:val="24"/>
          <w:szCs w:val="24"/>
        </w:rPr>
        <w:t>evaluate estimates produced either when treating autocorrelation as a fixed effect (“internal”) or when calculating the sample autocorrelation of estimated recruitment deviations (“external”</w:t>
      </w:r>
      <w:del w:id="197" w:author="Thorson, James" w:date="2016-01-19T11:03:00Z">
        <w:r w:rsidR="00AE0956" w:rsidDel="008713D0">
          <w:rPr>
            <w:rFonts w:ascii="Times New Roman" w:hAnsi="Times New Roman" w:cs="Times New Roman"/>
            <w:sz w:val="24"/>
            <w:szCs w:val="24"/>
          </w:rPr>
          <w:delText xml:space="preserve">, see </w:delText>
        </w:r>
        <w:r w:rsidR="00614F5A" w:rsidDel="008713D0">
          <w:fldChar w:fldCharType="begin"/>
        </w:r>
        <w:r w:rsidR="00614F5A" w:rsidDel="008713D0">
          <w:delInstrText xml:space="preserve"> REF _Ref433344308 \h  \* MERGEFORMAT </w:delInstrText>
        </w:r>
        <w:r w:rsidR="00614F5A" w:rsidDel="008713D0">
          <w:fldChar w:fldCharType="separate"/>
        </w:r>
        <w:r w:rsidR="00F80C10" w:rsidRPr="000B5768" w:rsidDel="008713D0">
          <w:rPr>
            <w:rFonts w:ascii="Times New Roman" w:hAnsi="Times New Roman" w:cs="Times New Roman"/>
            <w:sz w:val="24"/>
            <w:szCs w:val="24"/>
          </w:rPr>
          <w:delText>Fig. 3</w:delText>
        </w:r>
        <w:r w:rsidR="00614F5A" w:rsidDel="008713D0">
          <w:fldChar w:fldCharType="end"/>
        </w:r>
      </w:del>
      <w:r w:rsidR="001E2F38">
        <w:rPr>
          <w:rFonts w:ascii="Times New Roman" w:hAnsi="Times New Roman" w:cs="Times New Roman"/>
          <w:sz w:val="24"/>
          <w:szCs w:val="24"/>
        </w:rPr>
        <w:t xml:space="preserve">). </w:t>
      </w:r>
      <w:del w:id="198" w:author="Thorson, James" w:date="2016-01-19T11:03:00Z">
        <w:r w:rsidR="00AE0956" w:rsidDel="008713D0">
          <w:rPr>
            <w:rFonts w:ascii="Times New Roman" w:hAnsi="Times New Roman" w:cs="Times New Roman"/>
            <w:sz w:val="24"/>
            <w:szCs w:val="24"/>
          </w:rPr>
          <w:delText xml:space="preserve">Estimation as a fixed effect </w:delText>
        </w:r>
      </w:del>
      <w:ins w:id="199" w:author="Thorson, James" w:date="2016-01-19T11:03:00Z">
        <w:r w:rsidR="008713D0">
          <w:rPr>
            <w:rFonts w:ascii="Times New Roman" w:hAnsi="Times New Roman" w:cs="Times New Roman"/>
            <w:sz w:val="24"/>
            <w:szCs w:val="24"/>
          </w:rPr>
          <w:t xml:space="preserve">“Internal” estimation </w:t>
        </w:r>
      </w:ins>
      <w:r w:rsidR="00AE0956">
        <w:rPr>
          <w:rFonts w:ascii="Times New Roman" w:hAnsi="Times New Roman" w:cs="Times New Roman"/>
          <w:sz w:val="24"/>
          <w:szCs w:val="24"/>
        </w:rPr>
        <w:t xml:space="preserve">is biased towards </w:t>
      </w:r>
      <w:del w:id="200" w:author="Thorson, James" w:date="2016-01-19T11:00:00Z">
        <w:r w:rsidR="00AE0956" w:rsidDel="008713D0">
          <w:rPr>
            <w:rFonts w:ascii="Times New Roman" w:hAnsi="Times New Roman" w:cs="Times New Roman"/>
            <w:sz w:val="24"/>
            <w:szCs w:val="24"/>
          </w:rPr>
          <w:delText xml:space="preserve">zero </w:delText>
        </w:r>
      </w:del>
      <w:ins w:id="201" w:author="Thorson, James" w:date="2016-01-19T11:00:00Z">
        <w:r w:rsidR="008713D0">
          <w:rPr>
            <w:rFonts w:ascii="Times New Roman" w:hAnsi="Times New Roman" w:cs="Times New Roman"/>
            <w:sz w:val="24"/>
            <w:szCs w:val="24"/>
          </w:rPr>
          <w:t xml:space="preserve">extreme values </w:t>
        </w:r>
      </w:ins>
      <w:r w:rsidR="00AE0956">
        <w:rPr>
          <w:rFonts w:ascii="Times New Roman" w:hAnsi="Times New Roman" w:cs="Times New Roman"/>
          <w:sz w:val="24"/>
          <w:szCs w:val="24"/>
        </w:rPr>
        <w:t>in all scenarios</w:t>
      </w:r>
      <w:ins w:id="202" w:author="Thorson, James" w:date="2016-01-19T11:00:00Z">
        <w:r w:rsidR="008713D0">
          <w:rPr>
            <w:rFonts w:ascii="Times New Roman" w:hAnsi="Times New Roman" w:cs="Times New Roman"/>
            <w:sz w:val="24"/>
            <w:szCs w:val="24"/>
          </w:rPr>
          <w:t xml:space="preserve"> (i.e., towards 1.0 when true autocorrelation is positive and towards -1.0 when true autocorrelation is negative</w:t>
        </w:r>
      </w:ins>
      <w:ins w:id="203" w:author="Thorson, James" w:date="2016-01-19T11:03:00Z">
        <w:r w:rsidR="008713D0">
          <w:rPr>
            <w:rFonts w:ascii="Times New Roman" w:hAnsi="Times New Roman" w:cs="Times New Roman"/>
            <w:sz w:val="24"/>
            <w:szCs w:val="24"/>
          </w:rPr>
          <w:t>; Fig. 3 top row</w:t>
        </w:r>
      </w:ins>
      <w:ins w:id="204" w:author="Thorson, James" w:date="2016-01-19T11:00:00Z">
        <w:r w:rsidR="008713D0">
          <w:rPr>
            <w:rFonts w:ascii="Times New Roman" w:hAnsi="Times New Roman" w:cs="Times New Roman"/>
            <w:sz w:val="24"/>
            <w:szCs w:val="24"/>
          </w:rPr>
          <w:t>)</w:t>
        </w:r>
      </w:ins>
      <w:ins w:id="205" w:author="Thorson, James" w:date="2016-01-19T11:01:00Z">
        <w:r w:rsidR="008713D0">
          <w:rPr>
            <w:rFonts w:ascii="Times New Roman" w:hAnsi="Times New Roman" w:cs="Times New Roman"/>
            <w:sz w:val="24"/>
            <w:szCs w:val="24"/>
          </w:rPr>
          <w:t>.</w:t>
        </w:r>
      </w:ins>
      <w:del w:id="206" w:author="Thorson, James" w:date="2016-01-19T11:01:00Z">
        <w:r w:rsidR="00AE0956" w:rsidDel="008713D0">
          <w:rPr>
            <w:rFonts w:ascii="Times New Roman" w:hAnsi="Times New Roman" w:cs="Times New Roman"/>
            <w:sz w:val="24"/>
            <w:szCs w:val="24"/>
          </w:rPr>
          <w:delText>,</w:delText>
        </w:r>
      </w:del>
      <w:r w:rsidR="00AE0956">
        <w:rPr>
          <w:rFonts w:ascii="Times New Roman" w:hAnsi="Times New Roman" w:cs="Times New Roman"/>
          <w:sz w:val="24"/>
          <w:szCs w:val="24"/>
        </w:rPr>
        <w:t xml:space="preserve"> </w:t>
      </w:r>
      <w:ins w:id="207" w:author="Thorson, James" w:date="2016-01-19T11:01:00Z">
        <w:r w:rsidR="008713D0">
          <w:rPr>
            <w:rFonts w:ascii="Times New Roman" w:hAnsi="Times New Roman" w:cs="Times New Roman"/>
            <w:sz w:val="24"/>
            <w:szCs w:val="24"/>
          </w:rPr>
          <w:t xml:space="preserve"> </w:t>
        </w:r>
      </w:ins>
      <w:r>
        <w:rPr>
          <w:rFonts w:ascii="Times New Roman" w:hAnsi="Times New Roman" w:cs="Times New Roman"/>
          <w:sz w:val="24"/>
          <w:szCs w:val="24"/>
        </w:rPr>
        <w:t xml:space="preserve">The “internal estimation” model also has a high proportion of simulation replicates that do not converge when the true autocorrelation is 0.9.  In these cases, the estimated autocorrelation approaches the bound at 1.0 and the hessian is generally not positive definite.  </w:t>
      </w:r>
      <w:ins w:id="208" w:author="Thorson, James" w:date="2016-01-19T11:03:00Z">
        <w:r w:rsidR="008713D0">
          <w:rPr>
            <w:rFonts w:ascii="Times New Roman" w:hAnsi="Times New Roman" w:cs="Times New Roman"/>
            <w:sz w:val="24"/>
            <w:szCs w:val="24"/>
          </w:rPr>
          <w:t>By contrast, external estimates of autocorrelation are approximately unbiased for all levels of autocorrelation (Fig. 3 bottom row)</w:t>
        </w:r>
      </w:ins>
      <w:r>
        <w:rPr>
          <w:rFonts w:ascii="Times New Roman" w:hAnsi="Times New Roman" w:cs="Times New Roman"/>
          <w:sz w:val="24"/>
          <w:szCs w:val="24"/>
        </w:rPr>
        <w:t xml:space="preserve">.  The “external estimation” model also has a larger proportion of replicates that are converged.  </w:t>
      </w:r>
      <w:del w:id="209" w:author="Thorson, James" w:date="2016-01-19T11:01:00Z">
        <w:r w:rsidR="00AE0956" w:rsidDel="008713D0">
          <w:rPr>
            <w:rFonts w:ascii="Times New Roman" w:hAnsi="Times New Roman" w:cs="Times New Roman"/>
            <w:sz w:val="24"/>
            <w:szCs w:val="24"/>
          </w:rPr>
          <w:delText>where t</w:delText>
        </w:r>
      </w:del>
      <w:bookmarkStart w:id="210" w:name="_GoBack"/>
      <w:bookmarkEnd w:id="210"/>
    </w:p>
    <w:p w14:paraId="2F79B557" w14:textId="00466ABC" w:rsidR="00194451" w:rsidRDefault="002F599C">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sidR="00AE0956">
        <w:rPr>
          <w:rFonts w:ascii="Times New Roman" w:hAnsi="Times New Roman" w:cs="Times New Roman"/>
          <w:b/>
          <w:sz w:val="24"/>
          <w:szCs w:val="24"/>
        </w:rPr>
        <w:t>.2</w:t>
      </w:r>
      <w:r w:rsidRPr="005C318A">
        <w:rPr>
          <w:rFonts w:ascii="Times New Roman" w:hAnsi="Times New Roman" w:cs="Times New Roman"/>
          <w:b/>
          <w:sz w:val="24"/>
          <w:szCs w:val="24"/>
        </w:rPr>
        <w:t xml:space="preserve"> </w:t>
      </w:r>
      <w:r w:rsidR="00DE0FE5">
        <w:rPr>
          <w:rFonts w:ascii="Times New Roman" w:hAnsi="Times New Roman" w:cs="Times New Roman"/>
          <w:b/>
          <w:sz w:val="24"/>
          <w:szCs w:val="24"/>
        </w:rPr>
        <w:t xml:space="preserve"> Impact of autocorrelation on population forecasts</w:t>
      </w:r>
    </w:p>
    <w:p w14:paraId="6B2E9CCD" w14:textId="7982E48B" w:rsidR="00194451" w:rsidRDefault="00DE0FE5" w:rsidP="00DE0FE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next seek to determine the impact of autocorrelated recruitment on population forecasts, and whether including estimates of autocorrelation improves model performance.  To do so, we </w:t>
      </w:r>
      <w:r w:rsidR="00AE0956">
        <w:rPr>
          <w:rFonts w:ascii="Times New Roman" w:hAnsi="Times New Roman" w:cs="Times New Roman"/>
          <w:sz w:val="24"/>
          <w:szCs w:val="24"/>
        </w:rPr>
        <w:t xml:space="preserve">first illustrate the effect of autocorrelated recruitment on estimated spawning output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the first replicate of the simulation experiment </w:t>
      </w:r>
      <w:r w:rsidR="00AE0956">
        <w:rPr>
          <w:rFonts w:ascii="Times New Roman" w:hAnsi="Times New Roman" w:cs="Times New Roman"/>
          <w:sz w:val="24"/>
          <w:szCs w:val="24"/>
        </w:rPr>
        <w:t>(</w:t>
      </w:r>
      <w:r w:rsidR="00A41FCB">
        <w:rPr>
          <w:rFonts w:ascii="Times New Roman" w:hAnsi="Times New Roman" w:cs="Times New Roman"/>
          <w:sz w:val="24"/>
          <w:szCs w:val="24"/>
        </w:rPr>
        <w:t>Fig. 5</w:t>
      </w:r>
      <w:r w:rsidR="00AE0956">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Pr>
          <w:rFonts w:ascii="Times New Roman" w:hAnsi="Times New Roman" w:cs="Times New Roman"/>
          <w:sz w:val="24"/>
          <w:szCs w:val="24"/>
        </w:rPr>
        <w:t xml:space="preserve"> whenever autocorrelation is substantially different from zero</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Most noteable</w:t>
      </w:r>
      <w:r w:rsidR="00CD4651">
        <w:rPr>
          <w:rFonts w:ascii="Times New Roman" w:hAnsi="Times New Roman" w:cs="Times New Roman"/>
          <w:sz w:val="24"/>
          <w:szCs w:val="24"/>
        </w:rPr>
        <w:t>, the lower confidence bound for forecasts of spawning output declines over time when recruitment autocorrelation is 0.9, despite the forecast model correctly assuming that fishing is absent during this p</w:t>
      </w:r>
      <w:r w:rsidR="00A41FCB">
        <w:rPr>
          <w:rFonts w:ascii="Times New Roman" w:hAnsi="Times New Roman" w:cs="Times New Roman"/>
          <w:sz w:val="24"/>
          <w:szCs w:val="24"/>
        </w:rPr>
        <w:t>eriod (top-right panel of Fig. 5</w:t>
      </w:r>
      <w:r w:rsidR="00CD4651">
        <w:rPr>
          <w:rFonts w:ascii="Times New Roman" w:hAnsi="Times New Roman" w:cs="Times New Roman"/>
          <w:sz w:val="24"/>
          <w:szCs w:val="24"/>
        </w:rPr>
        <w:t xml:space="preserve">).  </w:t>
      </w:r>
    </w:p>
    <w:p w14:paraId="76424846" w14:textId="4CDF28FD"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w:t>
      </w:r>
      <w:r w:rsidR="00A41FCB">
        <w:rPr>
          <w:rFonts w:ascii="Times New Roman" w:hAnsi="Times New Roman" w:cs="Times New Roman"/>
          <w:sz w:val="24"/>
          <w:szCs w:val="24"/>
        </w:rPr>
        <w:t>Fig. 6</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During the “fishing” period (years 26-80), </w:t>
      </w:r>
      <w:r w:rsidR="004B1D13">
        <w:rPr>
          <w:rFonts w:ascii="Times New Roman" w:hAnsi="Times New Roman" w:cs="Times New Roman"/>
          <w:sz w:val="24"/>
          <w:szCs w:val="24"/>
        </w:rPr>
        <w:t xml:space="preserve">average absolute </w:t>
      </w:r>
      <w:r w:rsidR="00D15787">
        <w:rPr>
          <w:rFonts w:ascii="Times New Roman" w:hAnsi="Times New Roman" w:cs="Times New Roman"/>
          <w:sz w:val="24"/>
          <w:szCs w:val="24"/>
        </w:rPr>
        <w:t>r</w:t>
      </w:r>
      <w:r w:rsidR="00CD4651">
        <w:rPr>
          <w:rFonts w:ascii="Times New Roman" w:hAnsi="Times New Roman" w:cs="Times New Roman"/>
          <w:sz w:val="24"/>
          <w:szCs w:val="24"/>
        </w:rPr>
        <w:t xml:space="preserve">elative error </w:t>
      </w:r>
      <w:r w:rsidR="004B1D13">
        <w:rPr>
          <w:rFonts w:ascii="Times New Roman" w:hAnsi="Times New Roman" w:cs="Times New Roman"/>
          <w:sz w:val="24"/>
          <w:szCs w:val="24"/>
        </w:rPr>
        <w:t xml:space="preserve">(AARE) in estimates of </w:t>
      </w:r>
      <w:r w:rsidR="00D15787">
        <w:rPr>
          <w:rFonts w:ascii="Times New Roman" w:hAnsi="Times New Roman" w:cs="Times New Roman"/>
          <w:sz w:val="24"/>
          <w:szCs w:val="24"/>
        </w:rPr>
        <w:t xml:space="preserve">spawning output </w:t>
      </w:r>
      <w:r w:rsidR="004B1D13">
        <w:rPr>
          <w:rFonts w:ascii="Times New Roman" w:hAnsi="Times New Roman" w:cs="Times New Roman"/>
          <w:sz w:val="24"/>
          <w:szCs w:val="24"/>
        </w:rPr>
        <w:t>is generally less than 0.07</w:t>
      </w:r>
      <w:r w:rsidR="00CD4651">
        <w:rPr>
          <w:rFonts w:ascii="Times New Roman" w:hAnsi="Times New Roman" w:cs="Times New Roman"/>
          <w:sz w:val="24"/>
          <w:szCs w:val="24"/>
        </w:rPr>
        <w:t xml:space="preserve"> for all estimation models and all levels of true autocorrelation. We therefore conclude that increased recruitment autocorrelation, or mis-specifying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spawning output during the period with information to estimate recruitment deviations.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w:t>
      </w:r>
      <w:r w:rsidR="004B1D13">
        <w:rPr>
          <w:rFonts w:ascii="Times New Roman" w:hAnsi="Times New Roman" w:cs="Times New Roman"/>
          <w:sz w:val="24"/>
          <w:szCs w:val="24"/>
        </w:rPr>
        <w:t xml:space="preserve">AARE </w:t>
      </w:r>
      <w:r w:rsidR="00101CD3">
        <w:rPr>
          <w:rFonts w:ascii="Times New Roman" w:hAnsi="Times New Roman" w:cs="Times New Roman"/>
          <w:sz w:val="24"/>
          <w:szCs w:val="24"/>
        </w:rPr>
        <w:t xml:space="preserve">during the forecast period (years 81-100), such that </w:t>
      </w:r>
      <w:r w:rsidR="004B1D13">
        <w:rPr>
          <w:rFonts w:ascii="Times New Roman" w:hAnsi="Times New Roman" w:cs="Times New Roman"/>
          <w:sz w:val="24"/>
          <w:szCs w:val="24"/>
        </w:rPr>
        <w:t xml:space="preserve">AARE is 0.2-0.26 </w:t>
      </w:r>
      <w:r w:rsidR="00101CD3">
        <w:rPr>
          <w:rFonts w:ascii="Times New Roman" w:hAnsi="Times New Roman" w:cs="Times New Roman"/>
          <w:sz w:val="24"/>
          <w:szCs w:val="24"/>
        </w:rPr>
        <w:t xml:space="preserve">when autocorrelation is 0.9.  </w:t>
      </w:r>
      <w:r w:rsidR="004B1D13">
        <w:rPr>
          <w:rFonts w:ascii="Times New Roman" w:hAnsi="Times New Roman" w:cs="Times New Roman"/>
          <w:sz w:val="24"/>
          <w:szCs w:val="24"/>
        </w:rPr>
        <w:t>All estimation models have a AARE of 0.11 during the forecast period when recruitment is not autocorrelated, but when autocorrelation is high (</w:t>
      </w:r>
      <m:oMath>
        <m:r>
          <w:rPr>
            <w:rFonts w:ascii="Cambria Math" w:hAnsi="Cambria Math" w:cs="Times New Roman"/>
            <w:sz w:val="24"/>
            <w:szCs w:val="24"/>
          </w:rPr>
          <m:t xml:space="preserve">ρ=0.75 </m:t>
        </m:r>
        <m:r>
          <m:rPr>
            <m:sty m:val="p"/>
          </m:rPr>
          <w:rPr>
            <w:rFonts w:ascii="Cambria Math" w:hAnsi="Cambria Math" w:cs="Times New Roman"/>
            <w:sz w:val="24"/>
            <w:szCs w:val="24"/>
          </w:rPr>
          <m:t>or 0.9</m:t>
        </m:r>
      </m:oMath>
      <w:r w:rsidR="004B1D13">
        <w:rPr>
          <w:rFonts w:ascii="Times New Roman" w:hAnsi="Times New Roman" w:cs="Times New Roman"/>
          <w:sz w:val="24"/>
          <w:szCs w:val="24"/>
        </w:rPr>
        <w:t xml:space="preserve">) the “true” and “external” models have lower AARE (0.17-0.18 and 0.0.20-0.21) than the “zero” estimation model (0.19 and 0.26).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models have a small positive bias in 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 xml:space="preserve">0.9.  Exploratory analysis indicates that this bias arises due to the nonlinear stock-recruit function, i.e., because calculating forecasts based on the mean of the stock-recruit function 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the expectation of the forecast due to this nonlinearity.</w:t>
      </w:r>
    </w:p>
    <w:p w14:paraId="67DBA388" w14:textId="69C44020"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Finally, we illustrate 50% forecast interval coverage for each estimation model, defined as the proportion of simulation replicates where true spawning output falls within</w:t>
      </w:r>
      <w:r w:rsidR="00582878">
        <w:rPr>
          <w:rFonts w:ascii="Times New Roman" w:hAnsi="Times New Roman" w:cs="Times New Roman"/>
          <w:sz w:val="24"/>
          <w:szCs w:val="24"/>
        </w:rPr>
        <w:t xml:space="preserve"> a 50% forecast interval</w:t>
      </w:r>
      <w:r w:rsidR="00A41FCB">
        <w:rPr>
          <w:rFonts w:ascii="Times New Roman" w:hAnsi="Times New Roman" w:cs="Times New Roman"/>
          <w:sz w:val="24"/>
          <w:szCs w:val="24"/>
        </w:rPr>
        <w:t xml:space="preserve"> (Fig. 7)</w:t>
      </w:r>
      <w:r w:rsidR="00101CD3">
        <w:rPr>
          <w:rFonts w:ascii="Times New Roman" w:hAnsi="Times New Roman" w:cs="Times New Roman"/>
          <w:sz w:val="24"/>
          <w:szCs w:val="24"/>
        </w:rPr>
        <w:t xml:space="preserve">.  </w:t>
      </w:r>
      <w:r w:rsidR="004B1D13">
        <w:rPr>
          <w:rFonts w:ascii="Times New Roman" w:hAnsi="Times New Roman" w:cs="Times New Roman"/>
          <w:sz w:val="24"/>
          <w:szCs w:val="24"/>
        </w:rPr>
        <w:t xml:space="preserve">A well-performing model will have nominal coverage probability, i.e., 50% of simulation replicates will fall within the 50% interval.  </w:t>
      </w:r>
      <w:r w:rsidR="00101CD3">
        <w:rPr>
          <w:rFonts w:ascii="Times New Roman" w:hAnsi="Times New Roman" w:cs="Times New Roman"/>
          <w:sz w:val="24"/>
          <w:szCs w:val="24"/>
        </w:rPr>
        <w:t>When autocorrelation is absent</w:t>
      </w:r>
      <w:r w:rsidR="0048199B">
        <w:rPr>
          <w:rFonts w:ascii="Times New Roman" w:hAnsi="Times New Roman" w:cs="Times New Roman"/>
          <w:sz w:val="24"/>
          <w:szCs w:val="24"/>
        </w:rPr>
        <w:t xml:space="preserve"> (column </w:t>
      </w:r>
      <w:r w:rsidR="0048199B">
        <w:rPr>
          <w:rFonts w:ascii="Times New Roman" w:hAnsi="Times New Roman" w:cs="Times New Roman"/>
          <w:sz w:val="24"/>
          <w:szCs w:val="24"/>
        </w:rPr>
        <w:lastRenderedPageBreak/>
        <w:t xml:space="preserve">“0.00” in </w:t>
      </w:r>
      <w:r w:rsidR="00A41FCB">
        <w:rPr>
          <w:rFonts w:ascii="Times New Roman" w:hAnsi="Times New Roman" w:cs="Times New Roman"/>
          <w:sz w:val="24"/>
          <w:szCs w:val="24"/>
        </w:rPr>
        <w:t>Fig. 7</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models have approximately nominal coverage, although all models exhibit a </w:t>
      </w:r>
      <w:r w:rsidR="00031D07">
        <w:rPr>
          <w:rFonts w:ascii="Times New Roman" w:hAnsi="Times New Roman" w:cs="Times New Roman"/>
          <w:sz w:val="24"/>
          <w:szCs w:val="24"/>
        </w:rPr>
        <w:t>less</w:t>
      </w:r>
      <w:r w:rsidR="00101CD3">
        <w:rPr>
          <w:rFonts w:ascii="Times New Roman" w:hAnsi="Times New Roman" w:cs="Times New Roman"/>
          <w:sz w:val="24"/>
          <w:szCs w:val="24"/>
        </w:rPr>
        <w:t xml:space="preserve">-than-50% coverage (indicating too </w:t>
      </w:r>
      <w:r w:rsidR="00031D07">
        <w:rPr>
          <w:rFonts w:ascii="Times New Roman" w:hAnsi="Times New Roman" w:cs="Times New Roman"/>
          <w:sz w:val="24"/>
          <w:szCs w:val="24"/>
        </w:rPr>
        <w:t xml:space="preserve">narrow </w:t>
      </w:r>
      <w:r w:rsidR="00101CD3">
        <w:rPr>
          <w:rFonts w:ascii="Times New Roman" w:hAnsi="Times New Roman" w:cs="Times New Roman"/>
          <w:sz w:val="24"/>
          <w:szCs w:val="24"/>
        </w:rPr>
        <w:t xml:space="preserve">of forecast intervals) in </w:t>
      </w:r>
      <w:r w:rsidR="00771F44">
        <w:rPr>
          <w:rFonts w:ascii="Times New Roman" w:hAnsi="Times New Roman" w:cs="Times New Roman"/>
          <w:sz w:val="24"/>
          <w:szCs w:val="24"/>
        </w:rPr>
        <w:t xml:space="preserve">years </w:t>
      </w:r>
      <w:r w:rsidR="00C746B5">
        <w:rPr>
          <w:rFonts w:ascii="Times New Roman" w:hAnsi="Times New Roman" w:cs="Times New Roman"/>
          <w:sz w:val="24"/>
          <w:szCs w:val="24"/>
        </w:rPr>
        <w:t>84-8</w:t>
      </w:r>
      <w:r w:rsidR="00031D07">
        <w:rPr>
          <w:rFonts w:ascii="Times New Roman" w:hAnsi="Times New Roman" w:cs="Times New Roman"/>
          <w:sz w:val="24"/>
          <w:szCs w:val="24"/>
        </w:rPr>
        <w:t>7</w:t>
      </w:r>
      <w:r w:rsidR="00101CD3">
        <w:rPr>
          <w:rFonts w:ascii="Times New Roman" w:hAnsi="Times New Roman" w:cs="Times New Roman"/>
          <w:sz w:val="24"/>
          <w:szCs w:val="24"/>
        </w:rPr>
        <w:t>.  When autocorrelation is fixed at its true value</w:t>
      </w:r>
      <w:r w:rsidR="0048199B">
        <w:rPr>
          <w:rFonts w:ascii="Times New Roman" w:hAnsi="Times New Roman" w:cs="Times New Roman"/>
          <w:sz w:val="24"/>
          <w:szCs w:val="24"/>
        </w:rPr>
        <w:t xml:space="preserve"> (</w:t>
      </w:r>
      <w:r w:rsidR="00A41FCB">
        <w:rPr>
          <w:rFonts w:ascii="Times New Roman" w:hAnsi="Times New Roman" w:cs="Times New Roman"/>
          <w:sz w:val="24"/>
          <w:szCs w:val="24"/>
        </w:rPr>
        <w:t>Fig. 7</w:t>
      </w:r>
      <w:r w:rsidR="0048199B">
        <w:rPr>
          <w:rFonts w:ascii="Times New Roman" w:hAnsi="Times New Roman" w:cs="Times New Roman"/>
          <w:sz w:val="24"/>
          <w:szCs w:val="24"/>
        </w:rPr>
        <w:t>, upper rows)</w:t>
      </w:r>
      <w:r w:rsidR="00101CD3">
        <w:rPr>
          <w:rFonts w:ascii="Times New Roman" w:hAnsi="Times New Roman" w:cs="Times New Roman"/>
          <w:sz w:val="24"/>
          <w:szCs w:val="24"/>
        </w:rPr>
        <w:t xml:space="preserve">, coverage remains close to 50% for all levels of true autocorrelation.  However, increasing autocorrelation </w:t>
      </w:r>
      <w:r w:rsidR="0048199B">
        <w:rPr>
          <w:rFonts w:ascii="Times New Roman" w:hAnsi="Times New Roman" w:cs="Times New Roman"/>
          <w:sz w:val="24"/>
          <w:szCs w:val="24"/>
        </w:rPr>
        <w:t xml:space="preserve">leads </w:t>
      </w:r>
      <w:r w:rsidR="00101CD3">
        <w:rPr>
          <w:rFonts w:ascii="Times New Roman" w:hAnsi="Times New Roman" w:cs="Times New Roman"/>
          <w:sz w:val="24"/>
          <w:szCs w:val="24"/>
        </w:rPr>
        <w:t>a large decline in coverage for the estimation model that neglects autocorrelation</w:t>
      </w:r>
      <w:r w:rsidR="0048199B">
        <w:rPr>
          <w:rFonts w:ascii="Times New Roman" w:hAnsi="Times New Roman" w:cs="Times New Roman"/>
          <w:sz w:val="24"/>
          <w:szCs w:val="24"/>
        </w:rPr>
        <w:t xml:space="preserve"> (</w:t>
      </w:r>
      <w:r w:rsidR="00A41FCB">
        <w:rPr>
          <w:rFonts w:ascii="Times New Roman" w:hAnsi="Times New Roman" w:cs="Times New Roman"/>
          <w:sz w:val="24"/>
          <w:szCs w:val="24"/>
        </w:rPr>
        <w:t>Fig. 7</w:t>
      </w:r>
      <w:r w:rsidR="0048199B">
        <w:rPr>
          <w:rFonts w:ascii="Times New Roman" w:hAnsi="Times New Roman" w:cs="Times New Roman"/>
          <w:sz w:val="24"/>
          <w:szCs w:val="24"/>
        </w:rPr>
        <w:t xml:space="preserve">, </w:t>
      </w:r>
      <w:r w:rsidR="00582878">
        <w:rPr>
          <w:rFonts w:ascii="Times New Roman" w:hAnsi="Times New Roman" w:cs="Times New Roman"/>
          <w:sz w:val="24"/>
          <w:szCs w:val="24"/>
        </w:rPr>
        <w:t>row two</w:t>
      </w:r>
      <w:r w:rsidR="0048199B">
        <w:rPr>
          <w:rFonts w:ascii="Times New Roman" w:hAnsi="Times New Roman" w:cs="Times New Roman"/>
          <w:sz w:val="24"/>
          <w:szCs w:val="24"/>
        </w:rPr>
        <w:t>)</w:t>
      </w:r>
      <w:r w:rsidR="00101CD3">
        <w:rPr>
          <w:rFonts w:ascii="Times New Roman" w:hAnsi="Times New Roman" w:cs="Times New Roman"/>
          <w:sz w:val="24"/>
          <w:szCs w:val="24"/>
        </w:rPr>
        <w:t>.  For thi</w:t>
      </w:r>
      <w:r w:rsidR="0003401B">
        <w:rPr>
          <w:rFonts w:ascii="Times New Roman" w:hAnsi="Times New Roman" w:cs="Times New Roman"/>
          <w:sz w:val="24"/>
          <w:szCs w:val="24"/>
        </w:rPr>
        <w:t>s model, coverage is close to 20</w:t>
      </w:r>
      <w:r w:rsidR="00101CD3">
        <w:rPr>
          <w:rFonts w:ascii="Times New Roman" w:hAnsi="Times New Roman" w:cs="Times New Roman"/>
          <w:sz w:val="24"/>
          <w:szCs w:val="24"/>
        </w:rPr>
        <w:t xml:space="preserve">% in year 90 (only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autocorrelation is 0.75, and is approximately 10% in this year when autocorrelation is 0.9.  By contrast, coverage is </w:t>
      </w:r>
      <w:r w:rsidR="00DD2EA9">
        <w:rPr>
          <w:rFonts w:ascii="Times New Roman" w:hAnsi="Times New Roman" w:cs="Times New Roman"/>
          <w:sz w:val="24"/>
          <w:szCs w:val="24"/>
        </w:rPr>
        <w:t xml:space="preserve">slightly smaller than </w:t>
      </w:r>
      <w:r w:rsidR="00101CD3">
        <w:rPr>
          <w:rFonts w:ascii="Times New Roman" w:hAnsi="Times New Roman" w:cs="Times New Roman"/>
          <w:sz w:val="24"/>
          <w:szCs w:val="24"/>
        </w:rPr>
        <w:t>50% for the external estimation model when autocorrelation is 0.75</w:t>
      </w:r>
      <w:r w:rsidR="00DD2EA9">
        <w:rPr>
          <w:rFonts w:ascii="Times New Roman" w:hAnsi="Times New Roman" w:cs="Times New Roman"/>
          <w:sz w:val="24"/>
          <w:szCs w:val="24"/>
        </w:rPr>
        <w:t xml:space="preserve"> or </w:t>
      </w:r>
      <w:r w:rsidR="00101CD3">
        <w:rPr>
          <w:rFonts w:ascii="Times New Roman" w:hAnsi="Times New Roman" w:cs="Times New Roman"/>
          <w:sz w:val="24"/>
          <w:szCs w:val="24"/>
        </w:rPr>
        <w:t>0.9.  We therefore conclude that external estimation has substantially improved forecast interval performance relative to the model that neglects autocorrelated recruitment.</w:t>
      </w:r>
    </w:p>
    <w:p w14:paraId="38BF7E01" w14:textId="77777777"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14:paraId="2551AC21" w14:textId="6787F57B"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857E9" w:rsidRP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developed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{"citationID":"1o3eo50pv9","properties":{"formattedCitation":"(Shertzer et al., 2008)","plainCitation":"(Shertzer et al., 2008)"},"citationItems":[{"id":1605,"uris":["http://zotero.org/users/251206/items/ZE4MBGQ2"],"uri":["http://zotero.org/users/251206/items/ZE4MBGQ2"],"itemData":{"id":1605,"type":"article-journal","title":"A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336ADE">
        <w:rPr>
          <w:rFonts w:ascii="Times New Roman" w:hAnsi="Times New Roman" w:cs="Times New Roman"/>
          <w:sz w:val="24"/>
          <w:szCs w:val="24"/>
        </w:rPr>
        <w:fldChar w:fldCharType="end"/>
      </w:r>
      <w:r w:rsidR="00A4412B">
        <w:rPr>
          <w:rFonts w:ascii="Times New Roman" w:hAnsi="Times New Roman" w:cs="Times New Roman"/>
          <w:sz w:val="24"/>
          <w:szCs w:val="24"/>
        </w:rPr>
        <w:t xml:space="preserve"> or when interpreting stock status relative to biological reference points</w:t>
      </w:r>
      <w:r w:rsidR="00F56EDC">
        <w:rPr>
          <w:rFonts w:ascii="Times New Roman" w:hAnsi="Times New Roman" w:cs="Times New Roman"/>
          <w:sz w:val="24"/>
          <w:szCs w:val="24"/>
        </w:rPr>
        <w:t xml:space="preserve"> </w:t>
      </w:r>
      <w:r w:rsidR="00F56EDC">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{"citationID":"1gr5k53adc","properties":{"formattedCitation":"(Stewart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F56EDC">
        <w:rPr>
          <w:rFonts w:ascii="Times New Roman" w:hAnsi="Times New Roman" w:cs="Times New Roman"/>
          <w:sz w:val="24"/>
          <w:szCs w:val="24"/>
        </w:rPr>
        <w:fldChar w:fldCharType="separate"/>
      </w:r>
      <w:r w:rsidR="00F56EDC" w:rsidRPr="00F56EDC">
        <w:rPr>
          <w:rFonts w:ascii="Times New Roman" w:hAnsi="Times New Roman" w:cs="Times New Roman"/>
          <w:sz w:val="24"/>
        </w:rPr>
        <w:t>(Stewart et al., 2013)</w:t>
      </w:r>
      <w:r w:rsidR="00F56EDC">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49453791" w14:textId="45AF00A7"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this study, we have demonstrated that autocorrelated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 in significant increases in the relative </w:t>
      </w:r>
      <w:r w:rsidR="008C5188">
        <w:rPr>
          <w:rFonts w:ascii="Times New Roman" w:hAnsi="Times New Roman" w:cs="Times New Roman"/>
          <w:sz w:val="24"/>
          <w:szCs w:val="24"/>
        </w:rPr>
        <w:t xml:space="preserve">error of population forecasts, regardless of whether the stock assessment model includes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 as in our results</w:t>
      </w:r>
      <w:r w:rsidR="008C5188">
        <w:rPr>
          <w:rFonts w:ascii="Times New Roman" w:hAnsi="Times New Roman" w:cs="Times New Roman"/>
          <w:sz w:val="24"/>
          <w:szCs w:val="24"/>
        </w:rPr>
        <w:t xml:space="preserve"> (</w:t>
      </w:r>
      <w:r w:rsidR="00F56EDC">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{"citationID":"ssoept669","properties":{"custom":"Hutchings, 2001","formattedCitation":"Hutchings, 2001","plainCitation":"Hutchings, 2001"},"citationItems":[{"id":338,"uris":["http://zotero.org/users/251206/items/8B6RQ4PI"],"uri":["http://zotero.org/users/251206/items/8B6RQ4PI"],"itemData":{"id":338,"type":"article-journal","title":"Influence of population decline, fishing, and spawner variability on the recovery of marine fishes","container-title":"Journal of Fish Biology","page":"306–322","volume":"59","source":"Google Scholar","author":[{"family":"Hutchings","given":"J. A."}],"issued":{"date-parts":[["2001"]]}}}],"schema":"https://github.com/citation-style-language/schema/raw/master/csl-citation.json"} </w:instrText>
      </w:r>
      <w:r w:rsidR="00F56EDC">
        <w:rPr>
          <w:rFonts w:ascii="Times New Roman" w:hAnsi="Times New Roman" w:cs="Times New Roman"/>
          <w:sz w:val="24"/>
          <w:szCs w:val="24"/>
        </w:rPr>
        <w:fldChar w:fldCharType="separate"/>
      </w:r>
      <w:r w:rsidR="00F56EDC" w:rsidRPr="00F56EDC">
        <w:rPr>
          <w:rFonts w:ascii="Times New Roman" w:hAnsi="Times New Roman" w:cs="Times New Roman"/>
          <w:sz w:val="24"/>
        </w:rPr>
        <w:t>Hutchings, 2001</w:t>
      </w:r>
      <w:r w:rsidR="00F56EDC">
        <w:rPr>
          <w:rFonts w:ascii="Times New Roman" w:hAnsi="Times New Roman" w:cs="Times New Roman"/>
          <w:sz w:val="24"/>
          <w:szCs w:val="24"/>
        </w:rPr>
        <w:fldChar w:fldCharType="end"/>
      </w:r>
      <w:r w:rsidR="00B11FA0">
        <w:rPr>
          <w:rFonts w:ascii="Times New Roman" w:hAnsi="Times New Roman" w:cs="Times New Roman"/>
          <w:sz w:val="24"/>
          <w:szCs w:val="24"/>
        </w:rPr>
        <w:t xml:space="preserve">; </w:t>
      </w:r>
      <w:r w:rsidR="008C5188">
        <w:rPr>
          <w:rFonts w:ascii="Times New Roman" w:hAnsi="Times New Roman" w:cs="Times New Roman"/>
          <w:sz w:val="24"/>
          <w:szCs w:val="24"/>
        </w:rPr>
        <w:t xml:space="preserve">Neubauer </w:t>
      </w:r>
      <w:r w:rsidR="008C5188">
        <w:rPr>
          <w:rFonts w:ascii="Times New Roman" w:hAnsi="Times New Roman" w:cs="Times New Roman"/>
          <w:i/>
          <w:sz w:val="24"/>
          <w:szCs w:val="24"/>
        </w:rPr>
        <w:t>et al.</w:t>
      </w:r>
      <w:r w:rsidR="008C5188">
        <w:rPr>
          <w:rFonts w:ascii="Times New Roman" w:hAnsi="Times New Roman" w:cs="Times New Roman"/>
          <w:sz w:val="24"/>
          <w:szCs w:val="24"/>
        </w:rPr>
        <w:t>,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{"citationID":"huvpgbtvr","properties":{"formattedCitation":"(Thorson et al., 2014)","plainCitation":"(Thorson et al., 2014)"},"citationItems":[{"id":1514,"uris":["http://zotero.org/users/251206/items/WPXMFVJT"],"uri":["http://zotero.org/users/251206/items/WPXMFVJT"],"itemData":{"id":1514,"type":"article-journal","title":"How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(Thorson et al., 2014)</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336ADE">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38E2D633" w14:textId="77777777" w:rsidR="00144DE3"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also shown improvements in forecast interval performance when fixing autocorrelation at the sample autocorrelation of estimated recruitment deviations.  </w:t>
      </w:r>
      <w:r w:rsidR="007F45C6">
        <w:rPr>
          <w:rFonts w:ascii="Times New Roman" w:hAnsi="Times New Roman" w:cs="Times New Roman"/>
          <w:sz w:val="24"/>
          <w:szCs w:val="24"/>
        </w:rPr>
        <w:t xml:space="preserve">It is not necessary to accurately estimate forecast interval width </w:t>
      </w:r>
      <w:r w:rsidR="0048199B">
        <w:rPr>
          <w:rFonts w:ascii="Times New Roman" w:hAnsi="Times New Roman" w:cs="Times New Roman"/>
          <w:sz w:val="24"/>
          <w:szCs w:val="24"/>
        </w:rPr>
        <w:t>as</w:t>
      </w:r>
      <w:r w:rsidR="00582878">
        <w:rPr>
          <w:rFonts w:ascii="Times New Roman" w:hAnsi="Times New Roman" w:cs="Times New Roman"/>
          <w:sz w:val="24"/>
          <w:szCs w:val="24"/>
        </w:rPr>
        <w:t xml:space="preserve"> </w:t>
      </w:r>
      <w:r w:rsidR="001166E7">
        <w:rPr>
          <w:rFonts w:ascii="Times New Roman" w:hAnsi="Times New Roman" w:cs="Times New Roman"/>
          <w:sz w:val="24"/>
          <w:szCs w:val="24"/>
        </w:rPr>
        <w:t xml:space="preserve">if </w:t>
      </w:r>
      <w:r w:rsidR="007F45C6">
        <w:rPr>
          <w:rFonts w:ascii="Times New Roman" w:hAnsi="Times New Roman" w:cs="Times New Roman"/>
          <w:sz w:val="24"/>
          <w:szCs w:val="24"/>
        </w:rPr>
        <w:t xml:space="preserve">management only </w:t>
      </w:r>
      <w:r w:rsidR="0048199B">
        <w:rPr>
          <w:rFonts w:ascii="Times New Roman" w:hAnsi="Times New Roman" w:cs="Times New Roman"/>
          <w:sz w:val="24"/>
          <w:szCs w:val="24"/>
        </w:rPr>
        <w:t xml:space="preserve">currently utilize </w:t>
      </w:r>
      <w:r w:rsidR="007F45C6">
        <w:rPr>
          <w:rFonts w:ascii="Times New Roman" w:hAnsi="Times New Roman" w:cs="Times New Roman"/>
          <w:sz w:val="24"/>
          <w:szCs w:val="24"/>
        </w:rPr>
        <w:t xml:space="preserve">the </w:t>
      </w:r>
      <w:commentRangeStart w:id="211"/>
      <w:r w:rsidR="007F45C6">
        <w:rPr>
          <w:rFonts w:ascii="Times New Roman" w:hAnsi="Times New Roman" w:cs="Times New Roman"/>
          <w:sz w:val="24"/>
          <w:szCs w:val="24"/>
        </w:rPr>
        <w:t>median</w:t>
      </w:r>
      <w:commentRangeEnd w:id="211"/>
      <w:r w:rsidR="0048199B">
        <w:rPr>
          <w:rStyle w:val="CommentReference"/>
        </w:rPr>
        <w:commentReference w:id="211"/>
      </w:r>
      <w:r w:rsidR="007F45C6">
        <w:rPr>
          <w:rFonts w:ascii="Times New Roman" w:hAnsi="Times New Roman" w:cs="Times New Roman"/>
          <w:sz w:val="24"/>
          <w:szCs w:val="24"/>
        </w:rPr>
        <w:t xml:space="preserve"> of the forecast</w:t>
      </w:r>
      <w:r w:rsidR="001166E7">
        <w:rPr>
          <w:rFonts w:ascii="Times New Roman" w:hAnsi="Times New Roman" w:cs="Times New Roman"/>
          <w:sz w:val="24"/>
          <w:szCs w:val="24"/>
        </w:rPr>
        <w:t>, but the accuracy of the median will be very important</w:t>
      </w:r>
      <w:r w:rsidR="007F45C6">
        <w:rPr>
          <w:rFonts w:ascii="Times New Roman" w:hAnsi="Times New Roman" w:cs="Times New Roman"/>
          <w:sz w:val="24"/>
          <w:szCs w:val="24"/>
        </w:rPr>
        <w:t>.  However, if 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w:t>
      </w:r>
      <w:r w:rsidR="001166E7">
        <w:rPr>
          <w:rFonts w:ascii="Times New Roman" w:hAnsi="Times New Roman" w:cs="Times New Roman"/>
          <w:sz w:val="24"/>
          <w:szCs w:val="24"/>
        </w:rPr>
        <w:lastRenderedPageBreak/>
        <w:t>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 xml:space="preserve">“external” estimate of autocorrelation results in less biased estimates of autocorrelation than </w:t>
      </w:r>
      <w:r w:rsidR="00570EDB">
        <w:rPr>
          <w:rFonts w:ascii="Times New Roman" w:hAnsi="Times New Roman" w:cs="Times New Roman"/>
          <w:sz w:val="24"/>
          <w:szCs w:val="24"/>
        </w:rPr>
        <w:t>estimating</w:t>
      </w:r>
      <w:r>
        <w:rPr>
          <w:rFonts w:ascii="Times New Roman" w:hAnsi="Times New Roman" w:cs="Times New Roman"/>
          <w:sz w:val="24"/>
          <w:szCs w:val="24"/>
        </w:rPr>
        <w:t xml:space="preserve"> autocorrelation as a fixed effect.  </w:t>
      </w:r>
    </w:p>
    <w:p w14:paraId="7F719DBF" w14:textId="45E7D67E" w:rsidR="00144DE3" w:rsidRDefault="00144DE3"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5188">
        <w:rPr>
          <w:rFonts w:ascii="Times New Roman" w:hAnsi="Times New Roman" w:cs="Times New Roman"/>
          <w:sz w:val="24"/>
          <w:szCs w:val="24"/>
        </w:rPr>
        <w:t xml:space="preserve">The poor </w:t>
      </w:r>
      <w:r w:rsidR="00F10192">
        <w:rPr>
          <w:rFonts w:ascii="Times New Roman" w:hAnsi="Times New Roman" w:cs="Times New Roman"/>
          <w:sz w:val="24"/>
          <w:szCs w:val="24"/>
        </w:rPr>
        <w:t xml:space="preserve">forecast interval </w:t>
      </w:r>
      <w:r w:rsidR="008C5188">
        <w:rPr>
          <w:rFonts w:ascii="Times New Roman" w:hAnsi="Times New Roman" w:cs="Times New Roman"/>
          <w:sz w:val="24"/>
          <w:szCs w:val="24"/>
        </w:rPr>
        <w:t xml:space="preserve">performance when estimating autocorrelation as a fixed effect likely arises from our use of penalized-likelihood estimation methods.  Penalized likelihood has previously been shown to result in a negative bias when estimating the variance of recruitment deviations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{"citationID":"2karodnmrm","properties":{"formattedCitation":"(Thorson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336ADE">
        <w:rPr>
          <w:rFonts w:ascii="Times New Roman" w:hAnsi="Times New Roman" w:cs="Times New Roman"/>
          <w:sz w:val="24"/>
          <w:szCs w:val="24"/>
        </w:rPr>
        <w:fldChar w:fldCharType="end"/>
      </w:r>
      <w:r w:rsidR="008C5188">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However, we note that fixing autocorrelation externally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w:t>
      </w:r>
    </w:p>
    <w:p w14:paraId="7791E0E0" w14:textId="77777777" w:rsidR="00907493" w:rsidRDefault="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Based on our results here, we also identify several useful avenues for future research</w:t>
      </w:r>
      <w:r w:rsidR="00907493">
        <w:rPr>
          <w:rFonts w:ascii="Times New Roman" w:hAnsi="Times New Roman" w:cs="Times New Roman"/>
          <w:sz w:val="24"/>
          <w:szCs w:val="24"/>
        </w:rPr>
        <w:t>:</w:t>
      </w:r>
    </w:p>
    <w:p w14:paraId="44BDB40E" w14:textId="6987B65F" w:rsidR="00106F51" w:rsidRDefault="00144DE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sidRPr="00907493">
        <w:rPr>
          <w:rFonts w:ascii="Times New Roman" w:hAnsi="Times New Roman" w:cs="Times New Roman"/>
          <w:sz w:val="24"/>
          <w:szCs w:val="24"/>
        </w:rPr>
        <w:t xml:space="preserve">Most obviously, research could explore whether a mixed-effects estimate of autocorrelation could improve performance when estimating autocorrelation as a model parameter.  </w:t>
      </w:r>
      <w:r w:rsidR="00907493" w:rsidRPr="00907493">
        <w:rPr>
          <w:rFonts w:ascii="Times New Roman" w:hAnsi="Times New Roman" w:cs="Times New Roman"/>
          <w:sz w:val="24"/>
          <w:szCs w:val="24"/>
        </w:rPr>
        <w:t xml:space="preserve">Mixed-effects estimation is increasingly feasible using either the Lapace approximation </w:t>
      </w:r>
      <w:r w:rsidR="00907493"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{"citationID":"1pi4iltmct","properties":{"formattedCitation":"(Skaug and Fournier, 2006; Thorson et al., 2015b)","plainCitation":"(Skaug and Fournier, 2006; Thorson et al., 2015b)"},"citationItems":[{"id":258,"uris":["http://zotero.org/users/251206/items/6XBTQ9AH"],"uri":["http://zotero.org/users/251206/items/6XBTQ9AH"],"itemData":{"id":258,"type":"article-journal","title":"Automatic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907493"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(Skaug and Fournier, 2006; Thorson et al., 2015b)</w:t>
      </w:r>
      <w:r w:rsidR="00907493"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or Markov-chain Monte Carlo sampling </w:t>
      </w:r>
      <w:r w:rsidR="00907493"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{"citationID":"557cj43st","properties":{"formattedCitation":"(Stewart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907493"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(Stewart et al., 2013)</w:t>
      </w:r>
      <w:r w:rsidR="00907493"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w:t>
      </w:r>
    </w:p>
    <w:p w14:paraId="166C5493" w14:textId="2AFB164B" w:rsidR="00907493" w:rsidRDefault="0090749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Future research could also explore the impact of autocorrelated recruitment on harvest strategy performance when either estimating or ignoring autocorrelation.  </w:t>
      </w:r>
      <w:r w:rsidR="00DE260E">
        <w:rPr>
          <w:rFonts w:ascii="Times New Roman" w:hAnsi="Times New Roman" w:cs="Times New Roman"/>
          <w:sz w:val="24"/>
          <w:szCs w:val="24"/>
        </w:rPr>
        <w:t xml:space="preserve">Autocorrelated errors during forecast intervals are likely to impact the performance of different harvest strategies </w:t>
      </w:r>
      <w:r w:rsidR="00DE260E">
        <w:rPr>
          <w:rFonts w:ascii="Times New Roman" w:hAnsi="Times New Roman" w:cs="Times New Roman"/>
          <w:sz w:val="24"/>
          <w:szCs w:val="24"/>
        </w:rPr>
        <w:fldChar w:fldCharType="begin"/>
      </w:r>
      <w:r w:rsidR="00DE260E">
        <w:rPr>
          <w:rFonts w:ascii="Times New Roman" w:hAnsi="Times New Roman" w:cs="Times New Roman"/>
          <w:sz w:val="24"/>
          <w:szCs w:val="24"/>
        </w:rPr>
        <w:instrText xml:space="preserve"> ADDIN ZOTERO_ITEM CSL_CITATION {"citationID":"1vk5hthodq","properties":{"formattedCitation":"(Wiedenmann et al., 2015)","plainCitation":"(Wiedenmann et al., 2015)"},"citationItems":[{"id":259,"uris":["http://zotero.org/users/251206/items/V9VJUDX2"],"uri":["http://zotero.org/users/251206/items/V9VJUDX2"],"itemData":{"id":259,"type":"article-journal","title":"Autocorrelated error in stock assessment estimates: Implications for management strategy evaluation","container-title":"Fisheries Research","page":"325-334","volume":"172","source":"ScienceDirect","abstract":"Management strategy evaluation (MSE) is often used in fisheries science to evaluate the effects of different management options. MSE models typically include a stock assessment component to estimate population size and management reference points based on data generated using the model, but including a full assessment within an MSE can be computationally intensive. A commonly used alternative to the full assessment approach is to simulate the error about the stock assessment outcomes as a stochastic process with an assumed level of autocorrelated estimation error. There is little guidance on what might be a reasonable assumed amount of autocorrelation, and what factors might influence this amount. We estimate the amount of temporal autocorrelation in errors of estimated biomass and recruitment from statistical catch at age stock assessment models over a series of scenarios spanning life histories, exploitation levels, recruitment variability, and data quality. Autocorrelation in the error in biomass estimates (ϕS) was positive and relatively high, with median estimates ranging between 0.7 and 0.9. Estimates were highest for the long-lived life history and lowest for the short-lived life history. Exploitation level also affected the amount of autocorrelation, with higher values for lightly exploited populations. On average, however, estimates of ϕS did not change over time as more data were included in the assessment, and were independent of whether or not a harvest policy was applied. Recruitment variability and data quality had relatively minor effects on autocorrelation of errors.","DOI":"10.1016/j.fishres.2015.07.037","ISSN":"0165-7836","shortTitle":"Autocorrelated error in stock assessment estimates","journalAbbreviation":"Fisheries Research","author":[{"family":"Wiedenmann","given":"John"},{"family":"Wilberg","given":"Michael J."},{"family":"Sylvia","given":"Andrea"},{"family":"Miller","given":"Thomas J."}],"issued":{"date-parts":[["2015",12]]}}}],"schema":"https://github.com/citation-style-language/schema/raw/master/csl-citation.json"} </w:instrText>
      </w:r>
      <w:r w:rsidR="00DE260E">
        <w:rPr>
          <w:rFonts w:ascii="Times New Roman" w:hAnsi="Times New Roman" w:cs="Times New Roman"/>
          <w:sz w:val="24"/>
          <w:szCs w:val="24"/>
        </w:rPr>
        <w:fldChar w:fldCharType="separate"/>
      </w:r>
      <w:r w:rsidR="00DE260E" w:rsidRPr="00DE260E">
        <w:rPr>
          <w:rFonts w:ascii="Times New Roman" w:hAnsi="Times New Roman" w:cs="Times New Roman"/>
          <w:sz w:val="24"/>
        </w:rPr>
        <w:t>(Wiedenmann et al., 2015)</w:t>
      </w:r>
      <w:r w:rsidR="00DE260E">
        <w:rPr>
          <w:rFonts w:ascii="Times New Roman" w:hAnsi="Times New Roman" w:cs="Times New Roman"/>
          <w:sz w:val="24"/>
          <w:szCs w:val="24"/>
        </w:rPr>
        <w:fldChar w:fldCharType="end"/>
      </w:r>
      <w:r w:rsidR="00DE260E">
        <w:rPr>
          <w:rFonts w:ascii="Times New Roman" w:hAnsi="Times New Roman" w:cs="Times New Roman"/>
          <w:sz w:val="24"/>
          <w:szCs w:val="24"/>
        </w:rPr>
        <w:t>, but it remains unclear whether the magnitude of improvements from estimating autocorrelated recruitment ouweight the additional complexity when developing and explaining the model.</w:t>
      </w:r>
    </w:p>
    <w:p w14:paraId="7D9304AC" w14:textId="3E74BF91" w:rsidR="00DE260E" w:rsidRPr="00907493" w:rsidRDefault="00DE260E"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many parameters are likely to vary over time in stock assessment models, including growth, maturity, selectivity, and productivity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{"citationID":"f1meb1vfd","properties":{"formattedCitation":"(Martell and Stewart, 2014; Thorson et al., In preparation)","plainCitation":"(Martell and Stewart, 2014; Thorson et al., In preparation)"},"citationItems":[{"id":674,"uris":["http://zotero.org/users/251206/items/F58J8JNF"],"uri":["http://zotero.org/users/251206/items/F58J8JNF"],"itemData":{"id":674,"type":"article-journal","title":"Towards defining good practices for modeling time-varying selectivity","container-title":"Fisheries Research","page":"84–95","volume":"158","source":"Google Scholar","author":[{"family":"Martell","given":"Steven"},{"family":"Stewart","given":"Ian"}],"issued":{"date-parts":[["2014"]]}}},{"id":1237,"uris":["http://zotero.org/users/251206/items/S79MDJXJ"],"uri":["http://zotero.org/users/251206/items/S79MDJXJ"],"itemData":{"id":1237,"type":"article-journal","title":"The effect of nonstationary biological processes on fisheries management targets","author":[{"family":"Thorson","given":"James T."},{"family":"Monnahan","given":"Cole"},{"family":"Cope","given":"Jason M."}],"issued":{"literal":"In preparation"}}}],"schema":"https://github.com/citation-style-language/schema/raw/master/csl-citation.json"} </w:instrText>
      </w:r>
      <w:r>
        <w:rPr>
          <w:rFonts w:ascii="Times New Roman" w:hAnsi="Times New Roman" w:cs="Times New Roman"/>
          <w:sz w:val="24"/>
          <w:szCs w:val="24"/>
        </w:rPr>
        <w:fldChar w:fldCharType="separate"/>
      </w:r>
      <w:r w:rsidRPr="00DE260E">
        <w:rPr>
          <w:rFonts w:ascii="Times New Roman" w:hAnsi="Times New Roman" w:cs="Times New Roman"/>
          <w:sz w:val="24"/>
        </w:rPr>
        <w:t>(Martell and Stewart, 2014; Thorson et al., In preparation)</w:t>
      </w:r>
      <w:r>
        <w:rPr>
          <w:rFonts w:ascii="Times New Roman" w:hAnsi="Times New Roman" w:cs="Times New Roman"/>
          <w:sz w:val="24"/>
          <w:szCs w:val="24"/>
        </w:rPr>
        <w:fldChar w:fldCharType="end"/>
      </w:r>
      <w:r>
        <w:rPr>
          <w:rFonts w:ascii="Times New Roman" w:hAnsi="Times New Roman" w:cs="Times New Roman"/>
          <w:sz w:val="24"/>
          <w:szCs w:val="24"/>
        </w:rPr>
        <w:t>.  These processes (e.g., time-varying growth) could affect the interpretation of length composition samples, so neglecting time-varying growth could in some cases appear as autocorrelated recruitment.  We have not explroed the impact of multiple time-varying parameters on estimates of recruitment autocorrelation, and its potential impact remains difficult to predict.  We therefore recommend ongoing research to develop tools to identify and account for time-varying parameters in stock assessment models.</w:t>
      </w:r>
    </w:p>
    <w:p w14:paraId="3CB146BE" w14:textId="77777777"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7F3AFB3" w14:textId="77777777"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14:paraId="5AA86D92" w14:textId="77777777"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We conclude that “external” estimation will likely result in better performance when estimating the magnitude of autocorrelated recruitment when estimation is based on penalized likelihood.</w:t>
      </w:r>
    </w:p>
    <w:p w14:paraId="0A806A83" w14:textId="77777777" w:rsidR="00194451" w:rsidRDefault="009B4D0B" w:rsidP="004A75D4">
      <w:pPr>
        <w:pStyle w:val="ListParagraph"/>
        <w:numPr>
          <w:ilvl w:val="0"/>
          <w:numId w:val="10"/>
        </w:numPr>
        <w:tabs>
          <w:tab w:val="left" w:pos="360"/>
        </w:tabs>
        <w:spacing w:after="0" w:line="240" w:lineRule="auto"/>
        <w:ind w:left="360"/>
        <w:jc w:val="both"/>
        <w:rPr>
          <w:ins w:id="212" w:author="liz.brooks" w:date="2015-10-27T11:15:00Z"/>
          <w:rFonts w:ascii="Times New Roman" w:hAnsi="Times New Roman" w:cs="Times New Roman"/>
          <w:sz w:val="24"/>
          <w:szCs w:val="24"/>
        </w:rPr>
      </w:pPr>
      <w:ins w:id="213" w:author="liz.brooks" w:date="2015-10-27T11:11:00Z">
        <w:r>
          <w:rPr>
            <w:rFonts w:ascii="Times New Roman" w:hAnsi="Times New Roman" w:cs="Times New Roman"/>
            <w:sz w:val="24"/>
            <w:szCs w:val="24"/>
          </w:rPr>
          <w:t xml:space="preserve">Following my comment on section 3.1 (line </w:t>
        </w:r>
      </w:ins>
      <w:ins w:id="214" w:author="liz.brooks" w:date="2015-10-27T11:12:00Z">
        <w:r>
          <w:rPr>
            <w:rFonts w:ascii="Times New Roman" w:hAnsi="Times New Roman" w:cs="Times New Roman"/>
            <w:sz w:val="24"/>
            <w:szCs w:val="24"/>
          </w:rPr>
          <w:t>236), this might be a good place to summarize the detectability vs false-positive question.  I</w:t>
        </w:r>
      </w:ins>
      <w:ins w:id="215" w:author="liz.brooks" w:date="2015-10-27T11:13:00Z">
        <w:r>
          <w:rPr>
            <w:rFonts w:ascii="Times New Roman" w:hAnsi="Times New Roman" w:cs="Times New Roman"/>
            <w:sz w:val="24"/>
            <w:szCs w:val="24"/>
          </w:rPr>
          <w:t xml:space="preserve">’ve used SCAAs with and without ρ terms, and I suspect readers fall into that same category.  Given that results in fishing years didn’t seem to vary across </w:t>
        </w:r>
      </w:ins>
      <w:ins w:id="216" w:author="liz.brooks" w:date="2015-10-27T11:14:00Z">
        <w:r>
          <w:rPr>
            <w:rFonts w:ascii="Times New Roman" w:hAnsi="Times New Roman" w:cs="Times New Roman"/>
            <w:sz w:val="24"/>
            <w:szCs w:val="24"/>
          </w:rPr>
          <w:t>ρ</w:t>
        </w:r>
        <w:r w:rsidRPr="009B4D0B">
          <w:rPr>
            <w:rFonts w:ascii="Times New Roman" w:hAnsi="Times New Roman" w:cs="Times New Roman"/>
            <w:sz w:val="24"/>
            <w:szCs w:val="24"/>
          </w:rPr>
          <w:t xml:space="preserve"> </w:t>
        </w:r>
        <w:r>
          <w:rPr>
            <w:rFonts w:ascii="Times New Roman" w:hAnsi="Times New Roman" w:cs="Times New Roman"/>
            <w:sz w:val="24"/>
            <w:szCs w:val="24"/>
          </w:rPr>
          <w:t>cases or estimation configurations, and the fact that often times a</w:t>
        </w:r>
        <w:r w:rsidR="00AD36F0">
          <w:rPr>
            <w:rFonts w:ascii="Times New Roman" w:hAnsi="Times New Roman" w:cs="Times New Roman"/>
            <w:sz w:val="24"/>
            <w:szCs w:val="24"/>
          </w:rPr>
          <w:t xml:space="preserve"> separate forecast tool is used, it would be good to provide advice as to whether you can leave ρ</w:t>
        </w:r>
      </w:ins>
      <w:ins w:id="217" w:author="liz.brooks" w:date="2015-10-27T11:15:00Z">
        <w:r w:rsidR="00AD36F0">
          <w:rPr>
            <w:rFonts w:ascii="Times New Roman" w:hAnsi="Times New Roman" w:cs="Times New Roman"/>
            <w:sz w:val="24"/>
            <w:szCs w:val="24"/>
          </w:rPr>
          <w:t>=0 during the assessment model, then get a decent estimate of ρ</w:t>
        </w:r>
        <w:r w:rsidR="00AD36F0" w:rsidRPr="009B4D0B">
          <w:rPr>
            <w:rFonts w:ascii="Times New Roman" w:hAnsi="Times New Roman" w:cs="Times New Roman"/>
            <w:sz w:val="24"/>
            <w:szCs w:val="24"/>
          </w:rPr>
          <w:t xml:space="preserve"> </w:t>
        </w:r>
        <w:r w:rsidR="00AD36F0">
          <w:rPr>
            <w:rFonts w:ascii="Times New Roman" w:hAnsi="Times New Roman" w:cs="Times New Roman"/>
            <w:sz w:val="24"/>
            <w:szCs w:val="24"/>
          </w:rPr>
          <w:t>externally and just use it in forecasts.</w:t>
        </w:r>
      </w:ins>
    </w:p>
    <w:p w14:paraId="7B82C95A" w14:textId="77777777" w:rsidR="00194451" w:rsidRDefault="00AD36F0" w:rsidP="004A75D4">
      <w:pPr>
        <w:pStyle w:val="ListParagraph"/>
        <w:numPr>
          <w:ilvl w:val="0"/>
          <w:numId w:val="10"/>
        </w:numPr>
        <w:tabs>
          <w:tab w:val="left" w:pos="360"/>
        </w:tabs>
        <w:spacing w:after="0" w:line="240" w:lineRule="auto"/>
        <w:ind w:left="360"/>
        <w:jc w:val="both"/>
        <w:rPr>
          <w:ins w:id="218" w:author="liz.brooks" w:date="2015-10-27T12:15:00Z"/>
          <w:rFonts w:ascii="Times New Roman" w:hAnsi="Times New Roman" w:cs="Times New Roman"/>
          <w:sz w:val="24"/>
          <w:szCs w:val="24"/>
        </w:rPr>
      </w:pPr>
      <w:ins w:id="219" w:author="liz.brooks" w:date="2015-10-27T11:15:00Z">
        <w:r>
          <w:rPr>
            <w:rFonts w:ascii="Times New Roman" w:hAnsi="Times New Roman" w:cs="Times New Roman"/>
            <w:sz w:val="24"/>
            <w:szCs w:val="24"/>
          </w:rPr>
          <w:t>The reliability of forecasts degrades for high autocorrelation, especially beyond the first 5-10 years.  Rebuilding success is supposed to occur within 10 years, if feasible given life history</w:t>
        </w:r>
      </w:ins>
      <w:ins w:id="220" w:author="liz.brooks" w:date="2015-10-27T11:16:00Z">
        <w:r>
          <w:rPr>
            <w:rFonts w:ascii="Times New Roman" w:hAnsi="Times New Roman" w:cs="Times New Roman"/>
            <w:sz w:val="24"/>
            <w:szCs w:val="24"/>
          </w:rPr>
          <w:t xml:space="preserve">.  </w:t>
        </w:r>
        <w:r>
          <w:rPr>
            <w:rFonts w:ascii="Times New Roman" w:hAnsi="Times New Roman" w:cs="Times New Roman"/>
            <w:sz w:val="24"/>
            <w:szCs w:val="24"/>
          </w:rPr>
          <w:lastRenderedPageBreak/>
          <w:t>This suggests that progress towards rebuilding should be evaluated, and perhaps the assessment and forecast updated, within 5 years to avoid a “balloon payment” if overestimates in biomass are allowed to accumulate for too many years.</w:t>
        </w:r>
      </w:ins>
    </w:p>
    <w:p w14:paraId="63737083" w14:textId="77777777" w:rsidR="00194451" w:rsidRDefault="00A94E4B" w:rsidP="004A75D4">
      <w:pPr>
        <w:tabs>
          <w:tab w:val="left" w:pos="360"/>
        </w:tabs>
        <w:spacing w:after="0" w:line="240" w:lineRule="auto"/>
        <w:jc w:val="both"/>
        <w:rPr>
          <w:rFonts w:ascii="Times New Roman" w:hAnsi="Times New Roman"/>
          <w:sz w:val="24"/>
        </w:rPr>
      </w:pPr>
      <w:r w:rsidRPr="00807D16">
        <w:rPr>
          <w:rFonts w:ascii="Times New Roman" w:hAnsi="Times New Roman"/>
          <w:sz w:val="24"/>
        </w:rPr>
        <w:br w:type="page"/>
      </w:r>
    </w:p>
    <w:p w14:paraId="5EB0444E" w14:textId="77777777" w:rsidR="00FA358C" w:rsidRDefault="00CF54B6" w:rsidP="001673C4">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14:paraId="2B3941B3" w14:textId="77777777"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 xml:space="preserve">ean (JISAO) under NOAA Cooperative Agreement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University of Washington, pursuant to National Oceanic and Atmospheric Administration Award No. NA140AR4170078. 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14:paraId="4E9A2FF1" w14:textId="77777777"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14:paraId="0C2E0812" w14:textId="77777777" w:rsidR="00FA358C" w:rsidRDefault="00A94E4B" w:rsidP="001673C4">
      <w:pPr>
        <w:tabs>
          <w:tab w:val="left" w:pos="360"/>
        </w:tabs>
        <w:spacing w:after="0" w:line="24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14:paraId="5CF85402"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Aanes, S.</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Pennington, M.</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2003. On estimating the age composition of the commercial catch of Northeast Arctic cod from a </w:t>
      </w:r>
      <w:r w:rsidR="0034184D">
        <w:rPr>
          <w:rFonts w:ascii="Times New Roman" w:hAnsi="Times New Roman" w:cs="Times New Roman"/>
          <w:sz w:val="24"/>
          <w:szCs w:val="24"/>
        </w:rPr>
        <w:t>sample of clusters. ICES J.</w:t>
      </w:r>
      <w:r w:rsidRPr="00DD6BFB">
        <w:rPr>
          <w:rFonts w:ascii="Times New Roman" w:hAnsi="Times New Roman" w:cs="Times New Roman"/>
          <w:sz w:val="24"/>
          <w:szCs w:val="24"/>
        </w:rPr>
        <w:t xml:space="preserve"> Mar</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Sci</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60</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297-303.</w:t>
      </w:r>
    </w:p>
    <w:p w14:paraId="3DBBB6C8"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Anderson, S. C., Monnahan, C.C.,</w:t>
      </w:r>
      <w:r w:rsidR="0034184D">
        <w:rPr>
          <w:rFonts w:ascii="Times New Roman" w:hAnsi="Times New Roman" w:cs="Times New Roman"/>
          <w:sz w:val="24"/>
          <w:szCs w:val="24"/>
        </w:rPr>
        <w:t xml:space="preserve"> Johnson, K.F., Ono, K.,</w:t>
      </w:r>
      <w:r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2014a. ss3sim: An R package for stock assessment simulation with Stock Synthesis. Plos One 9</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14:paraId="655FD944"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Anderson, S.</w:t>
      </w:r>
      <w:r w:rsidR="00A94E4B" w:rsidRPr="00DD6BFB">
        <w:rPr>
          <w:rFonts w:ascii="Times New Roman" w:hAnsi="Times New Roman" w:cs="Times New Roman"/>
          <w:sz w:val="24"/>
          <w:szCs w:val="24"/>
        </w:rPr>
        <w:t>C., Monnahan,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J., Hurtado-Ferro, F., Licandeo, R., McGilliard, C.R., Szuwalski,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 ss3sim: Fisheries stock assessment simulation testing with Stock Synthesis. R package version 0.8.9.9.</w:t>
      </w:r>
    </w:p>
    <w:p w14:paraId="291EF1E7"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Clark, W.</w:t>
      </w:r>
      <w:r w:rsidR="00A94E4B" w:rsidRPr="00DD6BFB">
        <w:rPr>
          <w:rFonts w:ascii="Times New Roman" w:hAnsi="Times New Roman" w:cs="Times New Roman"/>
          <w:sz w:val="24"/>
          <w:szCs w:val="24"/>
        </w:rPr>
        <w:t>G.</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1991. Groundfish exploitation rates based on life hist</w:t>
      </w:r>
      <w:r>
        <w:rPr>
          <w:rFonts w:ascii="Times New Roman" w:hAnsi="Times New Roman" w:cs="Times New Roman"/>
          <w:sz w:val="24"/>
          <w:szCs w:val="24"/>
        </w:rPr>
        <w:t xml:space="preserve">ory parameters. Can. J. </w:t>
      </w:r>
      <w:r w:rsidR="00A94E4B" w:rsidRPr="00DD6BFB">
        <w:rPr>
          <w:rFonts w:ascii="Times New Roman" w:hAnsi="Times New Roman" w:cs="Times New Roman"/>
          <w:sz w:val="24"/>
          <w:szCs w:val="24"/>
        </w:rPr>
        <w:t>Fish</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Aquat</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48</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734-750.</w:t>
      </w:r>
    </w:p>
    <w:p w14:paraId="2332E97C" w14:textId="77777777" w:rsidR="0034184D"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Deroba, J.J., Butterworth, D.S., Methot, R.D., Jr., De Oliveira, J.A.A., Fernandez, C., Nielsen, A., Cadrin, S.X., Dickey-Collas, M., Legault, C.M., Ianelli, J., Valero, J.L., Needle, C.L., O’Malley, J.M., Chang, Y-J., Thompson, G.G., Canales, C., Swain, D.P., Miller, D.C.M., Hintzen, N.T., Bertignac, M., Ibaibarriaga, L., Silva, A., Murta, A., Kell, L.T., de Moor, C.L., Parma, A.M., Dichmont, C.M., Restrepo, V.R., Ye, Y., Jardim, E., Spencer, P.D., Hanselman, D.H., Blaylock, J., Mood, M., Hulson, P.-J.F., 2015. Simulation testing the robustness of stock assessment models to error: some results from the ICES strategic initiative on stock assessment methods. ICES J. Mar. Sci. 72, 19-30.</w:t>
      </w:r>
    </w:p>
    <w:p w14:paraId="73340738" w14:textId="77777777" w:rsidR="00417EFF" w:rsidRDefault="00417EFF">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Hollowed, A.B., Hare, S.R., Wooster, W.S.</w:t>
      </w:r>
      <w:r w:rsidR="00CE7D31">
        <w:rPr>
          <w:rFonts w:ascii="Times New Roman" w:hAnsi="Times New Roman" w:cs="Times New Roman"/>
          <w:sz w:val="24"/>
          <w:szCs w:val="24"/>
        </w:rPr>
        <w:t>,</w:t>
      </w:r>
      <w:r>
        <w:rPr>
          <w:rFonts w:ascii="Times New Roman" w:hAnsi="Times New Roman" w:cs="Times New Roman"/>
          <w:sz w:val="24"/>
          <w:szCs w:val="24"/>
        </w:rPr>
        <w:t xml:space="preserve"> 2001. Pacific Basin climate variability and patterns of Northeast Pacific marine fish production. Prog. Ocean</w:t>
      </w:r>
      <w:r w:rsidR="00DB3ADA">
        <w:rPr>
          <w:rFonts w:ascii="Times New Roman" w:hAnsi="Times New Roman" w:cs="Times New Roman"/>
          <w:sz w:val="24"/>
          <w:szCs w:val="24"/>
        </w:rPr>
        <w:t>ogr</w:t>
      </w:r>
      <w:r>
        <w:rPr>
          <w:rFonts w:ascii="Times New Roman" w:hAnsi="Times New Roman" w:cs="Times New Roman"/>
          <w:sz w:val="24"/>
          <w:szCs w:val="24"/>
        </w:rPr>
        <w:t>.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14:paraId="2E05F2F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Incorporating climate information into rebuilding plans for overfished groundfish species of the U.S. west coast. Fish</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14:paraId="3547D9A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Hulson, P-J.</w:t>
      </w:r>
      <w:r w:rsidR="00A94E4B" w:rsidRPr="00DD6BFB">
        <w:rPr>
          <w:rFonts w:ascii="Times New Roman" w:hAnsi="Times New Roman" w:cs="Times New Roman"/>
          <w:sz w:val="24"/>
          <w:szCs w:val="24"/>
        </w:rPr>
        <w:t>F., Hanselman, D.H., Quinn, T.J., II.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Effects of process and observation errors on effective sample size of fishery and survey age and length composition using variance ration and </w:t>
      </w:r>
      <w:r>
        <w:rPr>
          <w:rFonts w:ascii="Times New Roman" w:hAnsi="Times New Roman" w:cs="Times New Roman"/>
          <w:sz w:val="24"/>
          <w:szCs w:val="24"/>
        </w:rPr>
        <w:t>likelihood methods. ICES J.</w:t>
      </w:r>
      <w:r w:rsidR="00A94E4B" w:rsidRPr="00DD6BFB">
        <w:rPr>
          <w:rFonts w:ascii="Times New Roman" w:hAnsi="Times New Roman" w:cs="Times New Roman"/>
          <w:sz w:val="24"/>
          <w:szCs w:val="24"/>
        </w:rPr>
        <w:t xml:space="preserve"> Mar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 68,</w:t>
      </w:r>
      <w:r w:rsidR="00A94E4B" w:rsidRPr="00DD6BFB">
        <w:rPr>
          <w:rFonts w:ascii="Times New Roman" w:hAnsi="Times New Roman" w:cs="Times New Roman"/>
          <w:sz w:val="24"/>
          <w:szCs w:val="24"/>
        </w:rPr>
        <w:t xml:space="preserve"> 1548-1557.</w:t>
      </w:r>
    </w:p>
    <w:p w14:paraId="2075E4A4" w14:textId="77777777" w:rsidR="00194451" w:rsidRDefault="00A94E4B">
      <w:pPr>
        <w:tabs>
          <w:tab w:val="left" w:pos="360"/>
        </w:tabs>
        <w:spacing w:after="0" w:line="240" w:lineRule="auto"/>
        <w:ind w:left="360" w:hanging="360"/>
        <w:rPr>
          <w:rFonts w:ascii="Times New Roman" w:hAnsi="Times New Roman" w:cs="Times New Roman"/>
          <w:sz w:val="24"/>
        </w:rPr>
      </w:pPr>
      <w:r>
        <w:rPr>
          <w:rFonts w:ascii="Times New Roman" w:hAnsi="Times New Roman" w:cs="Times New Roman"/>
          <w:sz w:val="24"/>
        </w:rPr>
        <w:t>Methot, R.D., Taylor, I.G.</w:t>
      </w:r>
      <w:r w:rsidR="00CE7D31">
        <w:rPr>
          <w:rFonts w:ascii="Times New Roman" w:hAnsi="Times New Roman" w:cs="Times New Roman"/>
          <w:sz w:val="24"/>
        </w:rPr>
        <w:t>,</w:t>
      </w:r>
      <w:r>
        <w:rPr>
          <w:rFonts w:ascii="Times New Roman" w:hAnsi="Times New Roman" w:cs="Times New Roman"/>
          <w:sz w:val="24"/>
        </w:rPr>
        <w:t xml:space="preserve"> 2011. Adjusting for bias due to variability of estimated recruitments in fishery assessment models. Can. J. Fish. Aquat. Sci. 68</w:t>
      </w:r>
      <w:r w:rsidR="00CE7D31">
        <w:rPr>
          <w:rFonts w:ascii="Times New Roman" w:hAnsi="Times New Roman" w:cs="Times New Roman"/>
          <w:sz w:val="24"/>
        </w:rPr>
        <w:t>,</w:t>
      </w:r>
      <w:r>
        <w:rPr>
          <w:rFonts w:ascii="Times New Roman" w:hAnsi="Times New Roman" w:cs="Times New Roman"/>
          <w:sz w:val="24"/>
        </w:rPr>
        <w:t xml:space="preserve"> 1744-1760.</w:t>
      </w:r>
    </w:p>
    <w:p w14:paraId="65D11C8D" w14:textId="77777777" w:rsidR="00194451" w:rsidRDefault="00A94E4B">
      <w:pPr>
        <w:tabs>
          <w:tab w:val="left" w:pos="360"/>
        </w:tabs>
        <w:spacing w:after="0" w:line="240" w:lineRule="auto"/>
        <w:ind w:left="360" w:hanging="360"/>
        <w:rPr>
          <w:rFonts w:ascii="Times New Roman" w:hAnsi="Times New Roman" w:cs="Times New Roman"/>
          <w:sz w:val="24"/>
        </w:rPr>
      </w:pPr>
      <w:r w:rsidRPr="000C4709">
        <w:rPr>
          <w:rFonts w:ascii="Times New Roman" w:hAnsi="Times New Roman" w:cs="Times New Roman"/>
          <w:sz w:val="24"/>
        </w:rPr>
        <w:t>Methot,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Fish.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86–99.</w:t>
      </w:r>
    </w:p>
    <w:p w14:paraId="2241372C" w14:textId="77777777" w:rsidR="00E350F2" w:rsidRPr="00183512" w:rsidRDefault="00CE7D31" w:rsidP="00183512">
      <w:pPr>
        <w:spacing w:after="0" w:line="240" w:lineRule="auto"/>
        <w:ind w:left="720" w:hanging="720"/>
        <w:jc w:val="both"/>
        <w:rPr>
          <w:rFonts w:ascii="Times New Roman" w:hAnsi="Times New Roman"/>
          <w:sz w:val="24"/>
          <w:szCs w:val="24"/>
        </w:rPr>
      </w:pPr>
      <w:r>
        <w:rPr>
          <w:rFonts w:ascii="Times New Roman" w:hAnsi="Times New Roman"/>
          <w:sz w:val="24"/>
          <w:szCs w:val="24"/>
        </w:rPr>
        <w:t>Methot</w:t>
      </w:r>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Tromble, G.R., Lambert, D.M.</w:t>
      </w:r>
      <w:r>
        <w:rPr>
          <w:rFonts w:ascii="Times New Roman" w:hAnsi="Times New Roman"/>
          <w:sz w:val="24"/>
          <w:szCs w:val="24"/>
        </w:rPr>
        <w:t>,</w:t>
      </w:r>
      <w:r w:rsidR="00E350F2" w:rsidRPr="00183512">
        <w:rPr>
          <w:rFonts w:ascii="Times New Roman" w:hAnsi="Times New Roman"/>
          <w:sz w:val="24"/>
          <w:szCs w:val="24"/>
        </w:rPr>
        <w:t xml:space="preserve"> Greene, K.E.</w:t>
      </w:r>
      <w:r>
        <w:rPr>
          <w:rFonts w:ascii="Times New Roman" w:hAnsi="Times New Roman"/>
          <w:sz w:val="24"/>
          <w:szCs w:val="24"/>
        </w:rPr>
        <w:t>,</w:t>
      </w:r>
      <w:r w:rsidR="00E350F2" w:rsidRPr="00183512">
        <w:rPr>
          <w:rFonts w:ascii="Times New Roman" w:hAnsi="Times New Roman"/>
          <w:sz w:val="24"/>
          <w:szCs w:val="24"/>
        </w:rPr>
        <w:t xml:space="preserve">  2013.  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 </w:t>
      </w:r>
      <w:r w:rsidR="00E350F2" w:rsidRPr="00183512">
        <w:rPr>
          <w:rFonts w:ascii="Times New Roman" w:hAnsi="Times New Roman"/>
          <w:sz w:val="24"/>
          <w:szCs w:val="24"/>
        </w:rPr>
        <w:t>10.1093/icesjms/fst119</w:t>
      </w:r>
    </w:p>
    <w:p w14:paraId="3AEE66AE"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Maunder, M.</w:t>
      </w:r>
      <w:r w:rsidR="00A94E4B" w:rsidRPr="00DD6BFB">
        <w:rPr>
          <w:rFonts w:ascii="Times New Roman" w:hAnsi="Times New Roman" w:cs="Times New Roman"/>
          <w:sz w:val="24"/>
          <w:szCs w:val="24"/>
        </w:rPr>
        <w:t>N.</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Review and evaluation of likelihood functions for composition data in stock-assessment models: estimating the effective sample size. Fish</w:t>
      </w:r>
      <w:r>
        <w:rPr>
          <w:rFonts w:ascii="Times New Roman" w:hAnsi="Times New Roman" w:cs="Times New Roman"/>
          <w:sz w:val="24"/>
          <w:szCs w:val="24"/>
        </w:rPr>
        <w:t>. Res.</w:t>
      </w:r>
      <w:r w:rsidR="00A94E4B" w:rsidRPr="00DD6BFB">
        <w:rPr>
          <w:rFonts w:ascii="Times New Roman" w:hAnsi="Times New Roman" w:cs="Times New Roman"/>
          <w:sz w:val="24"/>
          <w:szCs w:val="24"/>
        </w:rPr>
        <w:t xml:space="preserve"> 109</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92-99.</w:t>
      </w:r>
    </w:p>
    <w:p w14:paraId="66E5F6ED"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Mueter, F.</w:t>
      </w:r>
      <w:r w:rsidR="00A94E4B" w:rsidRPr="00817E61">
        <w:rPr>
          <w:rFonts w:ascii="Times New Roman" w:hAnsi="Times New Roman" w:cs="Times New Roman"/>
          <w:sz w:val="24"/>
          <w:szCs w:val="24"/>
        </w:rPr>
        <w:t>J., Boldt, J.L., Megrey,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Aquat</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14:paraId="1F3EDA82"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Neubauer, P., Jensen, O.P., Hutchings, J.A., Baum, J. 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14:paraId="4951831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 Evaluating the Effectiveness of Fish Stock Rebuilding Plans in the United States. The National Academies Press, Washington, D.C. http://www.nap.edu/catalog.php?record_id=18488</w:t>
      </w:r>
    </w:p>
    <w:p w14:paraId="571F0FB3"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The impact of climate change on the performance of rebuilding strategies for overfished groundfish species of the U.S. west coast. Fish</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14:paraId="5DAA3A0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lastRenderedPageBreak/>
        <w:t>R Core 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 R: A language and environment for statistical computing. R Foundation for Statistical Computing, Vienna, Austria. http://www.R-project.org/.</w:t>
      </w:r>
    </w:p>
    <w:p w14:paraId="66808C2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Schirripa, M.</w:t>
      </w:r>
      <w:r w:rsidR="00A94E4B" w:rsidRPr="00DD6BFB">
        <w:rPr>
          <w:rFonts w:ascii="Times New Roman" w:hAnsi="Times New Roman" w:cs="Times New Roman"/>
          <w:sz w:val="24"/>
          <w:szCs w:val="24"/>
        </w:rPr>
        <w:t xml:space="preserve">J., Goodyear, C.P., </w:t>
      </w:r>
      <w:r>
        <w:rPr>
          <w:rFonts w:ascii="Times New Roman" w:hAnsi="Times New Roman" w:cs="Times New Roman"/>
          <w:sz w:val="24"/>
          <w:szCs w:val="24"/>
        </w:rPr>
        <w:t>Methot, R.</w:t>
      </w:r>
      <w:r w:rsidR="00A94E4B" w:rsidRPr="00DD6BFB">
        <w:rPr>
          <w:rFonts w:ascii="Times New Roman" w:hAnsi="Times New Roman" w:cs="Times New Roman"/>
          <w:sz w:val="24"/>
          <w:szCs w:val="24"/>
        </w:rPr>
        <w:t>M.</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Testing different methods of incorporating climate data into the assessment of US West Coast sablefish. ICES J</w:t>
      </w:r>
      <w:r>
        <w:rPr>
          <w:rFonts w:ascii="Times New Roman" w:hAnsi="Times New Roman" w:cs="Times New Roman"/>
          <w:sz w:val="24"/>
          <w:szCs w:val="24"/>
        </w:rPr>
        <w:t>. Mar.</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66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1605-1613.</w:t>
      </w:r>
    </w:p>
    <w:p w14:paraId="6C8ED404"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Shertzer, K.</w:t>
      </w:r>
      <w:r w:rsidR="00A94E4B" w:rsidRPr="00DD6BFB">
        <w:rPr>
          <w:rFonts w:ascii="Times New Roman" w:hAnsi="Times New Roman" w:cs="Times New Roman"/>
          <w:sz w:val="24"/>
          <w:szCs w:val="24"/>
        </w:rPr>
        <w:t>W., Prager, M.H., Williams, E.H. 2008. A probability-based approach to setting annual catch lev</w:t>
      </w:r>
      <w:r>
        <w:rPr>
          <w:rFonts w:ascii="Times New Roman" w:hAnsi="Times New Roman" w:cs="Times New Roman"/>
          <w:sz w:val="24"/>
          <w:szCs w:val="24"/>
        </w:rPr>
        <w:t>els. Fish.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14:paraId="3E68A1B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Thorson, J.T., Jensen, O.P., Zipkin,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A hierarchical model for testing life history theory. Can. J. Fish. Aquat.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973–983. doi: 10.1139/c</w:t>
      </w:r>
      <w:r w:rsidR="00CE7D31">
        <w:rPr>
          <w:rFonts w:ascii="Times New Roman" w:hAnsi="Times New Roman" w:cs="Times New Roman"/>
          <w:sz w:val="24"/>
          <w:szCs w:val="24"/>
        </w:rPr>
        <w:t>jfas-2013-0645</w:t>
      </w:r>
    </w:p>
    <w:p w14:paraId="4F1040CB"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Venables, W.N.,</w:t>
      </w:r>
      <w:r w:rsidR="00A94E4B" w:rsidRPr="00FE757A">
        <w:rPr>
          <w:rFonts w:ascii="Times New Roman" w:hAnsi="Times New Roman" w:cs="Times New Roman"/>
          <w:sz w:val="24"/>
          <w:szCs w:val="24"/>
        </w:rPr>
        <w:t xml:space="preserve"> Ripley, B.</w:t>
      </w:r>
      <w:r>
        <w:rPr>
          <w:rFonts w:ascii="Times New Roman" w:hAnsi="Times New Roman" w:cs="Times New Roman"/>
          <w:sz w:val="24"/>
          <w:szCs w:val="24"/>
        </w:rPr>
        <w:t xml:space="preserve">D., </w:t>
      </w:r>
      <w:r w:rsidR="00A94E4B" w:rsidRPr="00FE757A">
        <w:rPr>
          <w:rFonts w:ascii="Times New Roman" w:hAnsi="Times New Roman" w:cs="Times New Roman"/>
          <w:sz w:val="24"/>
          <w:szCs w:val="24"/>
        </w:rPr>
        <w:t>2002</w:t>
      </w:r>
      <w:r>
        <w:rPr>
          <w:rFonts w:ascii="Times New Roman" w:hAnsi="Times New Roman" w:cs="Times New Roman"/>
          <w:sz w:val="24"/>
          <w:szCs w:val="24"/>
        </w:rPr>
        <w:t>.</w:t>
      </w:r>
      <w:r w:rsidR="00A94E4B" w:rsidRPr="00FE757A">
        <w:rPr>
          <w:rFonts w:ascii="Times New Roman" w:hAnsi="Times New Roman" w:cs="Times New Roman"/>
          <w:sz w:val="24"/>
          <w:szCs w:val="24"/>
        </w:rPr>
        <w:t xml:space="preserve"> Modern Applied Statistics with S. Fourth Edition. Springer-Verlag.</w:t>
      </w:r>
    </w:p>
    <w:p w14:paraId="3D9293BF"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Vert-pre, K.A, Amoroso, R.O., Jensen, O.P., Hilborn, R.</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Frequency and intensity of productivity regime shifts in marine fish stocks. Proc</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Nat</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Acad</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Sci</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110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1779-1784.</w:t>
      </w:r>
    </w:p>
    <w:p w14:paraId="3B3AE4B9" w14:textId="77777777" w:rsidR="00194451"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5D655AFB" w14:textId="77777777" w:rsidR="00194451" w:rsidRDefault="00A94E4B">
      <w:pPr>
        <w:tabs>
          <w:tab w:val="left" w:pos="360"/>
        </w:tabs>
        <w:spacing w:after="0" w:line="240" w:lineRule="auto"/>
        <w:jc w:val="both"/>
        <w:rPr>
          <w:rFonts w:ascii="Times New Roman" w:hAnsi="Times New Roman" w:cs="Times New Roman"/>
          <w:sz w:val="24"/>
          <w:szCs w:val="24"/>
        </w:rPr>
      </w:pPr>
      <w:bookmarkStart w:id="221" w:name="_Ref423608070"/>
      <w:bookmarkStart w:id="222" w:name="_Ref423608052"/>
      <w:r w:rsidRPr="00DD6BFB">
        <w:rPr>
          <w:rFonts w:ascii="Times New Roman" w:hAnsi="Times New Roman" w:cs="Times New Roman"/>
          <w:sz w:val="24"/>
          <w:szCs w:val="24"/>
        </w:rPr>
        <w:lastRenderedPageBreak/>
        <w:t xml:space="preserve">Table </w:t>
      </w:r>
      <w:fldSimple w:instr=" SEQ Table \* ARABIC  \* MERGEFORMAT ">
        <w:r w:rsidRPr="00DD6BFB">
          <w:rPr>
            <w:rFonts w:ascii="Times New Roman" w:hAnsi="Times New Roman" w:cs="Times New Roman"/>
            <w:noProof/>
            <w:sz w:val="24"/>
            <w:szCs w:val="24"/>
          </w:rPr>
          <w:t>1</w:t>
        </w:r>
      </w:fldSimple>
      <w:bookmarkEnd w:id="221"/>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222"/>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14:paraId="59C1172D" w14:textId="7777777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14:paraId="14603DDB" w14:textId="77777777"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14:paraId="4B31B8E6"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14:paraId="4D8F2E30"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14:paraId="08EBD117"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14:paraId="07DFF8C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14:paraId="5FA2FF8C" w14:textId="77777777"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14:paraId="0B3294C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14:paraId="2E822D8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14:paraId="53192CFE"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w:t>
            </w:r>
            <w:del w:id="223" w:author="liz.brooks" w:date="2015-10-27T11:18:00Z">
              <w:r w:rsidDel="00AD36F0">
                <w:rPr>
                  <w:rFonts w:ascii="Times New Roman" w:eastAsia="Times New Roman" w:hAnsi="Times New Roman" w:cs="Times New Roman"/>
                  <w:color w:val="000000"/>
                  <w:sz w:val="24"/>
                  <w:szCs w:val="24"/>
                </w:rPr>
                <w:delText xml:space="preserve"> </w:delText>
              </w:r>
            </w:del>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r w:rsidR="00AD36F0">
              <w:rPr>
                <w:rFonts w:ascii="Times New Roman" w:eastAsia="Times New Roman" w:hAnsi="Times New Roman" w:cs="Times New Roman"/>
                <w:color w:val="000000"/>
                <w:sz w:val="24"/>
                <w:szCs w:val="24"/>
              </w:rPr>
              <w:t xml:space="preserve"> (Est)</w:t>
            </w:r>
          </w:p>
        </w:tc>
      </w:tr>
      <w:tr w:rsidR="00807D16" w:rsidRPr="00DD6BFB" w14:paraId="44CE5D8E"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6577801" w14:textId="77777777"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14:paraId="54A3A16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14:paraId="247464A8" w14:textId="77777777"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20465241"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C0FC64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BE7F78A"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224" w:name="RANGE!A2:E13"/>
            <w:r w:rsidRPr="00DD6BFB">
              <w:rPr>
                <w:rFonts w:ascii="Times New Roman" w:eastAsia="Times New Roman" w:hAnsi="Times New Roman" w:cs="Times New Roman"/>
                <w:b w:val="0"/>
                <w:color w:val="000000"/>
                <w:sz w:val="24"/>
                <w:szCs w:val="24"/>
              </w:rPr>
              <w:t>L</w:t>
            </w:r>
            <w:bookmarkEnd w:id="224"/>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14:paraId="4D1032A3"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737853"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45DBC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445D028D"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2435D00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14:paraId="3F79A42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89A8A2A"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1BB3309F"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9C51B5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F37BD4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Von Bertalanffy growth coefficient</w:t>
            </w:r>
          </w:p>
        </w:tc>
        <w:tc>
          <w:tcPr>
            <w:tcW w:w="1080" w:type="dxa"/>
            <w:shd w:val="clear" w:color="auto" w:fill="FFFFFF" w:themeFill="background1"/>
          </w:tcPr>
          <w:p w14:paraId="58662A42"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14:paraId="62700668"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7EB2B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295F128"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9B7149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14:paraId="4F9E27A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64AF28"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0EA0317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801D53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D514B7C" w14:textId="77777777"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14:paraId="72C99BDD" w14:textId="77777777"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B6D5E47" w14:textId="77777777"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6DC6A055" w14:textId="77777777" w:rsidR="00381494"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B9A051A"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795D6E0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14:paraId="1052F4A9"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5980C372"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BD6D44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8CE917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1EC28C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14:paraId="289378CA"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3C8DA2C4"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20AA1AB0"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EE3641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7AFD05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14:paraId="5ED9277F" w14:textId="77777777"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4BCD1751"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14:paraId="160452A6"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56369B60"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48308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Steepness of the Beverton-Holt stock recruit function</w:t>
            </w:r>
          </w:p>
        </w:tc>
        <w:tc>
          <w:tcPr>
            <w:tcW w:w="1080" w:type="dxa"/>
            <w:shd w:val="clear" w:color="auto" w:fill="FFFFFF" w:themeFill="background1"/>
          </w:tcPr>
          <w:p w14:paraId="21E895B9"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14:paraId="72C4A189"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14:paraId="7C7601F9"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4C89E8A9"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07F39DB3"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14:paraId="27F59E1E"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
        </w:tc>
        <w:tc>
          <w:tcPr>
            <w:tcW w:w="1170" w:type="dxa"/>
            <w:shd w:val="clear" w:color="auto" w:fill="FFFFFF" w:themeFill="background1"/>
          </w:tcPr>
          <w:p w14:paraId="14BFA05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14:paraId="16761ED7"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522AE721"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1AF6AF7" w14:textId="77777777"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Magnitude of autocorrelated recruitment</w:t>
            </w:r>
          </w:p>
        </w:tc>
        <w:tc>
          <w:tcPr>
            <w:tcW w:w="1080" w:type="dxa"/>
            <w:shd w:val="clear" w:color="auto" w:fill="FFFFFF" w:themeFill="background1"/>
          </w:tcPr>
          <w:p w14:paraId="21A78230"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170" w:type="dxa"/>
            <w:shd w:val="clear" w:color="auto" w:fill="FFFFFF" w:themeFill="background1"/>
          </w:tcPr>
          <w:p w14:paraId="323A39F7"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7ECE79F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14:paraId="3D9B7494"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52F1BF85"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14:paraId="1F4D25B0" w14:textId="77777777"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
        </w:tc>
        <w:tc>
          <w:tcPr>
            <w:tcW w:w="1170" w:type="dxa"/>
            <w:shd w:val="clear" w:color="auto" w:fill="FFFFFF" w:themeFill="background1"/>
          </w:tcPr>
          <w:p w14:paraId="6DAB98A4"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6B0BC54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707F8B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FD4387F"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14:paraId="5B8814BC"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0E905DC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14:paraId="536A108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F7B52E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7DD1B68"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14:paraId="787154F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2ED4C4F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3953E14"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65F48B7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927D590"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14:paraId="4838BBF8"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438FFDF3"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060E197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05C3FB7F"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196C01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14:paraId="3F537810"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14:paraId="0031CBAB"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14:paraId="115F080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AD23EF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14:paraId="4A93D7C9"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14:paraId="24CA2334"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14:paraId="79B53E21"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14:paraId="391D79B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14:paraId="2EC63E08" w14:textId="77777777" w:rsidR="00FA358C" w:rsidRDefault="00FA358C" w:rsidP="00F6419B">
      <w:pPr>
        <w:pStyle w:val="Caption"/>
        <w:tabs>
          <w:tab w:val="left" w:pos="360"/>
        </w:tabs>
        <w:spacing w:after="0"/>
        <w:contextualSpacing/>
        <w:jc w:val="both"/>
        <w:rPr>
          <w:rFonts w:ascii="Times New Roman" w:hAnsi="Times New Roman" w:cs="Times New Roman"/>
          <w:sz w:val="24"/>
          <w:szCs w:val="24"/>
        </w:rPr>
      </w:pPr>
    </w:p>
    <w:p w14:paraId="06468A82"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B3C4948" w14:textId="77777777" w:rsidR="00A94E4B" w:rsidRPr="00DD6BFB" w:rsidRDefault="00FA358C" w:rsidP="00384B61">
      <w:pPr>
        <w:keepNext/>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lastRenderedPageBreak/>
        <w:drawing>
          <wp:inline distT="0" distB="0" distL="0" distR="0" wp14:anchorId="237EB488" wp14:editId="4EE08578">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32D447DE" w14:textId="77777777" w:rsidR="00FA358C" w:rsidRDefault="00A94E4B">
      <w:pPr>
        <w:pStyle w:val="Caption"/>
        <w:tabs>
          <w:tab w:val="left" w:pos="360"/>
        </w:tabs>
        <w:spacing w:after="0"/>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336ADE"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336ADE"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00336ADE"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of autocorrelated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F6286E">
        <w:rPr>
          <w:rFonts w:ascii="Times New Roman" w:hAnsi="Times New Roman" w:cs="Times New Roman"/>
          <w:b w:val="0"/>
          <w:color w:val="auto"/>
          <w:sz w:val="24"/>
          <w:szCs w:val="24"/>
        </w:rPr>
        <w:t>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F6286E">
        <w:rPr>
          <w:rFonts w:ascii="Times New Roman" w:hAnsi="Times New Roman" w:cs="Times New Roman"/>
          <w:b w:val="0"/>
          <w:color w:val="auto"/>
          <w:sz w:val="24"/>
          <w:szCs w:val="24"/>
        </w:rPr>
        <w:t>).</w:t>
      </w:r>
    </w:p>
    <w:p w14:paraId="14D5DB07" w14:textId="77777777"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6B406B0A" w14:textId="77777777" w:rsidR="00FA358C" w:rsidRDefault="00381494">
      <w:pPr>
        <w:tabs>
          <w:tab w:val="left" w:pos="360"/>
        </w:tabs>
        <w:spacing w:after="0"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lang w:val="en-GB" w:eastAsia="en-GB"/>
        </w:rPr>
        <w:lastRenderedPageBreak/>
        <w:drawing>
          <wp:inline distT="0" distB="0" distL="0" distR="0" wp14:anchorId="166D320D" wp14:editId="7625CDF3">
            <wp:extent cx="5943600" cy="4572000"/>
            <wp:effectExtent l="0" t="0" r="0" b="0"/>
            <wp:docPr id="1" name="Picture 1"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157541F" w14:textId="77777777" w:rsidR="00FA358C" w:rsidRDefault="00A94E4B">
      <w:pPr>
        <w:tabs>
          <w:tab w:val="left" w:pos="360"/>
        </w:tabs>
        <w:spacing w:after="0" w:line="240" w:lineRule="auto"/>
        <w:contextualSpacing/>
        <w:jc w:val="both"/>
        <w:rPr>
          <w:rFonts w:ascii="Times New Roman" w:hAnsi="Times New Roman" w:cs="Times New Roman"/>
          <w:sz w:val="24"/>
          <w:szCs w:val="24"/>
        </w:rPr>
      </w:pPr>
      <w:bookmarkStart w:id="225" w:name="_Ref433344400"/>
      <w:bookmarkStart w:id="226" w:name="_Ref433344436"/>
      <w:r w:rsidRPr="00DD6BFB">
        <w:rPr>
          <w:rFonts w:ascii="Times New Roman" w:hAnsi="Times New Roman" w:cs="Times New Roman"/>
          <w:sz w:val="24"/>
          <w:szCs w:val="24"/>
        </w:rPr>
        <w:t>Fig</w:t>
      </w:r>
      <w:r w:rsidR="002C7A39">
        <w:rPr>
          <w:rFonts w:ascii="Times New Roman" w:hAnsi="Times New Roman" w:cs="Times New Roman"/>
          <w:sz w:val="24"/>
          <w:szCs w:val="24"/>
        </w:rPr>
        <w:t>.</w:t>
      </w:r>
      <w:r w:rsidR="001E2F38">
        <w:rPr>
          <w:rFonts w:ascii="Times New Roman" w:hAnsi="Times New Roman" w:cs="Times New Roman"/>
          <w:sz w:val="24"/>
          <w:szCs w:val="24"/>
        </w:rPr>
        <w:t xml:space="preserve"> </w:t>
      </w:r>
      <w:fldSimple w:instr=" SEQ Figure \* ARABIC  \* MERGEFORMAT ">
        <w:r w:rsidR="001E2F38">
          <w:rPr>
            <w:rFonts w:ascii="Times New Roman" w:hAnsi="Times New Roman" w:cs="Times New Roman"/>
            <w:noProof/>
            <w:sz w:val="24"/>
            <w:szCs w:val="24"/>
          </w:rPr>
          <w:t>2</w:t>
        </w:r>
      </w:fldSimple>
      <w:bookmarkEnd w:id="225"/>
      <w:r w:rsidR="002C7A39">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w:t>
      </w:r>
      <w:r w:rsidR="00DD373E">
        <w:rPr>
          <w:rFonts w:ascii="Times New Roman" w:hAnsi="Times New Roman" w:cs="Times New Roman"/>
          <w:sz w:val="24"/>
          <w:szCs w:val="24"/>
        </w:rPr>
        <w:t xml:space="preserve">model during the fishing period (years </w:t>
      </w:r>
      <w:r w:rsidR="003E5E39">
        <w:rPr>
          <w:rFonts w:ascii="Times New Roman" w:hAnsi="Times New Roman" w:cs="Times New Roman"/>
          <w:sz w:val="24"/>
          <w:szCs w:val="24"/>
        </w:rPr>
        <w:t>26</w:t>
      </w:r>
      <w:r w:rsidR="00DD373E">
        <w:rPr>
          <w:rFonts w:ascii="Times New Roman" w:hAnsi="Times New Roman" w:cs="Times New Roman"/>
          <w:sz w:val="24"/>
          <w:szCs w:val="24"/>
        </w:rPr>
        <w:t>-80)</w:t>
      </w:r>
      <w:r w:rsidRPr="00DD6BFB">
        <w:rPr>
          <w:rFonts w:ascii="Times New Roman" w:hAnsi="Times New Roman" w:cs="Times New Roman"/>
          <w:sz w:val="24"/>
          <w:szCs w:val="24"/>
        </w:rPr>
        <w:t xml:space="preserve">. </w:t>
      </w:r>
      <w:bookmarkEnd w:id="226"/>
    </w:p>
    <w:p w14:paraId="2E42FBE9" w14:textId="77777777" w:rsidR="00381494" w:rsidRDefault="00381494">
      <w:pPr>
        <w:tabs>
          <w:tab w:val="left" w:pos="360"/>
        </w:tabs>
        <w:spacing w:line="240" w:lineRule="auto"/>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14:paraId="19BA78C9" w14:textId="1FE3F254" w:rsidR="00FA358C" w:rsidRDefault="005E750A" w:rsidP="005E750A">
      <w:pPr>
        <w:tabs>
          <w:tab w:val="left" w:pos="360"/>
        </w:tabs>
        <w:spacing w:line="240" w:lineRule="auto"/>
        <w:rPr>
          <w:rFonts w:ascii="Times New Roman" w:hAnsi="Times New Roman" w:cs="Times New Roman"/>
          <w:sz w:val="24"/>
          <w:szCs w:val="24"/>
        </w:rPr>
      </w:pPr>
      <w:r w:rsidRPr="005E750A">
        <w:rPr>
          <w:rFonts w:ascii="Times New Roman" w:hAnsi="Times New Roman" w:cs="Times New Roman"/>
          <w:noProof/>
          <w:sz w:val="24"/>
          <w:szCs w:val="24"/>
          <w:lang w:val="en-GB" w:eastAsia="en-GB"/>
        </w:rPr>
        <w:lastRenderedPageBreak/>
        <w:drawing>
          <wp:inline distT="0" distB="0" distL="0" distR="0" wp14:anchorId="2CCB9432" wp14:editId="58269DFD">
            <wp:extent cx="7315200" cy="3204210"/>
            <wp:effectExtent l="0" t="0" r="0" b="0"/>
            <wp:docPr id="4" name="Picture 4" descr="C:\Users\James.Thorson\Desktop\Project_git\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5200" cy="3204210"/>
                    </a:xfrm>
                    <a:prstGeom prst="rect">
                      <a:avLst/>
                    </a:prstGeom>
                    <a:noFill/>
                    <a:ln>
                      <a:noFill/>
                    </a:ln>
                  </pic:spPr>
                </pic:pic>
              </a:graphicData>
            </a:graphic>
          </wp:inline>
        </w:drawing>
      </w:r>
    </w:p>
    <w:p w14:paraId="21B887A5" w14:textId="77777777" w:rsidR="00FA358C" w:rsidRDefault="00F80C10" w:rsidP="00F6419B">
      <w:pPr>
        <w:tabs>
          <w:tab w:val="left" w:pos="360"/>
        </w:tabs>
        <w:spacing w:after="0" w:line="240" w:lineRule="auto"/>
        <w:jc w:val="both"/>
        <w:rPr>
          <w:rFonts w:ascii="Times New Roman" w:hAnsi="Times New Roman" w:cs="Times New Roman"/>
          <w:sz w:val="24"/>
          <w:szCs w:val="24"/>
        </w:rPr>
      </w:pPr>
      <w:bookmarkStart w:id="227" w:name="_Ref433344308"/>
      <w:bookmarkStart w:id="228" w:name="_Ref435512326"/>
      <w:r>
        <w:rPr>
          <w:rFonts w:ascii="Times New Roman" w:hAnsi="Times New Roman" w:cs="Times New Roman"/>
          <w:sz w:val="24"/>
          <w:szCs w:val="24"/>
        </w:rPr>
        <w:t xml:space="preserve">Fig. </w:t>
      </w:r>
      <w:fldSimple w:instr=" SEQ Figure \* ARABIC  \* MERGEFORMAT  \* MERGEFORMAT ">
        <w:r>
          <w:rPr>
            <w:rFonts w:ascii="Times New Roman" w:hAnsi="Times New Roman" w:cs="Times New Roman"/>
            <w:noProof/>
            <w:sz w:val="24"/>
            <w:szCs w:val="24"/>
          </w:rPr>
          <w:t>3</w:t>
        </w:r>
      </w:fldSimple>
      <w:bookmarkEnd w:id="227"/>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w:t>
      </w:r>
      <w:r w:rsidR="00DD373E">
        <w:rPr>
          <w:rFonts w:ascii="Times New Roman" w:hAnsi="Times New Roman" w:cs="Times New Roman"/>
          <w:sz w:val="24"/>
          <w:szCs w:val="24"/>
        </w:rPr>
        <w:t>models</w:t>
      </w:r>
      <w:r>
        <w:rPr>
          <w:rFonts w:ascii="Times New Roman" w:hAnsi="Times New Roman" w:cs="Times New Roman"/>
          <w:sz w:val="24"/>
          <w:szCs w:val="24"/>
        </w:rPr>
        <w:t xml:space="preserve">: (i) </w:t>
      </w:r>
      <w:r w:rsidR="00DD373E">
        <w:rPr>
          <w:rFonts w:ascii="Times New Roman" w:hAnsi="Times New Roman" w:cs="Times New Roman"/>
          <w:sz w:val="24"/>
          <w:szCs w:val="24"/>
        </w:rPr>
        <w:t xml:space="preserve">calculated as the sample autocorrelation of recruitment deviations estimated in Stock Synthesis </w:t>
      </w:r>
      <w:r>
        <w:rPr>
          <w:rFonts w:ascii="Times New Roman" w:hAnsi="Times New Roman" w:cs="Times New Roman"/>
          <w:sz w:val="24"/>
          <w:szCs w:val="24"/>
        </w:rPr>
        <w:t>(</w:t>
      </w:r>
      <w:r w:rsidR="00DD373E">
        <w:rPr>
          <w:rFonts w:ascii="Times New Roman" w:hAnsi="Times New Roman" w:cs="Times New Roman"/>
          <w:sz w:val="24"/>
          <w:szCs w:val="24"/>
        </w:rPr>
        <w:t>“</w:t>
      </w:r>
      <w:r>
        <w:rPr>
          <w:rFonts w:ascii="Times New Roman" w:hAnsi="Times New Roman" w:cs="Times New Roman"/>
          <w:sz w:val="24"/>
          <w:szCs w:val="24"/>
        </w:rPr>
        <w:t>external</w:t>
      </w:r>
      <w:r w:rsidR="00DD373E">
        <w:rPr>
          <w:rFonts w:ascii="Times New Roman" w:hAnsi="Times New Roman" w:cs="Times New Roman"/>
          <w:sz w:val="24"/>
          <w:szCs w:val="24"/>
        </w:rPr>
        <w:t>”</w:t>
      </w:r>
      <w:r>
        <w:rPr>
          <w:rFonts w:ascii="Times New Roman" w:hAnsi="Times New Roman" w:cs="Times New Roman"/>
          <w:sz w:val="24"/>
          <w:szCs w:val="24"/>
        </w:rPr>
        <w:t xml:space="preserve">; top row) and (ii) </w:t>
      </w:r>
      <w:r w:rsidR="00DD373E">
        <w:rPr>
          <w:rFonts w:ascii="Times New Roman" w:hAnsi="Times New Roman" w:cs="Times New Roman"/>
          <w:sz w:val="24"/>
          <w:szCs w:val="24"/>
        </w:rPr>
        <w:t xml:space="preserve">estimated as a fixed effect </w:t>
      </w:r>
      <w:r>
        <w:rPr>
          <w:rFonts w:ascii="Times New Roman" w:hAnsi="Times New Roman" w:cs="Times New Roman"/>
          <w:sz w:val="24"/>
          <w:szCs w:val="24"/>
        </w:rPr>
        <w:t>within Stock Synthesis</w:t>
      </w:r>
      <w:r w:rsidR="00DD373E">
        <w:rPr>
          <w:rFonts w:ascii="Times New Roman" w:hAnsi="Times New Roman" w:cs="Times New Roman"/>
          <w:sz w:val="24"/>
          <w:szCs w:val="24"/>
        </w:rPr>
        <w:t xml:space="preserve"> simultaneously with other parameter estimation</w:t>
      </w:r>
      <w:r>
        <w:rPr>
          <w:rFonts w:ascii="Times New Roman" w:hAnsi="Times New Roman" w:cs="Times New Roman"/>
          <w:sz w:val="24"/>
          <w:szCs w:val="24"/>
        </w:rPr>
        <w:t xml:space="preserve"> (</w:t>
      </w:r>
      <w:r w:rsidR="00DD373E">
        <w:rPr>
          <w:rFonts w:ascii="Times New Roman" w:hAnsi="Times New Roman" w:cs="Times New Roman"/>
          <w:sz w:val="24"/>
          <w:szCs w:val="24"/>
        </w:rPr>
        <w:t>“</w:t>
      </w:r>
      <w:r>
        <w:rPr>
          <w:rFonts w:ascii="Times New Roman" w:hAnsi="Times New Roman" w:cs="Times New Roman"/>
          <w:sz w:val="24"/>
          <w:szCs w:val="24"/>
        </w:rPr>
        <w:t>internal</w:t>
      </w:r>
      <w:r w:rsidR="00DD373E">
        <w:rPr>
          <w:rFonts w:ascii="Times New Roman" w:hAnsi="Times New Roman" w:cs="Times New Roman"/>
          <w:sz w:val="24"/>
          <w:szCs w:val="24"/>
        </w:rPr>
        <w:t>”</w:t>
      </w:r>
      <w:r>
        <w:rPr>
          <w:rFonts w:ascii="Times New Roman" w:hAnsi="Times New Roman" w:cs="Times New Roman"/>
          <w:sz w:val="24"/>
          <w:szCs w:val="24"/>
        </w:rPr>
        <w:t xml:space="preserve">; bottom row), for six 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illustrates the true level of autocorrelation, while the black shaded area is a histogram representing the simulation distribution for each scenario and estimation model</w:t>
      </w:r>
      <w:r>
        <w:rPr>
          <w:rFonts w:ascii="Times New Roman" w:hAnsi="Times New Roman" w:cs="Times New Roman"/>
          <w:sz w:val="24"/>
          <w:szCs w:val="24"/>
        </w:rPr>
        <w:t xml:space="preserve">. </w:t>
      </w:r>
      <w:bookmarkEnd w:id="228"/>
    </w:p>
    <w:p w14:paraId="33ADCD61" w14:textId="77777777" w:rsidR="00720CEE" w:rsidRDefault="00720CEE">
      <w:pPr>
        <w:rPr>
          <w:rFonts w:ascii="Times New Roman" w:hAnsi="Times New Roman" w:cs="Times New Roman"/>
          <w:sz w:val="24"/>
          <w:szCs w:val="24"/>
        </w:rPr>
      </w:pPr>
      <w:r>
        <w:rPr>
          <w:rFonts w:ascii="Times New Roman" w:hAnsi="Times New Roman" w:cs="Times New Roman"/>
          <w:sz w:val="24"/>
          <w:szCs w:val="24"/>
        </w:rPr>
        <w:br w:type="page"/>
      </w:r>
    </w:p>
    <w:p w14:paraId="52A9369A" w14:textId="77777777" w:rsidR="00720CEE" w:rsidRDefault="00720CEE">
      <w:pPr>
        <w:rPr>
          <w:rFonts w:ascii="Times New Roman" w:hAnsi="Times New Roman" w:cs="Times New Roman"/>
          <w:sz w:val="24"/>
          <w:szCs w:val="24"/>
        </w:rPr>
      </w:pPr>
    </w:p>
    <w:p w14:paraId="0027E22F" w14:textId="77777777" w:rsidR="00720CEE" w:rsidRDefault="00720CEE">
      <w:pPr>
        <w:rPr>
          <w:rFonts w:ascii="Times New Roman" w:hAnsi="Times New Roman" w:cs="Times New Roman"/>
          <w:sz w:val="24"/>
          <w:szCs w:val="24"/>
        </w:rPr>
      </w:pPr>
      <w:r w:rsidRPr="00720CEE">
        <w:rPr>
          <w:rFonts w:ascii="Times New Roman" w:hAnsi="Times New Roman" w:cs="Times New Roman"/>
          <w:noProof/>
          <w:sz w:val="24"/>
          <w:szCs w:val="24"/>
          <w:lang w:val="en-GB" w:eastAsia="en-GB"/>
        </w:rPr>
        <w:drawing>
          <wp:inline distT="0" distB="0" distL="0" distR="0" wp14:anchorId="4F9E6565" wp14:editId="26C7AD8E">
            <wp:extent cx="7315200" cy="3204210"/>
            <wp:effectExtent l="0" t="0" r="0" b="0"/>
            <wp:docPr id="3" name="Picture 3" descr="C:\Users\James.Thorson\Desktop\Project_git\AR-perf-testing\figures\estimatedAR_ts_zero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_ts_zeroex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15200" cy="3204210"/>
                    </a:xfrm>
                    <a:prstGeom prst="rect">
                      <a:avLst/>
                    </a:prstGeom>
                    <a:noFill/>
                    <a:ln>
                      <a:noFill/>
                    </a:ln>
                  </pic:spPr>
                </pic:pic>
              </a:graphicData>
            </a:graphic>
          </wp:inline>
        </w:drawing>
      </w:r>
    </w:p>
    <w:p w14:paraId="7E487419" w14:textId="7EEDF601" w:rsidR="00720CEE" w:rsidRDefault="00720CEE">
      <w:pPr>
        <w:rPr>
          <w:rFonts w:ascii="Times New Roman" w:hAnsi="Times New Roman" w:cs="Times New Roman"/>
          <w:sz w:val="24"/>
          <w:szCs w:val="24"/>
        </w:rPr>
      </w:pPr>
      <w:r>
        <w:rPr>
          <w:rFonts w:ascii="Times New Roman" w:hAnsi="Times New Roman" w:cs="Times New Roman"/>
          <w:sz w:val="24"/>
          <w:szCs w:val="24"/>
        </w:rPr>
        <w:t>Fig. 4 --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the “internal” estimation scenario, where it is calculated as the sample autocorrelation of recruitment deviations estimated in Stock Synthesis, for six levels of recruitment autocorrelation (columns) and three different starting years for fishery length and age-composition samples. The dashed red line illustrates the true level of autocorrelation, while the black shaded area is a histogram representing the simulation distribution for each scenario and estimation model. </w:t>
      </w:r>
    </w:p>
    <w:p w14:paraId="6BDAFA6F" w14:textId="6E647E98" w:rsidR="00381494" w:rsidRDefault="00381494">
      <w:pPr>
        <w:tabs>
          <w:tab w:val="left" w:pos="360"/>
        </w:tabs>
        <w:spacing w:after="0" w:line="240" w:lineRule="auto"/>
        <w:jc w:val="both"/>
        <w:rPr>
          <w:rFonts w:ascii="Times New Roman" w:hAnsi="Times New Roman" w:cs="Times New Roman"/>
          <w:sz w:val="24"/>
          <w:szCs w:val="24"/>
        </w:rPr>
      </w:pPr>
    </w:p>
    <w:p w14:paraId="20597C31" w14:textId="77777777" w:rsidR="00720CEE" w:rsidRDefault="00720CEE">
      <w:pPr>
        <w:tabs>
          <w:tab w:val="left" w:pos="360"/>
        </w:tabs>
        <w:spacing w:after="0" w:line="240" w:lineRule="auto"/>
        <w:jc w:val="both"/>
        <w:rPr>
          <w:rFonts w:ascii="Times New Roman" w:hAnsi="Times New Roman" w:cs="Times New Roman"/>
          <w:sz w:val="24"/>
          <w:szCs w:val="24"/>
        </w:rPr>
        <w:sectPr w:rsidR="00720CEE" w:rsidSect="00381494">
          <w:pgSz w:w="15840" w:h="12240" w:orient="landscape"/>
          <w:pgMar w:top="1440" w:right="1440" w:bottom="1440" w:left="1440" w:header="720" w:footer="720" w:gutter="0"/>
          <w:lnNumType w:countBy="1" w:restart="continuous"/>
          <w:cols w:space="720"/>
          <w:docGrid w:linePitch="360"/>
        </w:sectPr>
      </w:pPr>
    </w:p>
    <w:p w14:paraId="76FFD50E"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ins w:id="229" w:author="liz.brooks" w:date="2015-10-28T10:52:00Z">
        <w:r w:rsidR="00FA358C" w:rsidRPr="00F6419B">
          <w:rPr>
            <w:rFonts w:ascii="Times New Roman" w:hAnsi="Times New Roman" w:cs="Times New Roman"/>
            <w:noProof/>
            <w:sz w:val="24"/>
            <w:szCs w:val="24"/>
            <w:lang w:val="en-GB" w:eastAsia="en-GB"/>
          </w:rPr>
          <w:drawing>
            <wp:inline distT="0" distB="0" distL="0" distR="0" wp14:anchorId="4AA9BE83" wp14:editId="6CFE9069">
              <wp:extent cx="8229600" cy="5486400"/>
              <wp:effectExtent l="0" t="0" r="0" b="0"/>
              <wp:docPr id="2" name="Picture 2" descr="C:\Users\James.Thorson\Desktop\Project_git\AR-perf-testing\Example_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Example_SP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ins>
    </w:p>
    <w:p w14:paraId="4F9D66F5" w14:textId="46A3122E"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230" w:name="_Ref433344286"/>
      <w:bookmarkStart w:id="231" w:name="_Ref435512989"/>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230"/>
      <w:bookmarkEnd w:id="231"/>
      <w:r w:rsidR="00573DA0">
        <w:rPr>
          <w:rFonts w:ascii="Times New Roman" w:hAnsi="Times New Roman" w:cs="Times New Roman"/>
          <w:sz w:val="24"/>
          <w:szCs w:val="24"/>
        </w:rPr>
        <w:t xml:space="preserve"> 5</w:t>
      </w:r>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w:t>
      </w:r>
      <w:r w:rsidR="00DD373E">
        <w:rPr>
          <w:rFonts w:ascii="Times New Roman" w:hAnsi="Times New Roman" w:cs="Times New Roman"/>
          <w:sz w:val="24"/>
          <w:szCs w:val="24"/>
        </w:rPr>
        <w:t xml:space="preserve">SSB)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 xml:space="preserve">where recruitment autocorrelation is ρ={-0.25,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four estimation models (</w:t>
      </w:r>
      <w:r w:rsidR="00DD373E">
        <w:rPr>
          <w:rFonts w:ascii="Times New Roman" w:hAnsi="Times New Roman" w:cs="Times New Roman"/>
          <w:sz w:val="24"/>
          <w:szCs w:val="24"/>
        </w:rPr>
        <w:t xml:space="preserve">rows: </w:t>
      </w:r>
      <w:r>
        <w:rPr>
          <w:rFonts w:ascii="Times New Roman" w:hAnsi="Times New Roman" w:cs="Times New Roman"/>
          <w:sz w:val="24"/>
          <w:szCs w:val="24"/>
        </w:rPr>
        <w:t xml:space="preserve">external estimation, </w:t>
      </w:r>
      <w:r w:rsidR="0044080A">
        <w:rPr>
          <w:rFonts w:ascii="Times New Roman" w:hAnsi="Times New Roman" w:cs="Times New Roman"/>
          <w:sz w:val="24"/>
          <w:szCs w:val="24"/>
        </w:rPr>
        <w:t xml:space="preserve">internal </w:t>
      </w:r>
      <w:r>
        <w:rPr>
          <w:rFonts w:ascii="Times New Roman" w:hAnsi="Times New Roman" w:cs="Times New Roman"/>
          <w:sz w:val="24"/>
          <w:szCs w:val="24"/>
        </w:rPr>
        <w:t xml:space="preserve">estimation, </w:t>
      </w:r>
      <w:r w:rsidR="0044080A">
        <w:rPr>
          <w:rFonts w:ascii="Times New Roman" w:hAnsi="Times New Roman" w:cs="Times New Roman"/>
          <w:sz w:val="24"/>
          <w:szCs w:val="24"/>
        </w:rPr>
        <w:t xml:space="preserve">fixed </w:t>
      </w:r>
      <w:r>
        <w:rPr>
          <w:rFonts w:ascii="Times New Roman" w:hAnsi="Times New Roman" w:cs="Times New Roman"/>
          <w:sz w:val="24"/>
          <w:szCs w:val="24"/>
        </w:rPr>
        <w:t>at the</w:t>
      </w:r>
      <w:r w:rsidR="00DD373E">
        <w:rPr>
          <w:rFonts w:ascii="Times New Roman" w:hAnsi="Times New Roman" w:cs="Times New Roman"/>
          <w:sz w:val="24"/>
          <w:szCs w:val="24"/>
        </w:rPr>
        <w:t xml:space="preserve"> true value, or </w:t>
      </w:r>
      <w:r w:rsidR="0044080A">
        <w:rPr>
          <w:rFonts w:ascii="Times New Roman" w:hAnsi="Times New Roman" w:cs="Times New Roman"/>
          <w:sz w:val="24"/>
          <w:szCs w:val="24"/>
        </w:rPr>
        <w:t>fixed</w:t>
      </w:r>
      <w:r w:rsidR="00DD373E">
        <w:rPr>
          <w:rFonts w:ascii="Times New Roman" w:hAnsi="Times New Roman" w:cs="Times New Roman"/>
          <w:sz w:val="24"/>
          <w:szCs w:val="24"/>
        </w:rPr>
        <w:t xml:space="preserve"> at zero),</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 for the estimating spawning biomass.</w:t>
      </w:r>
    </w:p>
    <w:p w14:paraId="64839BFE" w14:textId="77777777" w:rsidR="00FA358C" w:rsidRDefault="00FA358C" w:rsidP="00F6419B">
      <w:pPr>
        <w:tabs>
          <w:tab w:val="left" w:pos="360"/>
        </w:tabs>
        <w:spacing w:after="0" w:line="240" w:lineRule="auto"/>
        <w:jc w:val="both"/>
        <w:rPr>
          <w:rFonts w:ascii="Times New Roman" w:hAnsi="Times New Roman" w:cs="Times New Roman"/>
          <w:sz w:val="24"/>
          <w:szCs w:val="24"/>
        </w:rPr>
      </w:pPr>
    </w:p>
    <w:p w14:paraId="28045B0F" w14:textId="795D2D10" w:rsidR="00A94E4B" w:rsidRPr="00DD6BFB" w:rsidRDefault="005E750A" w:rsidP="00384B61">
      <w:pPr>
        <w:tabs>
          <w:tab w:val="left" w:pos="360"/>
        </w:tabs>
        <w:spacing w:after="0" w:line="480" w:lineRule="auto"/>
        <w:jc w:val="both"/>
        <w:rPr>
          <w:rFonts w:ascii="Times New Roman" w:hAnsi="Times New Roman" w:cs="Times New Roman"/>
          <w:sz w:val="24"/>
          <w:szCs w:val="24"/>
        </w:rPr>
      </w:pPr>
      <w:r w:rsidRPr="005E750A">
        <w:rPr>
          <w:rFonts w:ascii="Times New Roman" w:hAnsi="Times New Roman" w:cs="Times New Roman"/>
          <w:noProof/>
          <w:sz w:val="24"/>
          <w:szCs w:val="24"/>
          <w:lang w:val="en-GB" w:eastAsia="en-GB"/>
        </w:rPr>
        <w:drawing>
          <wp:inline distT="0" distB="0" distL="0" distR="0" wp14:anchorId="0E390A06" wp14:editId="2035E684">
            <wp:extent cx="8229600" cy="5486400"/>
            <wp:effectExtent l="0" t="0" r="0" b="0"/>
            <wp:docPr id="5" name="Picture 5" descr="C:\Users\James.Thorson\Desktop\Project_git\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Project_git\AR-perf-testing\figures\tsSS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4A26049F" w14:textId="77E1B97D" w:rsidR="00381494" w:rsidRDefault="00A94E4B" w:rsidP="00020974">
      <w:pPr>
        <w:tabs>
          <w:tab w:val="left" w:pos="360"/>
        </w:tabs>
        <w:spacing w:after="0" w:line="240" w:lineRule="auto"/>
        <w:jc w:val="both"/>
        <w:rPr>
          <w:del w:id="232" w:author="liz.brooks" w:date="2015-10-28T10:52:00Z"/>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bookmarkStart w:id="233" w:name="_Ref433353029"/>
      <w:bookmarkStart w:id="234" w:name="_Ref435513324"/>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233"/>
      <w:r w:rsidR="00CD4651">
        <w:rPr>
          <w:rFonts w:ascii="Times New Roman" w:hAnsi="Times New Roman" w:cs="Times New Roman"/>
          <w:sz w:val="24"/>
          <w:szCs w:val="24"/>
        </w:rPr>
        <w:t xml:space="preserve"> </w:t>
      </w:r>
      <w:bookmarkEnd w:id="234"/>
      <w:r w:rsidR="00573DA0">
        <w:rPr>
          <w:rFonts w:ascii="Times New Roman" w:hAnsi="Times New Roman" w:cs="Times New Roman"/>
          <w:sz w:val="24"/>
          <w:szCs w:val="24"/>
        </w:rPr>
        <w:t>6</w:t>
      </w:r>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w:t>
      </w:r>
      <w:r w:rsidR="001673C4">
        <w:rPr>
          <w:rFonts w:ascii="Times New Roman" w:hAnsi="Times New Roman" w:cs="Times New Roman"/>
          <w:sz w:val="24"/>
          <w:szCs w:val="24"/>
        </w:rPr>
        <w:t>n the first and third quartiles.</w:t>
      </w:r>
    </w:p>
    <w:p w14:paraId="7016B6BE" w14:textId="77777777" w:rsidR="005E750A" w:rsidRDefault="00B51642"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F021868" w14:textId="77777777" w:rsidR="005E750A" w:rsidRDefault="005E750A">
      <w:pPr>
        <w:rPr>
          <w:rFonts w:ascii="Times New Roman" w:hAnsi="Times New Roman" w:cs="Times New Roman"/>
          <w:sz w:val="24"/>
          <w:szCs w:val="24"/>
        </w:rPr>
      </w:pPr>
      <w:r>
        <w:rPr>
          <w:rFonts w:ascii="Times New Roman" w:hAnsi="Times New Roman" w:cs="Times New Roman"/>
          <w:sz w:val="24"/>
          <w:szCs w:val="24"/>
        </w:rPr>
        <w:br w:type="page"/>
      </w:r>
    </w:p>
    <w:p w14:paraId="2F8C2E1D" w14:textId="6D11FF79" w:rsidR="00A94E4B" w:rsidRPr="00DD6BFB" w:rsidRDefault="005E750A" w:rsidP="00384B61">
      <w:pPr>
        <w:tabs>
          <w:tab w:val="left" w:pos="360"/>
        </w:tabs>
        <w:spacing w:after="0" w:line="480" w:lineRule="auto"/>
        <w:jc w:val="both"/>
        <w:rPr>
          <w:rFonts w:ascii="Times New Roman" w:hAnsi="Times New Roman" w:cs="Times New Roman"/>
          <w:noProof/>
          <w:sz w:val="24"/>
          <w:szCs w:val="24"/>
        </w:rPr>
      </w:pPr>
      <w:r w:rsidRPr="005E750A">
        <w:rPr>
          <w:rFonts w:ascii="Times New Roman" w:hAnsi="Times New Roman" w:cs="Times New Roman"/>
          <w:noProof/>
          <w:sz w:val="24"/>
          <w:szCs w:val="24"/>
          <w:lang w:val="en-GB" w:eastAsia="en-GB"/>
        </w:rPr>
        <w:lastRenderedPageBreak/>
        <w:drawing>
          <wp:inline distT="0" distB="0" distL="0" distR="0" wp14:anchorId="54A0CA98" wp14:editId="2D395CC4">
            <wp:extent cx="8229600" cy="5486400"/>
            <wp:effectExtent l="0" t="0" r="0" b="0"/>
            <wp:docPr id="8" name="Picture 8"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2FD1ED05" w14:textId="47F9CE83" w:rsidR="00FA358C" w:rsidRDefault="00A94E4B" w:rsidP="00F6419B">
      <w:pPr>
        <w:tabs>
          <w:tab w:val="left" w:pos="360"/>
        </w:tabs>
        <w:spacing w:after="0" w:line="240" w:lineRule="auto"/>
        <w:jc w:val="both"/>
      </w:pPr>
      <w:bookmarkStart w:id="235" w:name="_Ref433345167"/>
      <w:bookmarkStart w:id="236" w:name="_Ref435513943"/>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235"/>
      <w:r w:rsidR="00CD4651">
        <w:rPr>
          <w:rFonts w:ascii="Times New Roman" w:hAnsi="Times New Roman" w:cs="Times New Roman"/>
          <w:sz w:val="24"/>
          <w:szCs w:val="24"/>
        </w:rPr>
        <w:t xml:space="preserve"> </w:t>
      </w:r>
      <w:bookmarkEnd w:id="236"/>
      <w:r w:rsidR="00573DA0">
        <w:rPr>
          <w:rFonts w:ascii="Times New Roman" w:hAnsi="Times New Roman" w:cs="Times New Roman"/>
          <w:sz w:val="24"/>
          <w:szCs w:val="24"/>
        </w:rPr>
        <w:t>7</w:t>
      </w:r>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models (rows)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w:t>
      </w:r>
      <w:r w:rsidR="00DD373E">
        <w:rPr>
          <w:rFonts w:ascii="Times New Roman" w:hAnsi="Times New Roman" w:cs="Times New Roman"/>
          <w:sz w:val="24"/>
          <w:szCs w:val="24"/>
        </w:rPr>
        <w:t>A well calibrated 50% forecast interval will contain the true value 50% of the time, and this value is indicated by a red dashed line in each panel</w:t>
      </w:r>
      <w:ins w:id="237" w:author="Punt, Andre (O&amp;A, Hobart)" w:date="2015-10-28T10:52:00Z">
        <w:r w:rsidR="00DD373E">
          <w:rPr>
            <w:rFonts w:ascii="Times New Roman" w:hAnsi="Times New Roman" w:cs="Times New Roman"/>
            <w:sz w:val="24"/>
            <w:szCs w:val="24"/>
          </w:rPr>
          <w:t>.</w:t>
        </w:r>
      </w:ins>
      <w:ins w:id="238" w:author="liz.brooks" w:date="2015-10-27T11:32:00Z">
        <w:r w:rsidR="00B51642">
          <w:rPr>
            <w:rFonts w:ascii="Times New Roman" w:hAnsi="Times New Roman" w:cs="Times New Roman"/>
            <w:sz w:val="24"/>
            <w:szCs w:val="24"/>
          </w:rPr>
          <w:t xml:space="preserve"> </w:t>
        </w:r>
      </w:ins>
      <w:r w:rsidR="00B51642">
        <w:rPr>
          <w:rFonts w:ascii="Times New Roman" w:hAnsi="Times New Roman" w:cs="Times New Roman"/>
          <w:sz w:val="24"/>
          <w:szCs w:val="24"/>
        </w:rPr>
        <w:t xml:space="preserve"> Points above or below the line indicate forecast intervals were too </w:t>
      </w:r>
      <w:r w:rsidR="00573DA0">
        <w:rPr>
          <w:rFonts w:ascii="Times New Roman" w:hAnsi="Times New Roman" w:cs="Times New Roman"/>
          <w:sz w:val="24"/>
          <w:szCs w:val="24"/>
        </w:rPr>
        <w:t>conservative (</w:t>
      </w:r>
      <w:r w:rsidR="00B51642">
        <w:rPr>
          <w:rFonts w:ascii="Times New Roman" w:hAnsi="Times New Roman" w:cs="Times New Roman"/>
          <w:sz w:val="24"/>
          <w:szCs w:val="24"/>
        </w:rPr>
        <w:t>wide</w:t>
      </w:r>
      <w:r w:rsidR="00573DA0">
        <w:rPr>
          <w:rFonts w:ascii="Times New Roman" w:hAnsi="Times New Roman" w:cs="Times New Roman"/>
          <w:sz w:val="24"/>
          <w:szCs w:val="24"/>
        </w:rPr>
        <w:t>)</w:t>
      </w:r>
      <w:r w:rsidR="00B51642">
        <w:rPr>
          <w:rFonts w:ascii="Times New Roman" w:hAnsi="Times New Roman" w:cs="Times New Roman"/>
          <w:sz w:val="24"/>
          <w:szCs w:val="24"/>
        </w:rPr>
        <w:t xml:space="preserve"> or </w:t>
      </w:r>
      <w:r w:rsidR="00573DA0">
        <w:rPr>
          <w:rFonts w:ascii="Times New Roman" w:hAnsi="Times New Roman" w:cs="Times New Roman"/>
          <w:sz w:val="24"/>
          <w:szCs w:val="24"/>
        </w:rPr>
        <w:t>permissive (</w:t>
      </w:r>
      <w:r w:rsidR="00B51642">
        <w:rPr>
          <w:rFonts w:ascii="Times New Roman" w:hAnsi="Times New Roman" w:cs="Times New Roman"/>
          <w:sz w:val="24"/>
          <w:szCs w:val="24"/>
        </w:rPr>
        <w:t>not wide enough</w:t>
      </w:r>
      <w:r w:rsidR="00573DA0">
        <w:rPr>
          <w:rFonts w:ascii="Times New Roman" w:hAnsi="Times New Roman" w:cs="Times New Roman"/>
          <w:sz w:val="24"/>
          <w:szCs w:val="24"/>
        </w:rPr>
        <w:t>)</w:t>
      </w:r>
      <w:r w:rsidR="00B51642">
        <w:rPr>
          <w:rFonts w:ascii="Times New Roman" w:hAnsi="Times New Roman" w:cs="Times New Roman"/>
          <w:sz w:val="24"/>
          <w:szCs w:val="24"/>
        </w:rPr>
        <w:t>, respectively.</w:t>
      </w:r>
    </w:p>
    <w:sectPr w:rsidR="00FA358C"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Thorson, James" w:date="2015-11-25T15:52:00Z" w:initials="TJ">
    <w:p w14:paraId="104E47F4" w14:textId="77777777" w:rsidR="00720CEE" w:rsidRDefault="00720CEE">
      <w:pPr>
        <w:pStyle w:val="CommentText"/>
      </w:pPr>
      <w:r>
        <w:rPr>
          <w:rStyle w:val="CommentReference"/>
        </w:rPr>
        <w:annotationRef/>
      </w:r>
      <w:r>
        <w:t xml:space="preserve">I don’t get this.  I think if the “external” is now biased towards high values of AR (which it appears to be), one way to shove this under the carpet is to re-do the external where we do external analysis of estimated rec-devs from an EM where AR is fixed at zero.  </w:t>
      </w:r>
    </w:p>
  </w:comment>
  <w:comment w:id="24" w:author="Thorson, James" w:date="2015-11-25T15:53:00Z" w:initials="TJ">
    <w:p w14:paraId="262B20CD" w14:textId="77777777" w:rsidR="00720CEE" w:rsidRDefault="00720CEE">
      <w:pPr>
        <w:pStyle w:val="CommentText"/>
      </w:pPr>
      <w:r>
        <w:rPr>
          <w:rStyle w:val="CommentReference"/>
        </w:rPr>
        <w:annotationRef/>
      </w:r>
      <w:r>
        <w:t xml:space="preserve">I think this is the most reasonable additional dimension to add to the design after the sample size stuff.  </w:t>
      </w:r>
    </w:p>
    <w:p w14:paraId="5F96250C" w14:textId="77777777" w:rsidR="00720CEE" w:rsidRDefault="00720CEE">
      <w:pPr>
        <w:pStyle w:val="CommentText"/>
      </w:pPr>
    </w:p>
    <w:p w14:paraId="1E182FA1" w14:textId="77777777" w:rsidR="00720CEE" w:rsidRDefault="00720CEE">
      <w:pPr>
        <w:pStyle w:val="CommentText"/>
      </w:pPr>
      <w:r>
        <w:t>What I would do, is just chose a single level of our design (i.e., AR = 0.5).  then do different values of SigmaR given that AR = 0.5.  So instead of increasing the dimension of the factorial design, you add a single new slice.</w:t>
      </w:r>
    </w:p>
  </w:comment>
  <w:comment w:id="152" w:author="Timothy" w:date="2015-11-15T05:35:00Z" w:initials="TJ">
    <w:p w14:paraId="549BD689" w14:textId="77777777" w:rsidR="00720CEE" w:rsidRDefault="00720CEE">
      <w:pPr>
        <w:pStyle w:val="CommentText"/>
      </w:pPr>
      <w:r>
        <w:rPr>
          <w:rStyle w:val="CommentReference"/>
        </w:rPr>
        <w:annotationRef/>
      </w:r>
      <w:r>
        <w:t>Liz commented: may simply be the environment influencing adults rather than survival of newly spawned fish</w:t>
      </w:r>
    </w:p>
    <w:p w14:paraId="7982223A" w14:textId="77777777" w:rsidR="00720CEE" w:rsidRDefault="00720CEE">
      <w:pPr>
        <w:pStyle w:val="CommentText"/>
      </w:pPr>
      <w:r>
        <w:t>Rick commented: that he did not see this as being plausible to produce a large recruitment event</w:t>
      </w:r>
    </w:p>
    <w:p w14:paraId="106810D2" w14:textId="77777777" w:rsidR="00720CEE" w:rsidRDefault="00720CEE">
      <w:pPr>
        <w:pStyle w:val="CommentText"/>
      </w:pPr>
      <w:r>
        <w:t>Kelli commented: each of these need citations to be included.</w:t>
      </w:r>
    </w:p>
  </w:comment>
  <w:comment w:id="153" w:author="Timothy" w:date="2015-11-19T20:16:00Z" w:initials="TJ">
    <w:p w14:paraId="035A049C" w14:textId="77777777" w:rsidR="00720CEE" w:rsidRDefault="00720CEE">
      <w:pPr>
        <w:pStyle w:val="CommentText"/>
      </w:pPr>
      <w:r>
        <w:rPr>
          <w:rStyle w:val="CommentReference"/>
        </w:rPr>
        <w:annotationRef/>
      </w:r>
      <w:r>
        <w:t>This reference is now only used for sensitivity analyses, should it still be kept in given it is not actively used (brought up by Liz)?</w:t>
      </w:r>
    </w:p>
    <w:p w14:paraId="2F6F909E" w14:textId="77777777" w:rsidR="00720CEE" w:rsidRDefault="00720CEE">
      <w:pPr>
        <w:pStyle w:val="CommentText"/>
      </w:pPr>
      <w:r>
        <w:t>Find sardine reference instead.</w:t>
      </w:r>
    </w:p>
  </w:comment>
  <w:comment w:id="154" w:author="Kelli Johnson" w:date="2015-11-19T20:18:00Z" w:initials="KFJ">
    <w:p w14:paraId="660BBCDC" w14:textId="77777777" w:rsidR="00720CEE" w:rsidRDefault="00720CEE">
      <w:pPr>
        <w:pStyle w:val="CommentText"/>
      </w:pPr>
      <w:r>
        <w:rPr>
          <w:rStyle w:val="CommentReference"/>
        </w:rPr>
        <w:annotationRef/>
      </w:r>
      <w:r>
        <w:t>May need to be changed.</w:t>
      </w:r>
    </w:p>
  </w:comment>
  <w:comment w:id="155" w:author="Punt, Andre (O&amp;A, Hobart)" w:date="2015-11-15T18:18:00Z" w:initials="PA(H">
    <w:p w14:paraId="6B593E5A" w14:textId="77777777" w:rsidR="00720CEE" w:rsidRDefault="00720CEE">
      <w:pPr>
        <w:pStyle w:val="CommentText"/>
      </w:pPr>
      <w:r>
        <w:rPr>
          <w:rStyle w:val="CommentReference"/>
        </w:rPr>
        <w:annotationRef/>
      </w:r>
      <w:r>
        <w:t xml:space="preserve"> What is the status of the stock when the estimation method is applied. It would be nice to see some true trajectories.</w:t>
      </w:r>
    </w:p>
  </w:comment>
  <w:comment w:id="156" w:author="liz.brooks" w:date="2015-11-17T08:16:00Z" w:initials="LB">
    <w:p w14:paraId="59B9FB41" w14:textId="77777777" w:rsidR="00720CEE" w:rsidRDefault="00720CEE">
      <w:pPr>
        <w:pStyle w:val="CommentText"/>
      </w:pPr>
      <w:r>
        <w:rPr>
          <w:rStyle w:val="CommentReference"/>
        </w:rPr>
        <w:annotationRef/>
      </w:r>
      <w:r>
        <w:t>If F&gt;0 in the forecast period, then the accuracy of estimated selectivity matters.  Is it well estimated?</w:t>
      </w:r>
    </w:p>
    <w:p w14:paraId="4EE8D07E" w14:textId="77777777" w:rsidR="00720CEE" w:rsidRDefault="00720CEE">
      <w:pPr>
        <w:pStyle w:val="CommentText"/>
      </w:pPr>
    </w:p>
    <w:p w14:paraId="5493507B" w14:textId="77777777" w:rsidR="00720CEE" w:rsidRDefault="00720CEE">
      <w:pPr>
        <w:pStyle w:val="CommentText"/>
      </w:pPr>
      <w:r>
        <w:t>AEP: does not like this, suggests using FMSY.</w:t>
      </w:r>
    </w:p>
  </w:comment>
  <w:comment w:id="157" w:author="Richard Methot" w:date="2015-10-29T13:49:00Z" w:initials="RM">
    <w:p w14:paraId="32836F4D" w14:textId="77777777" w:rsidR="00720CEE" w:rsidRDefault="00720CEE">
      <w:pPr>
        <w:pStyle w:val="CommentText"/>
      </w:pPr>
      <w:r>
        <w:rPr>
          <w:rStyle w:val="CommentReference"/>
        </w:rPr>
        <w:annotationRef/>
      </w:r>
      <w:r>
        <w:t>I am concerned about interaction between these rho levels and the realized sigmaR of the recruitment devs.  For a given input sigmaR, a large positive rho will create a time series of recdevs that appears to have a larger sigmaR until the estimation model figures out that rho is positive.  But the EM is using a fixed value of sigmaR that is wrong until it can figure out the right rho.  In our of my correspondences with Elizabeth, we seemed to find that the improvement in logL from the EM estimating the large rho was quite small; e.g. the EM can do quite well in matching the data without first finding the large rho value.  I think we should look at the delta logL between the EM scenarios.</w:t>
      </w:r>
    </w:p>
  </w:comment>
  <w:comment w:id="211" w:author="Punt, Andre (O&amp;A, Hobart)" w:date="2015-10-27T10:31:00Z" w:initials="PA(H">
    <w:p w14:paraId="7075FEFC" w14:textId="77777777" w:rsidR="00720CEE" w:rsidRDefault="00720CEE">
      <w:pPr>
        <w:pStyle w:val="CommentText"/>
      </w:pPr>
      <w:r>
        <w:rPr>
          <w:rStyle w:val="CommentReference"/>
        </w:rPr>
        <w:annotationRef/>
      </w:r>
      <w:r>
        <w:t>Not true except when calculating TMIN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4E47F4" w15:done="0"/>
  <w15:commentEx w15:paraId="1E182FA1" w15:done="0"/>
  <w15:commentEx w15:paraId="106810D2" w15:done="0"/>
  <w15:commentEx w15:paraId="2F6F909E" w15:done="0"/>
  <w15:commentEx w15:paraId="660BBCDC" w15:done="0"/>
  <w15:commentEx w15:paraId="6B593E5A" w15:done="0"/>
  <w15:commentEx w15:paraId="5493507B" w15:done="0"/>
  <w15:commentEx w15:paraId="32836F4D" w15:done="0"/>
  <w15:commentEx w15:paraId="7075FE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15:restartNumberingAfterBreak="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2211F82"/>
    <w:multiLevelType w:val="hybridMultilevel"/>
    <w:tmpl w:val="DA84B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2267B1D"/>
    <w:multiLevelType w:val="hybridMultilevel"/>
    <w:tmpl w:val="C5387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A55404C"/>
    <w:multiLevelType w:val="hybridMultilevel"/>
    <w:tmpl w:val="A510D5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ED51F9B"/>
    <w:multiLevelType w:val="hybridMultilevel"/>
    <w:tmpl w:val="4FC24E3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8482D15"/>
    <w:multiLevelType w:val="hybridMultilevel"/>
    <w:tmpl w:val="6AD25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86F14B9"/>
    <w:multiLevelType w:val="hybridMultilevel"/>
    <w:tmpl w:val="871E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5"/>
  </w:num>
  <w:num w:numId="12">
    <w:abstractNumId w:val="1"/>
  </w:num>
  <w:num w:numId="13">
    <w:abstractNumId w:val="3"/>
  </w:num>
  <w:num w:numId="14">
    <w:abstractNumId w:val="11"/>
  </w:num>
  <w:num w:numId="15">
    <w:abstractNumId w:val="12"/>
  </w:num>
  <w:num w:numId="16">
    <w:abstractNumId w:val="16"/>
  </w:num>
  <w:num w:numId="17">
    <w:abstractNumId w:val="17"/>
  </w:num>
  <w:num w:numId="18">
    <w:abstractNumId w:val="14"/>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020974"/>
    <w:rsid w:val="00030C02"/>
    <w:rsid w:val="00031D07"/>
    <w:rsid w:val="0003401B"/>
    <w:rsid w:val="00045083"/>
    <w:rsid w:val="000755BB"/>
    <w:rsid w:val="000768C7"/>
    <w:rsid w:val="00086952"/>
    <w:rsid w:val="000B5768"/>
    <w:rsid w:val="000C1FF4"/>
    <w:rsid w:val="000E37AD"/>
    <w:rsid w:val="000F06F6"/>
    <w:rsid w:val="000F5C4C"/>
    <w:rsid w:val="00101CD3"/>
    <w:rsid w:val="00102B43"/>
    <w:rsid w:val="00106F51"/>
    <w:rsid w:val="001166E7"/>
    <w:rsid w:val="00125B1C"/>
    <w:rsid w:val="00144DE3"/>
    <w:rsid w:val="00146A09"/>
    <w:rsid w:val="001661A9"/>
    <w:rsid w:val="001673C4"/>
    <w:rsid w:val="0017118F"/>
    <w:rsid w:val="00183512"/>
    <w:rsid w:val="00192006"/>
    <w:rsid w:val="00194451"/>
    <w:rsid w:val="001A34B0"/>
    <w:rsid w:val="001B2BAC"/>
    <w:rsid w:val="001B4319"/>
    <w:rsid w:val="001D033F"/>
    <w:rsid w:val="001D612C"/>
    <w:rsid w:val="001E02C2"/>
    <w:rsid w:val="001E2F38"/>
    <w:rsid w:val="001F0AA2"/>
    <w:rsid w:val="001F0C37"/>
    <w:rsid w:val="0022751D"/>
    <w:rsid w:val="00246F37"/>
    <w:rsid w:val="002550D5"/>
    <w:rsid w:val="00255D46"/>
    <w:rsid w:val="002932D1"/>
    <w:rsid w:val="002C2747"/>
    <w:rsid w:val="002C7A39"/>
    <w:rsid w:val="002F599C"/>
    <w:rsid w:val="00321820"/>
    <w:rsid w:val="00326CFC"/>
    <w:rsid w:val="00332BCD"/>
    <w:rsid w:val="00336ADE"/>
    <w:rsid w:val="0034184D"/>
    <w:rsid w:val="003553C8"/>
    <w:rsid w:val="00355591"/>
    <w:rsid w:val="00381494"/>
    <w:rsid w:val="00384B61"/>
    <w:rsid w:val="0038594E"/>
    <w:rsid w:val="003A7977"/>
    <w:rsid w:val="003D1F60"/>
    <w:rsid w:val="003E4FEE"/>
    <w:rsid w:val="003E5E39"/>
    <w:rsid w:val="003F7E64"/>
    <w:rsid w:val="004106F4"/>
    <w:rsid w:val="00411B4C"/>
    <w:rsid w:val="00411FC5"/>
    <w:rsid w:val="00416F88"/>
    <w:rsid w:val="00417EFF"/>
    <w:rsid w:val="0044080A"/>
    <w:rsid w:val="00450870"/>
    <w:rsid w:val="00450CE8"/>
    <w:rsid w:val="00465884"/>
    <w:rsid w:val="00480A58"/>
    <w:rsid w:val="0048199B"/>
    <w:rsid w:val="00481A8F"/>
    <w:rsid w:val="004857E9"/>
    <w:rsid w:val="004A11A2"/>
    <w:rsid w:val="004A75D4"/>
    <w:rsid w:val="004B1D13"/>
    <w:rsid w:val="004D47E8"/>
    <w:rsid w:val="004D76D9"/>
    <w:rsid w:val="00526550"/>
    <w:rsid w:val="00540468"/>
    <w:rsid w:val="00545977"/>
    <w:rsid w:val="00557064"/>
    <w:rsid w:val="0055732A"/>
    <w:rsid w:val="00570EDB"/>
    <w:rsid w:val="00571575"/>
    <w:rsid w:val="00573DA0"/>
    <w:rsid w:val="005821DB"/>
    <w:rsid w:val="00582878"/>
    <w:rsid w:val="005A2C1D"/>
    <w:rsid w:val="005B33B3"/>
    <w:rsid w:val="005C2EF4"/>
    <w:rsid w:val="005E5085"/>
    <w:rsid w:val="005E750A"/>
    <w:rsid w:val="006040BD"/>
    <w:rsid w:val="00611E20"/>
    <w:rsid w:val="00614F5A"/>
    <w:rsid w:val="00615633"/>
    <w:rsid w:val="00651457"/>
    <w:rsid w:val="00666EB1"/>
    <w:rsid w:val="00693B40"/>
    <w:rsid w:val="00696A84"/>
    <w:rsid w:val="00696C50"/>
    <w:rsid w:val="006B30B7"/>
    <w:rsid w:val="006D6006"/>
    <w:rsid w:val="006E3040"/>
    <w:rsid w:val="00720CEE"/>
    <w:rsid w:val="00734EA5"/>
    <w:rsid w:val="00736F09"/>
    <w:rsid w:val="00771F44"/>
    <w:rsid w:val="00772D50"/>
    <w:rsid w:val="00774B50"/>
    <w:rsid w:val="007824E6"/>
    <w:rsid w:val="007C0CBC"/>
    <w:rsid w:val="007D7A8C"/>
    <w:rsid w:val="007E6407"/>
    <w:rsid w:val="007F45C6"/>
    <w:rsid w:val="00800522"/>
    <w:rsid w:val="008006CF"/>
    <w:rsid w:val="0080466A"/>
    <w:rsid w:val="00807D16"/>
    <w:rsid w:val="00822359"/>
    <w:rsid w:val="0085142C"/>
    <w:rsid w:val="008713D0"/>
    <w:rsid w:val="00887E85"/>
    <w:rsid w:val="008B5575"/>
    <w:rsid w:val="008C5188"/>
    <w:rsid w:val="00901C51"/>
    <w:rsid w:val="00907493"/>
    <w:rsid w:val="009356D0"/>
    <w:rsid w:val="00940B8A"/>
    <w:rsid w:val="00957CB4"/>
    <w:rsid w:val="009646EA"/>
    <w:rsid w:val="0099607C"/>
    <w:rsid w:val="009B4D0B"/>
    <w:rsid w:val="009D3FA3"/>
    <w:rsid w:val="009E1607"/>
    <w:rsid w:val="00A07E1A"/>
    <w:rsid w:val="00A3102B"/>
    <w:rsid w:val="00A37ED7"/>
    <w:rsid w:val="00A41FCB"/>
    <w:rsid w:val="00A4412B"/>
    <w:rsid w:val="00A53193"/>
    <w:rsid w:val="00A83612"/>
    <w:rsid w:val="00A94E4B"/>
    <w:rsid w:val="00AB2AD4"/>
    <w:rsid w:val="00AB5AA4"/>
    <w:rsid w:val="00AD0F5D"/>
    <w:rsid w:val="00AD36F0"/>
    <w:rsid w:val="00AE0956"/>
    <w:rsid w:val="00AE2AA5"/>
    <w:rsid w:val="00AF1AF7"/>
    <w:rsid w:val="00AF223B"/>
    <w:rsid w:val="00B05062"/>
    <w:rsid w:val="00B11FA0"/>
    <w:rsid w:val="00B501FE"/>
    <w:rsid w:val="00B51642"/>
    <w:rsid w:val="00B85A4E"/>
    <w:rsid w:val="00B9472B"/>
    <w:rsid w:val="00BA78F9"/>
    <w:rsid w:val="00BC69D5"/>
    <w:rsid w:val="00BD49E6"/>
    <w:rsid w:val="00BE522E"/>
    <w:rsid w:val="00C121B5"/>
    <w:rsid w:val="00C746B5"/>
    <w:rsid w:val="00CA06E9"/>
    <w:rsid w:val="00CC228B"/>
    <w:rsid w:val="00CD1AD2"/>
    <w:rsid w:val="00CD287F"/>
    <w:rsid w:val="00CD4651"/>
    <w:rsid w:val="00CE7D31"/>
    <w:rsid w:val="00CF54B6"/>
    <w:rsid w:val="00D15787"/>
    <w:rsid w:val="00D27C14"/>
    <w:rsid w:val="00D33949"/>
    <w:rsid w:val="00D33D7C"/>
    <w:rsid w:val="00D4292A"/>
    <w:rsid w:val="00D55633"/>
    <w:rsid w:val="00D57174"/>
    <w:rsid w:val="00DB3ADA"/>
    <w:rsid w:val="00DB3E19"/>
    <w:rsid w:val="00DB6C7F"/>
    <w:rsid w:val="00DC2E60"/>
    <w:rsid w:val="00DD20F2"/>
    <w:rsid w:val="00DD2EA9"/>
    <w:rsid w:val="00DD373E"/>
    <w:rsid w:val="00DD37FD"/>
    <w:rsid w:val="00DD3BD5"/>
    <w:rsid w:val="00DE060E"/>
    <w:rsid w:val="00DE0FE5"/>
    <w:rsid w:val="00DE260E"/>
    <w:rsid w:val="00E30E2F"/>
    <w:rsid w:val="00E350F2"/>
    <w:rsid w:val="00EA7372"/>
    <w:rsid w:val="00EC1E2B"/>
    <w:rsid w:val="00EC5814"/>
    <w:rsid w:val="00ED6902"/>
    <w:rsid w:val="00EE5C1E"/>
    <w:rsid w:val="00EE6F46"/>
    <w:rsid w:val="00F10192"/>
    <w:rsid w:val="00F13774"/>
    <w:rsid w:val="00F14638"/>
    <w:rsid w:val="00F24262"/>
    <w:rsid w:val="00F56EDC"/>
    <w:rsid w:val="00F61D86"/>
    <w:rsid w:val="00F6286E"/>
    <w:rsid w:val="00F6419B"/>
    <w:rsid w:val="00F76DC0"/>
    <w:rsid w:val="00F77E78"/>
    <w:rsid w:val="00F80C10"/>
    <w:rsid w:val="00FA358C"/>
    <w:rsid w:val="00FB060C"/>
    <w:rsid w:val="00FB07A8"/>
    <w:rsid w:val="00FB36C9"/>
    <w:rsid w:val="00FD40D6"/>
    <w:rsid w:val="00FF244F"/>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DB61"/>
  <w15:docId w15:val="{D21653F8-03E7-47BF-8CFD-9687B26F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D242F-5BC2-429E-A6D8-82CE0F83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27</Pages>
  <Words>11976</Words>
  <Characters>68267</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Thorson, James</cp:lastModifiedBy>
  <cp:revision>32</cp:revision>
  <dcterms:created xsi:type="dcterms:W3CDTF">2016-01-21T13:58:00Z</dcterms:created>
  <dcterms:modified xsi:type="dcterms:W3CDTF">2016-01-22T01:00:00Z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id="GHzKuCD8"/&gt;&lt;style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