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一、将畸变的数据导入</w:t>
      </w:r>
      <w:r>
        <w:rPr>
          <w:rFonts w:hint="eastAsia"/>
          <w:lang w:val="en-US" w:eastAsia="zh-CN"/>
        </w:rPr>
        <w:t>matlab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09240" cy="1238250"/>
            <wp:effectExtent l="0" t="0" r="1016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二、将lagran1.m添加到当前文件夹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14015" cy="1685925"/>
            <wp:effectExtent l="0" t="0" r="635" b="952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在命令行输入如下命令：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[C,L,L1,l]=lagran1(YAngle',Distortion');</w:t>
      </w:r>
      <w:r>
        <w:rPr>
          <w:rFonts w:hint="eastAsia"/>
          <w:lang w:val="en-US" w:eastAsia="zh-CN"/>
        </w:rPr>
        <w:t>%计算多项式的各个系数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x=0:1:60;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plot(x,polyval(C,x))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注意：系数</w:t>
      </w:r>
      <w:r>
        <w:rPr>
          <w:rFonts w:hint="eastAsia"/>
          <w:lang w:val="en-US" w:eastAsia="zh-CN"/>
        </w:rPr>
        <w:t>C的1到8是表示x^7 ,x^6到x^0的系数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557780"/>
            <wp:effectExtent l="0" t="0" r="8890" b="1397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03733"/>
    <w:multiLevelType w:val="singleLevel"/>
    <w:tmpl w:val="58203733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1150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pp</dc:creator>
  <cp:lastModifiedBy>pp</cp:lastModifiedBy>
  <dcterms:modified xsi:type="dcterms:W3CDTF">2016-11-07T08:11:44Z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