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Zero-Shot Detection, the ability to detect novel objects without training samples, exhibits immense potential in an ever-changing world, particularly in scenarios requiring the identification of emerging categories. However, effectively applying ZSD to fine-grained domains, characterized by high inter-class similarity and notable intra-class diversity, remains a significant challenge. This is particularly pronounced in the food domain, where the intricate nature of food attributes—notably the pervasive visual ambiguity among related culinary categories and the extensive spectrum of appearances within each food category—severely constrains the performance of existing methods. To address these specific challenges in the food domain, we introduce Zero-Shot Food Detection with Semantic Space and Feature Fusion (ZeSF), a novel framework tailored for Zero-Shot Food Detection. ZeSF integrates two key modules: (1) Multi-Scale Context Integration Module (MSCIM) that employs dilated convolutions for hierarchical feature extraction and adaptive multi-scale fusion to capture subtle, fine-grained visual distinctions; and (2) Contextual Text Feature Enhancement Module (CTFEM) that leverages Large Language Models to generate semantically rich textual embeddings, encompassing both global attributes and discriminative local descriptors. Critically, a cross-modal alignment further harmonizes visual and textual features. Comprehensive evaluations on the UEC FOOD 256 and Food Objects With Attributes (FOWA) datasets affirm ZeSF's superiority, achieving significant improvements in the Harmonic Mean for the Generalized ZSD setting. Crucially, we further validate the framework's generalization capability on the MS COCO and PASCAL VOC benchmarks, where it again outperforms strong baselines. The source code will be publicly available upon publication. © 2025 Elsevier Ltd</w:t>
      </w:r>
    </w:p>
    <w:p>
      <w:pPr>
        <w:pStyle w:val="Heading1"/>
      </w:pPr>
      <w:r>
        <w:t>Entities / Events / Relations</w:t>
      </w:r>
    </w:p>
    <w:p>
      <w:r>
        <w:rPr>
          <w:b/>
        </w:rPr>
        <w:t>Entities:</w:t>
      </w:r>
      <w:r>
        <w:br/>
      </w:r>
      <w:r>
        <w:rPr>
          <w:b/>
        </w:rPr>
        <w:t>Models:</w:t>
      </w:r>
      <w:r>
        <w:t xml:space="preserve"> Zero-Shot Detection (ZSD), Zero-Shot Food Detection with Semantic Space and Feature Fusion (ZeSF)</w:t>
        <w:br/>
      </w:r>
      <w:r>
        <w:rPr>
          <w:b/>
        </w:rPr>
        <w:t>Datasets:</w:t>
      </w:r>
      <w:r>
        <w:t xml:space="preserve"> UEC FOOD 256, Food Objects With Attributes (FOWA), MS COCO, PASCAL VOC</w:t>
        <w:br/>
      </w:r>
      <w:r>
        <w:rPr>
          <w:b/>
        </w:rPr>
        <w:t>Methods:</w:t>
      </w:r>
      <w:r>
        <w:t xml:space="preserve"> Multi-Scale Context Integration Module (MSCIM), dilated convolutions, adaptive multi-scale fusion, Contextual Text Feature Enhancement Module (CTFEM), Large Language Models, cross-modal alignment</w:t>
        <w:br/>
      </w:r>
      <w:r>
        <w:rPr>
          <w:b/>
        </w:rPr>
        <w:t>Metrics:</w:t>
      </w:r>
      <w:r>
        <w:t xml:space="preserve"> Harmonic Mean for the Generalized ZSD setting</w:t>
        <w:br/>
      </w:r>
      <w:r>
        <w:rPr>
          <w:b/>
        </w:rPr>
        <w:t>Domains:</w:t>
      </w:r>
      <w:r>
        <w:t xml:space="preserve"> food domain, fine-grained domains</w:t>
        <w:br/>
      </w:r>
      <w:r>
        <w:br/>
      </w:r>
      <w:r>
        <w:rPr>
          <w:b/>
        </w:rPr>
        <w:t>Events:</w:t>
      </w:r>
      <w:r>
        <w:br/>
      </w:r>
      <w:r>
        <w:t>[introduction] Introduction of ZeSF, a novel framework for Zero-Shot Food Detection</w:t>
        <w:br/>
      </w:r>
      <w:r>
        <w:t>[integration] ZeSF integrates MSCIM and CTFEM modules</w:t>
        <w:br/>
      </w:r>
      <w:r>
        <w:t>[training/evaluation] Comprehensive evaluations of ZeSF on UEC FOOD 256 and FOWA datasets</w:t>
        <w:br/>
      </w:r>
      <w:r>
        <w:t>[validation] Validation of ZeSF's generalization on MS COCO and PASCAL VOC benchmarks</w:t>
        <w:br/>
      </w:r>
      <w:r>
        <w:t>[comparison] ZeSF outperforms strong baselines</w:t>
        <w:br/>
      </w:r>
      <w:r>
        <w:br/>
      </w:r>
      <w:r>
        <w:rPr>
          <w:b/>
        </w:rPr>
        <w:t>Relations:</w:t>
      </w:r>
      <w:r>
        <w:br/>
      </w:r>
      <w:r>
        <w:rPr>
          <w:b/>
        </w:rPr>
        <w:t>Cause:</w:t>
      </w:r>
      <w:r>
        <w:t xml:space="preserve"> integration of MSCIM and CTFEM in ZeSF</w:t>
        <w:br/>
      </w:r>
      <w:r>
        <w:rPr>
          <w:b/>
        </w:rPr>
        <w:t>Effect:</w:t>
      </w:r>
      <w:r>
        <w:t xml:space="preserve"> significant improvements in Harmonic Mean for the Generalized ZSD setting</w:t>
        <w:br/>
      </w:r>
      <w:r>
        <w:br/>
      </w:r>
      <w:r>
        <w:rPr>
          <w:b/>
        </w:rPr>
        <w:t>Cause:</w:t>
      </w:r>
      <w:r>
        <w:t xml:space="preserve"> use of cross-modal alignment</w:t>
        <w:br/>
      </w:r>
      <w:r>
        <w:rPr>
          <w:b/>
        </w:rPr>
        <w:t>Effect:</w:t>
      </w:r>
      <w:r>
        <w:t xml:space="preserve"> harmonization of visual and textual features</w:t>
        <w:br/>
      </w:r>
      <w:r>
        <w:br/>
      </w:r>
      <w:r>
        <w:rPr>
          <w:b/>
        </w:rPr>
        <w:t>Cause:</w:t>
      </w:r>
      <w:r>
        <w:t xml:space="preserve"> application of ZeSF to food domain</w:t>
        <w:br/>
      </w:r>
      <w:r>
        <w:rPr>
          <w:b/>
        </w:rPr>
        <w:t>Effect:</w:t>
      </w:r>
      <w:r>
        <w:t xml:space="preserve"> addresses challenges of high inter-class similarity and intra-class diversity</w:t>
        <w:br/>
      </w:r>
    </w:p>
    <w:p>
      <w:pPr>
        <w:pStyle w:val="Heading1"/>
      </w:pPr>
      <w:r>
        <w:t>QA Counterfactual</w:t>
      </w:r>
    </w:p>
    <w:p>
      <w:r>
        <w:rPr>
          <w:b/>
        </w:rPr>
        <w:t>Q1. Original Question:</w:t>
      </w:r>
      <w:r>
        <w:t xml:space="preserve"> What is Zero-Shot Detection (ZSD) and why is it important?</w:t>
      </w:r>
    </w:p>
    <w:p>
      <w:r>
        <w:rPr>
          <w:b/>
        </w:rPr>
        <w:t>Counterfactual Question:</w:t>
      </w:r>
      <w:r>
        <w:t xml:space="preserve"> What is Zero-Shot Detection (ZSD) and why would it be less important if all object categories were already known and labeled?</w:t>
      </w:r>
    </w:p>
    <w:p>
      <w:r>
        <w:rPr>
          <w:b/>
        </w:rPr>
        <w:t>Original Answer:</w:t>
      </w:r>
      <w:r>
        <w:t xml:space="preserve"> Zero-Shot Detection is the ability to detect novel objects without training samples, which is important for identifying emerging categories in an ever-changing world.</w:t>
      </w:r>
    </w:p>
    <w:p>
      <w:r>
        <w:rPr>
          <w:b/>
        </w:rPr>
        <w:t>Counterfactual Answer:</w:t>
      </w:r>
      <w:r>
        <w:t xml:space="preserve"> Zero-Shot Detection is the ability to detect novel objects without training samples, but if all object categories were already known and labeled, its importance would diminish since there would be no need to identify unseen categories.</w:t>
      </w:r>
    </w:p>
    <w:p>
      <w:r>
        <w:rPr>
          <w:b/>
        </w:rPr>
        <w:t>Intervention:</w:t>
      </w:r>
      <w:r>
        <w:t xml:space="preserve"> Intervened on the 'data' node by assuming a scenario where all object categories are already known and labeled, removing the need for ZSD.</w:t>
      </w:r>
    </w:p>
    <w:p/>
    <w:p>
      <w:r>
        <w:rPr>
          <w:b/>
        </w:rPr>
        <w:t>Q2. Original Question:</w:t>
      </w:r>
      <w:r>
        <w:t xml:space="preserve"> What challenges does Zero-Shot Detection face in the food domain?</w:t>
      </w:r>
    </w:p>
    <w:p>
      <w:r>
        <w:rPr>
          <w:b/>
        </w:rPr>
        <w:t>Counterfactual Question:</w:t>
      </w:r>
      <w:r>
        <w:t xml:space="preserve"> What challenges would Zero-Shot Detection face in the food domain if food categories had low inter-class similarity and low intra-class diversity?</w:t>
      </w:r>
    </w:p>
    <w:p>
      <w:r>
        <w:rPr>
          <w:b/>
        </w:rPr>
        <w:t>Original Answer:</w:t>
      </w:r>
      <w:r>
        <w:t xml:space="preserve"> In the food domain, ZSD faces challenges due to high inter-class similarity, notable intra-class diversity, visual ambiguity among related categories, and a wide range of appearances within each food category.</w:t>
      </w:r>
    </w:p>
    <w:p>
      <w:r>
        <w:rPr>
          <w:b/>
        </w:rPr>
        <w:t>Counterfactual Answer:</w:t>
      </w:r>
      <w:r>
        <w:t xml:space="preserve"> If food categories had low inter-class similarity and low intra-class diversity, ZSD would face fewer challenges in the food domain, as distinguishing between categories and recognizing instances within a category would be much easier.</w:t>
      </w:r>
    </w:p>
    <w:p>
      <w:r>
        <w:rPr>
          <w:b/>
        </w:rPr>
        <w:t>Intervention:</w:t>
      </w:r>
      <w:r>
        <w:t xml:space="preserve"> Intervened on the 'data' node by setting food categories to have low inter-class similarity and low intra-class diversity.</w:t>
      </w:r>
    </w:p>
    <w:p/>
    <w:p>
      <w:r>
        <w:rPr>
          <w:b/>
        </w:rPr>
        <w:t>Q3. Original Question:</w:t>
      </w:r>
      <w:r>
        <w:t xml:space="preserve"> What is ZeSF and what is its purpose?</w:t>
      </w:r>
    </w:p>
    <w:p>
      <w:r>
        <w:rPr>
          <w:b/>
        </w:rPr>
        <w:t>Counterfactual Question:</w:t>
      </w:r>
      <w:r>
        <w:t xml:space="preserve"> What is ZeSF and what would its purpose be if it did not use semantic space or feature fusion?</w:t>
      </w:r>
    </w:p>
    <w:p>
      <w:r>
        <w:rPr>
          <w:b/>
        </w:rPr>
        <w:t>Original Answer:</w:t>
      </w:r>
      <w:r>
        <w:t xml:space="preserve"> ZeSF stands for Zero-Shot Food Detection with Semantic Space and Feature Fusion, and it is a novel framework designed specifically to address the challenges of Zero-Shot Food Detection.</w:t>
      </w:r>
    </w:p>
    <w:p>
      <w:r>
        <w:rPr>
          <w:b/>
        </w:rPr>
        <w:t>Counterfactual Answer:</w:t>
      </w:r>
      <w:r>
        <w:t xml:space="preserve"> If ZeSF did not use semantic space or feature fusion, it would be a framework for Zero-Shot Food Detection but might lack the ability to effectively address the challenges unique to this domain, such as capturing semantic relationships and combining visual features.</w:t>
      </w:r>
    </w:p>
    <w:p>
      <w:r>
        <w:rPr>
          <w:b/>
        </w:rPr>
        <w:t>Intervention:</w:t>
      </w:r>
      <w:r>
        <w:t xml:space="preserve"> Intervened on the 'method' node by removing the use of semantic space and feature fusion from ZeSF.</w:t>
      </w:r>
    </w:p>
    <w:p/>
    <w:p>
      <w:r>
        <w:rPr>
          <w:b/>
        </w:rPr>
        <w:t>Q4. Original Question:</w:t>
      </w:r>
      <w:r>
        <w:t xml:space="preserve"> What are the two key modules of ZeSF and their functions?</w:t>
      </w:r>
    </w:p>
    <w:p>
      <w:r>
        <w:rPr>
          <w:b/>
        </w:rPr>
        <w:t>Counterfactual Question:</w:t>
      </w:r>
      <w:r>
        <w:t xml:space="preserve"> What are the two key modules of ZeSF and their functions if the Contextual Text Feature Enhancement Module (CTFEM) did not use Large Language Models?</w:t>
      </w:r>
    </w:p>
    <w:p>
      <w:r>
        <w:rPr>
          <w:b/>
        </w:rPr>
        <w:t>Original Answer:</w:t>
      </w:r>
      <w:r>
        <w:t xml:space="preserve"> The two key modules are: (1) Multi-Scale Context Integration Module (MSCIM), which uses dilated convolutions for hierarchical feature extraction and adaptive multi-scale fusion to capture fine-grained visual distinctions; and (2) Contextual Text Feature Enhancement Module (CTFEM), which uses Large Language Models to generate semantically rich textual embeddings with both global and local descriptors.</w:t>
      </w:r>
    </w:p>
    <w:p>
      <w:r>
        <w:rPr>
          <w:b/>
        </w:rPr>
        <w:t>Counterfactual Answer:</w:t>
      </w:r>
      <w:r>
        <w:t xml:space="preserve"> The two key modules are: (1) Multi-Scale Context Integration Module (MSCIM), which uses dilated convolutions for hierarchical feature extraction and adaptive multi-scale fusion; and (2) Contextual Text Feature Enhancement Module (CTFEM), which would rely on simpler text encoding methods instead of Large Language Models, potentially resulting in less semantically rich textual embeddings.</w:t>
      </w:r>
    </w:p>
    <w:p>
      <w:r>
        <w:rPr>
          <w:b/>
        </w:rPr>
        <w:t>Intervention:</w:t>
      </w:r>
      <w:r>
        <w:t xml:space="preserve"> Intervened on the 'method' node by removing the use of Large Language Models from the CTFEM module.</w:t>
      </w:r>
    </w:p>
    <w:p/>
    <w:p>
      <w:r>
        <w:rPr>
          <w:b/>
        </w:rPr>
        <w:t>Q5. Original Question:</w:t>
      </w:r>
      <w:r>
        <w:t xml:space="preserve"> How was ZeSF evaluated and what were the results?</w:t>
      </w:r>
    </w:p>
    <w:p>
      <w:r>
        <w:rPr>
          <w:b/>
        </w:rPr>
        <w:t>Counterfactual Question:</w:t>
      </w:r>
      <w:r>
        <w:t xml:space="preserve"> How was ZeSF evaluated and what would the results be if it was only tested on the MS COCO and PASCAL VOC datasets?</w:t>
      </w:r>
    </w:p>
    <w:p>
      <w:r>
        <w:rPr>
          <w:b/>
        </w:rPr>
        <w:t>Original Answer:</w:t>
      </w:r>
      <w:r>
        <w:t xml:space="preserve"> ZeSF was evaluated on the UEC FOOD 256 and Food Objects With Attributes (FOWA) datasets, achieving significant improvements in the Harmonic Mean for the Generalized ZSD setting, and its generalization capability was further validated on the MS COCO and PASCAL VOC benchmarks, where it outperformed strong baselines.</w:t>
      </w:r>
    </w:p>
    <w:p>
      <w:r>
        <w:rPr>
          <w:b/>
        </w:rPr>
        <w:t>Counterfactual Answer:</w:t>
      </w:r>
      <w:r>
        <w:t xml:space="preserve"> If ZeSF was only tested on the MS COCO and PASCAL VOC datasets, the evaluation would focus on its performance in general object detection rather than food-specific challenges, and its improvements in the Harmonic Mean for the Generalized ZSD setting would be reported only for these benchmarks.</w:t>
      </w:r>
    </w:p>
    <w:p>
      <w:r>
        <w:rPr>
          <w:b/>
        </w:rPr>
        <w:t>Intervention:</w:t>
      </w:r>
      <w:r>
        <w:t xml:space="preserve"> Intervened on the 'data' node by restricting evaluation to only the MS COCO and PASCAL VOC datasets.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