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The application of large language models(LLMs) in affective computing-ranging from empathetic chatbots to creative writing-has intensified the demand for distinguishing and authenticating AI-generated emotional content. Watermarking, by embedding detectable signals into the outputs of language models, offers a promising solution. However, a critical challenge persists: emotional texts often exhibit low entropy or complex spiky entropy distributions, which severely undermine the performance of existing watermarking methods. Unlike prior works that primarily treated spiky entropy as an external metric, we focus specifically on its role within the text generation process itself. To address the challenges of watermarking under low-entropy and complex entropy distributions, we propose DBW (Dynamic Bias Watermarking)-an entropy-aware watermarking algorithm for LLMs. DBW dynamically adjusts the watermarking bias in real time based on the entropy of each token. This innovation ensures a stronger watermark signal (increased green token count) in high-entropy contexts, while minimizing interference and quality degradation in fragile low-entropy emotional segments. Experimental results demonstrate that the proposed DBW algorithm outperforms the KGW watermarking method in both complex entropy distribution and low-entropy text generation scenarios. DBW achieves higher detection accuracy without sacrificing text quality. Furthermore, comparative experiments show that our proposed DBW algorithm demonstrates superior robustness under different attacks. Our work provides a reliable and adaptive tool for safeguarding emotion-AI generated content, contributing to the secure and trustworthy deployment of large-scale pre-trained models in affective computing. © 2025 Elsevier Ltd</w:t>
      </w:r>
    </w:p>
    <w:p>
      <w:pPr>
        <w:pStyle w:val="Heading1"/>
      </w:pPr>
      <w:r>
        <w:t>Entities / Events / Relations</w:t>
      </w:r>
    </w:p>
    <w:p>
      <w:r>
        <w:rPr>
          <w:b/>
        </w:rPr>
        <w:t>Entities:</w:t>
      </w:r>
      <w:r>
        <w:br/>
      </w:r>
      <w:r>
        <w:rPr>
          <w:b/>
        </w:rPr>
        <w:t>Models:</w:t>
      </w:r>
      <w:r>
        <w:t xml:space="preserve"> large language models (LLMs)</w:t>
        <w:br/>
      </w:r>
      <w:r>
        <w:rPr>
          <w:b/>
        </w:rPr>
        <w:t>Datasets:</w:t>
      </w:r>
      <w:r>
        <w:t xml:space="preserve"> </w:t>
        <w:br/>
      </w:r>
      <w:r>
        <w:rPr>
          <w:b/>
        </w:rPr>
        <w:t>Methods:</w:t>
      </w:r>
      <w:r>
        <w:t xml:space="preserve"> watermarking, DBW (Dynamic Bias Watermarking), KGW watermarking method</w:t>
        <w:br/>
      </w:r>
      <w:r>
        <w:rPr>
          <w:b/>
        </w:rPr>
        <w:t>Metrics:</w:t>
      </w:r>
      <w:r>
        <w:t xml:space="preserve"> entropy, spiky entropy, detection accuracy, green token count, text quality, robustness</w:t>
        <w:br/>
      </w:r>
      <w:r>
        <w:rPr>
          <w:b/>
        </w:rPr>
        <w:t>Domains:</w:t>
      </w:r>
      <w:r>
        <w:t xml:space="preserve"> affective computing, empathetic chatbots, creative writing, emotion-AI generated content</w:t>
        <w:br/>
      </w:r>
      <w:r>
        <w:br/>
      </w:r>
      <w:r>
        <w:rPr>
          <w:b/>
        </w:rPr>
        <w:t>Events:</w:t>
      </w:r>
      <w:r>
        <w:br/>
      </w:r>
      <w:r>
        <w:t>[application] Application of LLMs in affective computing, including empathetic chatbots and creative writing</w:t>
        <w:br/>
      </w:r>
      <w:r>
        <w:t>[challenge identification] Recognition that emotional texts with low or spiky entropy undermine existing watermarking methods</w:t>
        <w:br/>
      </w:r>
      <w:r>
        <w:t>[method proposal] Proposal of DBW (Dynamic Bias Watermarking), an entropy-aware watermarking algorithm for LLMs</w:t>
        <w:br/>
      </w:r>
      <w:r>
        <w:t>[intervention] DBW dynamically adjusts watermarking bias in real time based on token entropy</w:t>
        <w:br/>
      </w:r>
      <w:r>
        <w:t>[evaluation] Experimental results demonstrate DBW outperforms KGW in complex entropy and low-entropy scenarios</w:t>
        <w:br/>
      </w:r>
      <w:r>
        <w:t>[comparison] Comparative experiments show DBW is more robust than KGW under different attacks</w:t>
        <w:br/>
      </w:r>
      <w:r>
        <w:br/>
      </w:r>
      <w:r>
        <w:rPr>
          <w:b/>
        </w:rPr>
        <w:t>Relations:</w:t>
      </w:r>
      <w:r>
        <w:br/>
      </w:r>
      <w:r>
        <w:rPr>
          <w:b/>
        </w:rPr>
        <w:t>Cause:</w:t>
      </w:r>
      <w:r>
        <w:t xml:space="preserve"> emotional texts exhibit low entropy or complex spiky entropy distributions</w:t>
        <w:br/>
      </w:r>
      <w:r>
        <w:rPr>
          <w:b/>
        </w:rPr>
        <w:t>Effect:</w:t>
      </w:r>
      <w:r>
        <w:t xml:space="preserve"> performance of existing watermarking methods is severely undermined</w:t>
        <w:br/>
      </w:r>
      <w:r>
        <w:br/>
      </w:r>
      <w:r>
        <w:rPr>
          <w:b/>
        </w:rPr>
        <w:t>Cause:</w:t>
      </w:r>
      <w:r>
        <w:t xml:space="preserve"> DBW dynamically adjusts watermarking bias based on entropy</w:t>
        <w:br/>
      </w:r>
      <w:r>
        <w:rPr>
          <w:b/>
        </w:rPr>
        <w:t>Effect:</w:t>
      </w:r>
      <w:r>
        <w:t xml:space="preserve"> stronger watermark signal in high-entropy contexts and minimized interference in low-entropy segments</w:t>
        <w:br/>
      </w:r>
      <w:r>
        <w:br/>
      </w:r>
      <w:r>
        <w:rPr>
          <w:b/>
        </w:rPr>
        <w:t>Cause:</w:t>
      </w:r>
      <w:r>
        <w:t xml:space="preserve"> use of DBW algorithm</w:t>
        <w:br/>
      </w:r>
      <w:r>
        <w:rPr>
          <w:b/>
        </w:rPr>
        <w:t>Effect:</w:t>
      </w:r>
      <w:r>
        <w:t xml:space="preserve"> higher detection accuracy without sacrificing text quality</w:t>
        <w:br/>
      </w:r>
      <w:r>
        <w:br/>
      </w:r>
      <w:r>
        <w:rPr>
          <w:b/>
        </w:rPr>
        <w:t>Cause:</w:t>
      </w:r>
      <w:r>
        <w:t xml:space="preserve"> DBW algorithm</w:t>
        <w:br/>
      </w:r>
      <w:r>
        <w:rPr>
          <w:b/>
        </w:rPr>
        <w:t>Effect:</w:t>
      </w:r>
      <w:r>
        <w:t xml:space="preserve"> superior robustness under different attacks compared to KGW</w:t>
        <w:br/>
      </w:r>
    </w:p>
    <w:p>
      <w:pPr>
        <w:pStyle w:val="Heading1"/>
      </w:pPr>
      <w:r>
        <w:t>QA Counterfactual</w:t>
      </w:r>
    </w:p>
    <w:p>
      <w:r>
        <w:rPr>
          <w:b/>
        </w:rPr>
        <w:t>Q1. Original Question:</w:t>
      </w:r>
      <w:r>
        <w:t xml:space="preserve"> What is the main challenge for watermarking emotional texts generated by large language models?</w:t>
      </w:r>
    </w:p>
    <w:p>
      <w:r>
        <w:rPr>
          <w:b/>
        </w:rPr>
        <w:t>Counterfactual Question:</w:t>
      </w:r>
      <w:r>
        <w:t xml:space="preserve"> What would be the main challenge for watermarking emotional texts generated by large language models if the watermarking method used was not entropy-aware (e.g., a static watermarking method)?</w:t>
      </w:r>
    </w:p>
    <w:p>
      <w:r>
        <w:rPr>
          <w:b/>
        </w:rPr>
        <w:t>Original Answer:</w:t>
      </w:r>
      <w:r>
        <w:t xml:space="preserve"> Emotional texts often exhibit low entropy or complex spiky entropy distributions, which severely undermine the performance of existing watermarking methods.</w:t>
      </w:r>
    </w:p>
    <w:p>
      <w:r>
        <w:rPr>
          <w:b/>
        </w:rPr>
        <w:t>Counterfactual Answer:</w:t>
      </w:r>
      <w:r>
        <w:t xml:space="preserve"> The main challenge would be that static watermarking methods cannot adapt to the low or spiky entropy distributions of emotional texts, resulting in poor watermark detectability and increased vulnerability to removal.</w:t>
      </w:r>
    </w:p>
    <w:p>
      <w:r>
        <w:rPr>
          <w:b/>
        </w:rPr>
        <w:t>Intervention:</w:t>
      </w:r>
      <w:r>
        <w:t xml:space="preserve"> Set method = static watermarking method (not entropy-aware)</w:t>
      </w:r>
    </w:p>
    <w:p/>
    <w:p>
      <w:r>
        <w:rPr>
          <w:b/>
        </w:rPr>
        <w:t>Q2. Original Question:</w:t>
      </w:r>
      <w:r>
        <w:t xml:space="preserve"> What is the proposed solution to address watermarking challenges in low-entropy and complex entropy distributions?</w:t>
      </w:r>
    </w:p>
    <w:p>
      <w:r>
        <w:rPr>
          <w:b/>
        </w:rPr>
        <w:t>Counterfactual Question:</w:t>
      </w:r>
      <w:r>
        <w:t xml:space="preserve"> What would be the proposed solution to address watermarking challenges in low-entropy and complex entropy distributions if the watermarking method did not dynamically adjust bias based on entropy?</w:t>
      </w:r>
    </w:p>
    <w:p>
      <w:r>
        <w:rPr>
          <w:b/>
        </w:rPr>
        <w:t>Original Answer:</w:t>
      </w:r>
      <w:r>
        <w:t xml:space="preserve"> The proposed solution is DBW (Dynamic Bias Watermarking), an entropy-aware watermarking algorithm for LLMs that dynamically adjusts the watermarking bias in real time based on the entropy of each token.</w:t>
      </w:r>
    </w:p>
    <w:p>
      <w:r>
        <w:rPr>
          <w:b/>
        </w:rPr>
        <w:t>Counterfactual Answer:</w:t>
      </w:r>
      <w:r>
        <w:t xml:space="preserve"> Without dynamic adjustment of watermarking bias, the solution would likely involve using a fixed-bias watermarking method, which may not effectively handle the challenges posed by low-entropy and complex entropy distributions.</w:t>
      </w:r>
    </w:p>
    <w:p>
      <w:r>
        <w:rPr>
          <w:b/>
        </w:rPr>
        <w:t>Intervention:</w:t>
      </w:r>
      <w:r>
        <w:t xml:space="preserve"> Set intervention = no dynamic adjustment of watermarking bias</w:t>
      </w:r>
    </w:p>
    <w:p/>
    <w:p>
      <w:r>
        <w:rPr>
          <w:b/>
        </w:rPr>
        <w:t>Q3. Original Question:</w:t>
      </w:r>
      <w:r>
        <w:t xml:space="preserve"> How does DBW ensure a stronger watermark signal in high-entropy contexts?</w:t>
      </w:r>
    </w:p>
    <w:p>
      <w:r>
        <w:rPr>
          <w:b/>
        </w:rPr>
        <w:t>Counterfactual Question:</w:t>
      </w:r>
      <w:r>
        <w:t xml:space="preserve"> How would DBW ensure a stronger watermark signal in high-entropy contexts if the watermarking method did not dynamically adjust the bias?</w:t>
      </w:r>
    </w:p>
    <w:p>
      <w:r>
        <w:rPr>
          <w:b/>
        </w:rPr>
        <w:t>Original Answer:</w:t>
      </w:r>
      <w:r>
        <w:t xml:space="preserve"> DBW ensures a stronger watermark signal by increasing the green token count in high-entropy contexts.</w:t>
      </w:r>
    </w:p>
    <w:p>
      <w:r>
        <w:rPr>
          <w:b/>
        </w:rPr>
        <w:t>Counterfactual Answer:</w:t>
      </w:r>
      <w:r>
        <w:t xml:space="preserve"> If the watermarking method did not dynamically adjust the bias, the watermark signal strength would remain constant regardless of entropy, potentially resulting in a weaker or less detectable watermark in high-entropy contexts.</w:t>
      </w:r>
    </w:p>
    <w:p>
      <w:r>
        <w:rPr>
          <w:b/>
        </w:rPr>
        <w:t>Intervention:</w:t>
      </w:r>
      <w:r>
        <w:t xml:space="preserve"> Set intervention = no dynamic adjustment of watermarking bias</w:t>
      </w:r>
    </w:p>
    <w:p/>
    <w:p>
      <w:r>
        <w:rPr>
          <w:b/>
        </w:rPr>
        <w:t>Q4. Original Question:</w:t>
      </w:r>
      <w:r>
        <w:t xml:space="preserve"> How does DBW perform compared to the KGW watermarking method?</w:t>
      </w:r>
    </w:p>
    <w:p>
      <w:r>
        <w:rPr>
          <w:b/>
        </w:rPr>
        <w:t>Counterfactual Question:</w:t>
      </w:r>
      <w:r>
        <w:t xml:space="preserve"> How would DBW perform compared to the KGW watermarking method if both methods did not use dynamic bias adjustment?</w:t>
      </w:r>
    </w:p>
    <w:p>
      <w:r>
        <w:rPr>
          <w:b/>
        </w:rPr>
        <w:t>Original Answer:</w:t>
      </w:r>
      <w:r>
        <w:t xml:space="preserve"> DBW outperforms the KGW watermarking method in both complex entropy distribution and low-entropy text generation scenarios, achieving higher detection accuracy without sacrificing text quality.</w:t>
      </w:r>
    </w:p>
    <w:p>
      <w:r>
        <w:rPr>
          <w:b/>
        </w:rPr>
        <w:t>Counterfactual Answer:</w:t>
      </w:r>
      <w:r>
        <w:t xml:space="preserve"> If neither method used dynamic bias adjustment, their performance would be similar, and both would likely struggle with detection accuracy and text quality in low-entropy and complex entropy scenarios.</w:t>
      </w:r>
    </w:p>
    <w:p>
      <w:r>
        <w:rPr>
          <w:b/>
        </w:rPr>
        <w:t>Intervention:</w:t>
      </w:r>
      <w:r>
        <w:t xml:space="preserve"> Set intervention = no dynamic adjustment of watermarking bias for both methods</w:t>
      </w:r>
    </w:p>
    <w:p/>
    <w:p>
      <w:r>
        <w:rPr>
          <w:b/>
        </w:rPr>
        <w:t>Q5. Original Question:</w:t>
      </w:r>
      <w:r>
        <w:t xml:space="preserve"> What additional advantage does DBW demonstrate according to comparative experiments?</w:t>
      </w:r>
    </w:p>
    <w:p>
      <w:r>
        <w:rPr>
          <w:b/>
        </w:rPr>
        <w:t>Counterfactual Question:</w:t>
      </w:r>
      <w:r>
        <w:t xml:space="preserve"> What additional advantage would DBW demonstrate according to comparative experiments if the watermarking method was not entropy-aware?</w:t>
      </w:r>
    </w:p>
    <w:p>
      <w:r>
        <w:rPr>
          <w:b/>
        </w:rPr>
        <w:t>Original Answer:</w:t>
      </w:r>
      <w:r>
        <w:t xml:space="preserve"> DBW demonstrates superior robustness under different attacks.</w:t>
      </w:r>
    </w:p>
    <w:p>
      <w:r>
        <w:rPr>
          <w:b/>
        </w:rPr>
        <w:t>Counterfactual Answer:</w:t>
      </w:r>
      <w:r>
        <w:t xml:space="preserve"> If the watermarking method was not entropy-aware, DBW would not demonstrate superior robustness under different attacks, as static methods are generally more susceptible to removal or evasion.</w:t>
      </w:r>
    </w:p>
    <w:p>
      <w:r>
        <w:rPr>
          <w:b/>
        </w:rPr>
        <w:t>Intervention:</w:t>
      </w:r>
      <w:r>
        <w:t xml:space="preserve"> Set method = static watermarking method (not entropy-aware)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