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Understanding how people value urban parks is vital for designing liveable and equitable cities, yet the nuanced measurement of park perception proves elusive. While analysis of user-generated content from social media offers scalability over conventional small-sample surveys or objective indicators, deriving effective perceptions beyond basic sentiment, aligned with actionable urban planning variables, remains a crucial challenge. Consequently, a critical gap persists in evaluating inequality in park accessibility through the lens of multi-dimensional quality experiences within diverse urban settings. This hinders truly citizen-centric green space planning and the derivation of insights that transcend quantity. To address this challenge, this study pioneers a systematic benchmarking of large language models (LLMs) and other encoders to classify three perception dimensions—perceived accessibility, usability, and attractiveness—from massive online review data. The fine-tuned Park-Perception-LLM achieved 83–91% accuracy, outperforming other algorithms. Applied to Hong Kong as a representative case of a high-density metropolis, we measured perception scores for 158 urban parks and developed a novel perception-weighted park accessibility metric. This uncovered pronounced inequalities, identifying neighbourhoods with abundant park capacity yet poor experiential quality—a nuanced socio-spatial disparity. Subsequent analysis of perception pathways revealed that diverse facility provision, natural park elements, nearby cultural amenities, and green streetscapes could significantly enhance perceived qualities, whereas monotonous urban forms undermine attractiveness. This LLM-driven framework accurately infers comprehensive perceptions from online reviews, providing a scalable analytical foundation to support planners, designers, and policymakers in integrating perception-based evidence into future park planning, design, and management decisions towards better quality of life. © 2025 The Authors</w:t>
      </w:r>
    </w:p>
    <w:p>
      <w:pPr>
        <w:pStyle w:val="Heading1"/>
      </w:pPr>
      <w:r>
        <w:t>Entities / Events / Relations</w:t>
      </w:r>
    </w:p>
    <w:p>
      <w:r>
        <w:rPr>
          <w:b/>
        </w:rPr>
        <w:t>Entities:</w:t>
      </w:r>
      <w:r>
        <w:br/>
      </w:r>
      <w:r>
        <w:rPr>
          <w:b/>
        </w:rPr>
        <w:t>Models:</w:t>
      </w:r>
      <w:r>
        <w:t xml:space="preserve"> large language models (LLMs), Park-Perception-LLM, other encoders, other algorithms</w:t>
        <w:br/>
      </w:r>
      <w:r>
        <w:rPr>
          <w:b/>
        </w:rPr>
        <w:t>Datasets:</w:t>
      </w:r>
      <w:r>
        <w:t xml:space="preserve"> massive online review data, user-generated content from social media, 158 urban parks in Hong Kong</w:t>
        <w:br/>
      </w:r>
      <w:r>
        <w:rPr>
          <w:b/>
        </w:rPr>
        <w:t>Methods:</w:t>
      </w:r>
      <w:r>
        <w:t xml:space="preserve"> systematic benchmarking, classification of perception dimensions, fine-tuning, perception-weighted park accessibility metric, analysis of perception pathways</w:t>
        <w:br/>
      </w:r>
      <w:r>
        <w:rPr>
          <w:b/>
        </w:rPr>
        <w:t>Metrics:</w:t>
      </w:r>
      <w:r>
        <w:t xml:space="preserve"> accuracy (83–91%), perception scores, perception-weighted park accessibility metric</w:t>
        <w:br/>
      </w:r>
      <w:r>
        <w:rPr>
          <w:b/>
        </w:rPr>
        <w:t>Domains:</w:t>
      </w:r>
      <w:r>
        <w:t xml:space="preserve"> urban parks, urban planning, green space planning, high-density metropolis (Hong Kong)</w:t>
        <w:br/>
      </w:r>
      <w:r>
        <w:br/>
      </w:r>
      <w:r>
        <w:rPr>
          <w:b/>
        </w:rPr>
        <w:t>Events:</w:t>
      </w:r>
      <w:r>
        <w:br/>
      </w:r>
      <w:r>
        <w:t>[benchmarking] Systematic benchmarking of LLMs and other encoders to classify perception dimensions from online review data</w:t>
        <w:br/>
      </w:r>
      <w:r>
        <w:t>[training] Fine-tuning Park-Perception-LLM on perception classification task</w:t>
        <w:br/>
      </w:r>
      <w:r>
        <w:t>[evaluation] Evaluation of Park-Perception-LLM and other algorithms on classification accuracy</w:t>
        <w:br/>
      </w:r>
      <w:r>
        <w:t>[application] Application of the framework to Hong Kong's 158 urban parks</w:t>
        <w:br/>
      </w:r>
      <w:r>
        <w:t>[measurement] Measurement of perception scores for urban parks</w:t>
        <w:br/>
      </w:r>
      <w:r>
        <w:t>[development] Development of a perception-weighted park accessibility metric</w:t>
        <w:br/>
      </w:r>
      <w:r>
        <w:t>[analysis] Analysis of perception pathways and socio-spatial disparities</w:t>
        <w:br/>
      </w:r>
      <w:r>
        <w:t>[comparison] Comparison of Park-Perception-LLM with other algorithms</w:t>
        <w:br/>
      </w:r>
      <w:r>
        <w:br/>
      </w:r>
      <w:r>
        <w:rPr>
          <w:b/>
        </w:rPr>
        <w:t>Relations:</w:t>
      </w:r>
      <w:r>
        <w:br/>
      </w:r>
      <w:r>
        <w:rPr>
          <w:b/>
        </w:rPr>
        <w:t>Cause:</w:t>
      </w:r>
      <w:r>
        <w:t xml:space="preserve"> Fine-tuning Park-Perception-LLM</w:t>
        <w:br/>
      </w:r>
      <w:r>
        <w:rPr>
          <w:b/>
        </w:rPr>
        <w:t>Effect:</w:t>
      </w:r>
      <w:r>
        <w:t xml:space="preserve"> Achieved 83–91% accuracy, outperforming other algorithms</w:t>
        <w:br/>
      </w:r>
      <w:r>
        <w:br/>
      </w:r>
      <w:r>
        <w:rPr>
          <w:b/>
        </w:rPr>
        <w:t>Cause:</w:t>
      </w:r>
      <w:r>
        <w:t xml:space="preserve"> Application of perception-weighted park accessibility metric</w:t>
        <w:br/>
      </w:r>
      <w:r>
        <w:rPr>
          <w:b/>
        </w:rPr>
        <w:t>Effect:</w:t>
      </w:r>
      <w:r>
        <w:t xml:space="preserve"> Uncovered pronounced inequalities in park accessibility and experiential quality</w:t>
        <w:br/>
      </w:r>
      <w:r>
        <w:br/>
      </w:r>
      <w:r>
        <w:rPr>
          <w:b/>
        </w:rPr>
        <w:t>Cause:</w:t>
      </w:r>
      <w:r>
        <w:t xml:space="preserve"> Diverse facility provision, natural park elements, nearby cultural amenities, and green streetscapes</w:t>
        <w:br/>
      </w:r>
      <w:r>
        <w:rPr>
          <w:b/>
        </w:rPr>
        <w:t>Effect:</w:t>
      </w:r>
      <w:r>
        <w:t xml:space="preserve"> Significantly enhance perceived qualities</w:t>
        <w:br/>
      </w:r>
      <w:r>
        <w:br/>
      </w:r>
      <w:r>
        <w:rPr>
          <w:b/>
        </w:rPr>
        <w:t>Cause:</w:t>
      </w:r>
      <w:r>
        <w:t xml:space="preserve"> Monotonous urban forms</w:t>
        <w:br/>
      </w:r>
      <w:r>
        <w:rPr>
          <w:b/>
        </w:rPr>
        <w:t>Effect:</w:t>
      </w:r>
      <w:r>
        <w:t xml:space="preserve"> Undermine attractiveness</w:t>
        <w:br/>
      </w:r>
      <w:r>
        <w:br/>
      </w:r>
      <w:r>
        <w:rPr>
          <w:b/>
        </w:rPr>
        <w:t>Cause:</w:t>
      </w:r>
      <w:r>
        <w:t xml:space="preserve"> LLM-driven framework</w:t>
        <w:br/>
      </w:r>
      <w:r>
        <w:rPr>
          <w:b/>
        </w:rPr>
        <w:t>Effect:</w:t>
      </w:r>
      <w:r>
        <w:t xml:space="preserve"> Accurately infers comprehensive perceptions from online reviews</w:t>
        <w:br/>
      </w:r>
    </w:p>
    <w:p>
      <w:pPr>
        <w:pStyle w:val="Heading1"/>
      </w:pPr>
      <w:r>
        <w:t>QA Counterfactual</w:t>
      </w:r>
    </w:p>
    <w:p>
      <w:r>
        <w:rPr>
          <w:b/>
        </w:rPr>
        <w:t>Q1. Original Question:</w:t>
      </w:r>
      <w:r>
        <w:t xml:space="preserve"> What challenge does the study aim to address regarding urban park perception?</w:t>
      </w:r>
    </w:p>
    <w:p>
      <w:r>
        <w:rPr>
          <w:b/>
        </w:rPr>
        <w:t>Counterfactual Question:</w:t>
      </w:r>
      <w:r>
        <w:t xml:space="preserve"> What challenge would the study aim to address if monotonous urban forms were not present in the urban parks?</w:t>
      </w:r>
    </w:p>
    <w:p>
      <w:r>
        <w:rPr>
          <w:b/>
        </w:rPr>
        <w:t>Original Answer:</w:t>
      </w:r>
      <w:r>
        <w:t xml:space="preserve"> The study aims to address the challenge of deriving effective, multi-dimensional perceptions of urban parks from user-generated online content, particularly in ways that align with actionable urban planning variables and reveal inequalities in park accessibility and quality experiences.</w:t>
      </w:r>
    </w:p>
    <w:p>
      <w:r>
        <w:rPr>
          <w:b/>
        </w:rPr>
        <w:t>Counterfactual Answer:</w:t>
      </w:r>
      <w:r>
        <w:t xml:space="preserve"> The study would aim to address the challenge of deriving effective, multi-dimensional perceptions of urban parks from user-generated online content, but with less emphasis on inequalities in park accessibility and quality experiences, since the absence of monotonous urban forms would likely reduce disparities in perceived park attractiveness.</w:t>
      </w:r>
    </w:p>
    <w:p>
      <w:r>
        <w:rPr>
          <w:b/>
        </w:rPr>
        <w:t>Intervention:</w:t>
      </w:r>
      <w:r>
        <w:t xml:space="preserve"> Set 'intervention_urban_form' to 'not present' (removal of monotonous urban forms in parks).</w:t>
      </w:r>
    </w:p>
    <w:p/>
    <w:p>
      <w:r>
        <w:rPr>
          <w:b/>
        </w:rPr>
        <w:t>Q2. Original Question:</w:t>
      </w:r>
      <w:r>
        <w:t xml:space="preserve"> Which three perception dimensions did the study classify using large language models?</w:t>
      </w:r>
    </w:p>
    <w:p>
      <w:r>
        <w:rPr>
          <w:b/>
        </w:rPr>
        <w:t>Counterfactual Question:</w:t>
      </w:r>
      <w:r>
        <w:t xml:space="preserve"> Which perception dimensions would the study classify if facility provision, natural elements, and cultural amenities were not considered in the analysis?</w:t>
      </w:r>
    </w:p>
    <w:p>
      <w:r>
        <w:rPr>
          <w:b/>
        </w:rPr>
        <w:t>Original Answer:</w:t>
      </w:r>
      <w:r>
        <w:t xml:space="preserve"> The study classified perceived accessibility, usability, and attractiveness as the three perception dimensions.</w:t>
      </w:r>
    </w:p>
    <w:p>
      <w:r>
        <w:rPr>
          <w:b/>
        </w:rPr>
        <w:t>Counterfactual Answer:</w:t>
      </w:r>
      <w:r>
        <w:t xml:space="preserve"> The study would likely classify perceived accessibility and usability, but the dimension of attractiveness might be less emphasized or differently defined, as it would not account for facility provision, natural elements, or cultural amenities.</w:t>
      </w:r>
    </w:p>
    <w:p>
      <w:r>
        <w:rPr>
          <w:b/>
        </w:rPr>
        <w:t>Intervention:</w:t>
      </w:r>
      <w:r>
        <w:t xml:space="preserve"> Set 'intervention_facilities' to 'not considered' (removal of facility provision, natural elements, and cultural amenities from analysis).</w:t>
      </w:r>
    </w:p>
    <w:p/>
    <w:p>
      <w:r>
        <w:rPr>
          <w:b/>
        </w:rPr>
        <w:t>Q3. Original Question:</w:t>
      </w:r>
      <w:r>
        <w:t xml:space="preserve"> What accuracy did the fine-tuned Park-Perception-LLM achieve in classifying perception dimensions?</w:t>
      </w:r>
    </w:p>
    <w:p>
      <w:r>
        <w:rPr>
          <w:b/>
        </w:rPr>
        <w:t>Counterfactual Question:</w:t>
      </w:r>
      <w:r>
        <w:t xml:space="preserve"> What accuracy would the Park-Perception-LLM achieve in classifying perception dimensions if the model was not fine-tuned?</w:t>
      </w:r>
    </w:p>
    <w:p>
      <w:r>
        <w:rPr>
          <w:b/>
        </w:rPr>
        <w:t>Original Answer:</w:t>
      </w:r>
      <w:r>
        <w:t xml:space="preserve"> The fine-tuned Park-Perception-LLM achieved 83–91% accuracy.</w:t>
      </w:r>
    </w:p>
    <w:p>
      <w:r>
        <w:rPr>
          <w:b/>
        </w:rPr>
        <w:t>Counterfactual Answer:</w:t>
      </w:r>
      <w:r>
        <w:t xml:space="preserve"> If the Park-Perception-LLM was not fine-tuned, its accuracy in classifying perception dimensions would likely be significantly lower, potentially in the range of 60–75%.</w:t>
      </w:r>
    </w:p>
    <w:p>
      <w:r>
        <w:rPr>
          <w:b/>
        </w:rPr>
        <w:t>Intervention:</w:t>
      </w:r>
      <w:r>
        <w:t xml:space="preserve"> Set 'method_finetuning' to 'not applied' (no fine-tuning of Park-Perception-LLM).</w:t>
      </w:r>
    </w:p>
    <w:p/>
    <w:p>
      <w:r>
        <w:rPr>
          <w:b/>
        </w:rPr>
        <w:t>Q4. Original Question:</w:t>
      </w:r>
      <w:r>
        <w:t xml:space="preserve"> What did the application of the perception-weighted park accessibility metric in Hong Kong reveal?</w:t>
      </w:r>
    </w:p>
    <w:p>
      <w:r>
        <w:rPr>
          <w:b/>
        </w:rPr>
        <w:t>Counterfactual Question:</w:t>
      </w:r>
      <w:r>
        <w:t xml:space="preserve"> What would the application of the perception-weighted park accessibility metric in Hong Kong reveal if facility provision and natural elements were uniformly high across all parks?</w:t>
      </w:r>
    </w:p>
    <w:p>
      <w:r>
        <w:rPr>
          <w:b/>
        </w:rPr>
        <w:t>Original Answer:</w:t>
      </w:r>
      <w:r>
        <w:t xml:space="preserve"> It revealed pronounced inequalities, identifying neighborhoods with abundant park capacity but poor experiential quality, indicating nuanced socio-spatial disparities.</w:t>
      </w:r>
    </w:p>
    <w:p>
      <w:r>
        <w:rPr>
          <w:b/>
        </w:rPr>
        <w:t>Counterfactual Answer:</w:t>
      </w:r>
      <w:r>
        <w:t xml:space="preserve"> If facility provision and natural elements were uniformly high, the metric would likely reveal reduced inequalities, with most neighborhoods experiencing both abundant park capacity and high experiential quality, thus indicating more equitable socio-spatial outcomes.</w:t>
      </w:r>
    </w:p>
    <w:p>
      <w:r>
        <w:rPr>
          <w:b/>
        </w:rPr>
        <w:t>Intervention:</w:t>
      </w:r>
      <w:r>
        <w:t xml:space="preserve"> Set 'intervention_facilities' to 'uniformly high' (all parks have high facility provision and natural elements).</w:t>
      </w:r>
    </w:p>
    <w:p/>
    <w:p>
      <w:r>
        <w:rPr>
          <w:b/>
        </w:rPr>
        <w:t>Q5. Original Question:</w:t>
      </w:r>
      <w:r>
        <w:t xml:space="preserve"> According to the study, what factors can significantly enhance perceived qualities of urban parks?</w:t>
      </w:r>
    </w:p>
    <w:p>
      <w:r>
        <w:rPr>
          <w:b/>
        </w:rPr>
        <w:t>Counterfactual Question:</w:t>
      </w:r>
      <w:r>
        <w:t xml:space="preserve"> According to the study, what factors would enhance perceived qualities of urban parks if monotonous urban forms were prevalent throughout the city?</w:t>
      </w:r>
    </w:p>
    <w:p>
      <w:r>
        <w:rPr>
          <w:b/>
        </w:rPr>
        <w:t>Original Answer:</w:t>
      </w:r>
      <w:r>
        <w:t xml:space="preserve"> Diverse facility provision, natural park elements, nearby cultural amenities, and green streetscapes can significantly enhance perceived qualities, while monotonous urban forms undermine attractiveness.</w:t>
      </w:r>
    </w:p>
    <w:p>
      <w:r>
        <w:rPr>
          <w:b/>
        </w:rPr>
        <w:t>Counterfactual Answer:</w:t>
      </w:r>
      <w:r>
        <w:t xml:space="preserve"> If monotonous urban forms were prevalent, the positive effects of diverse facility provision, natural elements, and cultural amenities on perceived qualities would be diminished, and overall park attractiveness would be consistently lower across the city.</w:t>
      </w:r>
    </w:p>
    <w:p>
      <w:r>
        <w:rPr>
          <w:b/>
        </w:rPr>
        <w:t>Intervention:</w:t>
      </w:r>
      <w:r>
        <w:t xml:space="preserve"> Set 'intervention_urban_form' to 'prevalent' (monotonous urban forms dominate park design).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