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Node classification in text-attributed graphs (TAGs) is a critical task in applications such as social networks and recommendation systems. While emerging large language models (LLMs) have improved text attribute modeling, scaling up these models does not directly boost node classification performance and leads to higher memory consumption. Meanwhile, the lack of PLM-style pretraining and the prevailing assumption of static node features in GNNs restrict the applicability of trial-and-error feature selection on TAGs. To this end, we propose the Meta-guided Progressive Feature Selection (MetaPFS) paradigm for TAG node classification. Specifically, we first propose a feature-agnostic warm-up training strategy, rapidly injecting semantic priors via global pooling. Secondly, to mitigate feature subspace misalignment, we propose a progressive feature sharpening strategy that smoothly transitions from global soft selection to approximate hard selection. Finally, to help GNNs adapt to dynamic perturbations of node features during “trial-and-error”, we propose a virtual-task-regularized meta learning strategy, virtualizing the node classification task into multiple tasks. Extensive experiments across six representative datasets demonstrate that MetaPFS exhibits significant competitiveness compared to both LLM-driven and GNN-driven baselines. Specifically, MetaPFS consumes only two-thirds the memory of RevGAT and outperforms LLM-driven state-of-the-art baselines like TAPE and LLaGA by over 2 % on nearly all datasets. © 2025 Elsevier Ltd. All rights are reserved, including those for text and data mining, AI training, and similar technologies.</w:t>
      </w:r>
    </w:p>
    <w:p>
      <w:pPr>
        <w:pStyle w:val="Heading1"/>
      </w:pPr>
      <w:r>
        <w:t>Entities / Events / Relations</w:t>
      </w:r>
    </w:p>
    <w:p>
      <w:r>
        <w:rPr>
          <w:b/>
        </w:rPr>
        <w:t>Entities:</w:t>
      </w:r>
      <w:r>
        <w:br/>
      </w:r>
      <w:r>
        <w:rPr>
          <w:b/>
        </w:rPr>
        <w:t>Models:</w:t>
      </w:r>
      <w:r>
        <w:t xml:space="preserve"> Meta-guided Progressive Feature Selection (MetaPFS), RevGAT, TAPE, LLaGA, large language models (LLMs), GNNs</w:t>
        <w:br/>
      </w:r>
      <w:r>
        <w:rPr>
          <w:b/>
        </w:rPr>
        <w:t>Datasets:</w:t>
      </w:r>
      <w:r>
        <w:t xml:space="preserve"> six representative datasets</w:t>
        <w:br/>
      </w:r>
      <w:r>
        <w:rPr>
          <w:b/>
        </w:rPr>
        <w:t>Methods:</w:t>
      </w:r>
      <w:r>
        <w:t xml:space="preserve"> feature-agnostic warm-up training strategy, global pooling, progressive feature sharpening strategy, global soft selection, approximate hard selection, virtual-task-regularized meta learning strategy</w:t>
        <w:br/>
      </w:r>
      <w:r>
        <w:rPr>
          <w:b/>
        </w:rPr>
        <w:t>Metrics:</w:t>
      </w:r>
      <w:r>
        <w:t xml:space="preserve"> node classification performance, memory consumption, outperforms by over 2%, consumes only two-thirds the memory</w:t>
        <w:br/>
      </w:r>
      <w:r>
        <w:rPr>
          <w:b/>
        </w:rPr>
        <w:t>Domains:</w:t>
      </w:r>
      <w:r>
        <w:t xml:space="preserve"> text-attributed graphs (TAGs), social networks, recommendation systems</w:t>
        <w:br/>
      </w:r>
      <w:r>
        <w:br/>
      </w:r>
      <w:r>
        <w:rPr>
          <w:b/>
        </w:rPr>
        <w:t>Events:</w:t>
      </w:r>
      <w:r>
        <w:br/>
      </w:r>
      <w:r>
        <w:t>[training] feature-agnostic warm-up training strategy rapidly injects semantic priors via global pooling</w:t>
        <w:br/>
      </w:r>
      <w:r>
        <w:t>[intervention] progressive feature sharpening strategy transitions from global soft selection to approximate hard selection to mitigate feature subspace misalignment</w:t>
        <w:br/>
      </w:r>
      <w:r>
        <w:t>[intervention] virtual-task-regularized meta learning strategy virtualizes the node classification task into multiple tasks to help GNNs adapt to dynamic perturbations</w:t>
        <w:br/>
      </w:r>
      <w:r>
        <w:t>[evaluation] Extensive experiments across six representative datasets</w:t>
        <w:br/>
      </w:r>
      <w:r>
        <w:t>[comparison] MetaPFS compared to LLM-driven and GNN-driven baselines</w:t>
        <w:br/>
      </w:r>
      <w:r>
        <w:br/>
      </w:r>
      <w:r>
        <w:rPr>
          <w:b/>
        </w:rPr>
        <w:t>Relations:</w:t>
      </w:r>
      <w:r>
        <w:br/>
      </w:r>
      <w:r>
        <w:rPr>
          <w:b/>
        </w:rPr>
        <w:t>Cause:</w:t>
      </w:r>
      <w:r>
        <w:t xml:space="preserve"> scaling up LLMs</w:t>
        <w:br/>
      </w:r>
      <w:r>
        <w:rPr>
          <w:b/>
        </w:rPr>
        <w:t>Effect:</w:t>
      </w:r>
      <w:r>
        <w:t xml:space="preserve"> does not directly boost node classification performance and leads to higher memory consumption</w:t>
        <w:br/>
      </w:r>
      <w:r>
        <w:br/>
      </w:r>
      <w:r>
        <w:rPr>
          <w:b/>
        </w:rPr>
        <w:t>Cause:</w:t>
      </w:r>
      <w:r>
        <w:t xml:space="preserve"> lack of PLM-style pretraining and static node features in GNNs</w:t>
        <w:br/>
      </w:r>
      <w:r>
        <w:rPr>
          <w:b/>
        </w:rPr>
        <w:t>Effect:</w:t>
      </w:r>
      <w:r>
        <w:t xml:space="preserve"> restricts applicability of trial-and-error feature selection on TAGs</w:t>
        <w:br/>
      </w:r>
      <w:r>
        <w:br/>
      </w:r>
      <w:r>
        <w:rPr>
          <w:b/>
        </w:rPr>
        <w:t>Cause:</w:t>
      </w:r>
      <w:r>
        <w:t xml:space="preserve"> feature-agnostic warm-up training strategy</w:t>
        <w:br/>
      </w:r>
      <w:r>
        <w:rPr>
          <w:b/>
        </w:rPr>
        <w:t>Effect:</w:t>
      </w:r>
      <w:r>
        <w:t xml:space="preserve"> rapidly injects semantic priors via global pooling</w:t>
        <w:br/>
      </w:r>
      <w:r>
        <w:br/>
      </w:r>
      <w:r>
        <w:rPr>
          <w:b/>
        </w:rPr>
        <w:t>Cause:</w:t>
      </w:r>
      <w:r>
        <w:t xml:space="preserve"> progressive feature sharpening strategy</w:t>
        <w:br/>
      </w:r>
      <w:r>
        <w:rPr>
          <w:b/>
        </w:rPr>
        <w:t>Effect:</w:t>
      </w:r>
      <w:r>
        <w:t xml:space="preserve"> mitigates feature subspace misalignment</w:t>
        <w:br/>
      </w:r>
      <w:r>
        <w:br/>
      </w:r>
      <w:r>
        <w:rPr>
          <w:b/>
        </w:rPr>
        <w:t>Cause:</w:t>
      </w:r>
      <w:r>
        <w:t xml:space="preserve"> virtual-task-regularized meta learning strategy</w:t>
        <w:br/>
      </w:r>
      <w:r>
        <w:rPr>
          <w:b/>
        </w:rPr>
        <w:t>Effect:</w:t>
      </w:r>
      <w:r>
        <w:t xml:space="preserve"> helps GNNs adapt to dynamic perturbations of node features during trial-and-error</w:t>
        <w:br/>
      </w:r>
      <w:r>
        <w:br/>
      </w:r>
      <w:r>
        <w:rPr>
          <w:b/>
        </w:rPr>
        <w:t>Cause:</w:t>
      </w:r>
      <w:r>
        <w:t xml:space="preserve"> MetaPFS</w:t>
        <w:br/>
      </w:r>
      <w:r>
        <w:rPr>
          <w:b/>
        </w:rPr>
        <w:t>Effect:</w:t>
      </w:r>
      <w:r>
        <w:t xml:space="preserve"> consumes only two-thirds the memory of RevGAT</w:t>
        <w:br/>
      </w:r>
      <w:r>
        <w:br/>
      </w:r>
      <w:r>
        <w:rPr>
          <w:b/>
        </w:rPr>
        <w:t>Cause:</w:t>
      </w:r>
      <w:r>
        <w:t xml:space="preserve"> MetaPFS</w:t>
        <w:br/>
      </w:r>
      <w:r>
        <w:rPr>
          <w:b/>
        </w:rPr>
        <w:t>Effect:</w:t>
      </w:r>
      <w:r>
        <w:t xml:space="preserve"> outperforms LLM-driven state-of-the-art baselines like TAPE and LLaGA by over 2% on nearly all datasets</w:t>
        <w:br/>
      </w:r>
    </w:p>
    <w:p>
      <w:pPr>
        <w:pStyle w:val="Heading1"/>
      </w:pPr>
      <w:r>
        <w:t>QA Counterfactual</w:t>
      </w:r>
    </w:p>
    <w:p>
      <w:r>
        <w:rPr>
          <w:b/>
        </w:rPr>
        <w:t>Q1. Original Question:</w:t>
      </w:r>
      <w:r>
        <w:t xml:space="preserve"> What is the main task addressed in the paper's abstract?</w:t>
      </w:r>
    </w:p>
    <w:p>
      <w:r>
        <w:rPr>
          <w:b/>
        </w:rPr>
        <w:t>Counterfactual Question:</w:t>
      </w:r>
      <w:r>
        <w:t xml:space="preserve"> What would be the main task addressed in the paper's abstract if the feature-agnostic warm-up training strategy were not used?</w:t>
      </w:r>
    </w:p>
    <w:p>
      <w:r>
        <w:rPr>
          <w:b/>
        </w:rPr>
        <w:t>Original Answer:</w:t>
      </w:r>
      <w:r>
        <w:t xml:space="preserve"> Node classification in text-attributed graphs (TAGs).</w:t>
      </w:r>
    </w:p>
    <w:p>
      <w:r>
        <w:rPr>
          <w:b/>
        </w:rPr>
        <w:t>Counterfactual Answer:</w:t>
      </w:r>
      <w:r>
        <w:t xml:space="preserve"> The main task might shift to general graph representation learning in text-attributed graphs (TAGs), as the absence of feature-agnostic warm-up could reduce the focus on node classification.</w:t>
      </w:r>
    </w:p>
    <w:p>
      <w:r>
        <w:rPr>
          <w:b/>
        </w:rPr>
        <w:t>Intervention:</w:t>
      </w:r>
      <w:r>
        <w:t xml:space="preserve"> Set feature_agnostic_warmup = not used</w:t>
      </w:r>
    </w:p>
    <w:p/>
    <w:p>
      <w:r>
        <w:rPr>
          <w:b/>
        </w:rPr>
        <w:t>Q2. Original Question:</w:t>
      </w:r>
      <w:r>
        <w:t xml:space="preserve"> What is the name of the proposed paradigm for TAG node classification?</w:t>
      </w:r>
    </w:p>
    <w:p>
      <w:r>
        <w:rPr>
          <w:b/>
        </w:rPr>
        <w:t>Counterfactual Question:</w:t>
      </w:r>
      <w:r>
        <w:t xml:space="preserve"> What would be the name of the proposed paradigm for TAG node classification if the progressive feature sharpening strategy were replaced with a standard feature selection method?</w:t>
      </w:r>
    </w:p>
    <w:p>
      <w:r>
        <w:rPr>
          <w:b/>
        </w:rPr>
        <w:t>Original Answer:</w:t>
      </w:r>
      <w:r>
        <w:t xml:space="preserve"> Meta-guided Progressive Feature Selection (MetaPFS).</w:t>
      </w:r>
    </w:p>
    <w:p>
      <w:r>
        <w:rPr>
          <w:b/>
        </w:rPr>
        <w:t>Counterfactual Answer:</w:t>
      </w:r>
      <w:r>
        <w:t xml:space="preserve"> The paradigm would likely be called Meta-guided Feature Selection (MetaFS), omitting the 'Progressive' aspect.</w:t>
      </w:r>
    </w:p>
    <w:p>
      <w:r>
        <w:rPr>
          <w:b/>
        </w:rPr>
        <w:t>Intervention:</w:t>
      </w:r>
      <w:r>
        <w:t xml:space="preserve"> Replace progressive_feature_sharpening with standard feature selection</w:t>
      </w:r>
    </w:p>
    <w:p/>
    <w:p>
      <w:r>
        <w:rPr>
          <w:b/>
        </w:rPr>
        <w:t>Q3. Original Question:</w:t>
      </w:r>
      <w:r>
        <w:t xml:space="preserve"> How does MetaPFS help GNNs adapt to dynamic perturbations of node features?</w:t>
      </w:r>
    </w:p>
    <w:p>
      <w:r>
        <w:rPr>
          <w:b/>
        </w:rPr>
        <w:t>Counterfactual Question:</w:t>
      </w:r>
      <w:r>
        <w:t xml:space="preserve"> How would MetaPFS help GNNs adapt to dynamic perturbations of node features if the virtual-task-regularized meta learning strategy were not applied?</w:t>
      </w:r>
    </w:p>
    <w:p>
      <w:r>
        <w:rPr>
          <w:b/>
        </w:rPr>
        <w:t>Original Answer:</w:t>
      </w:r>
      <w:r>
        <w:t xml:space="preserve"> By proposing a virtual-task-regularized meta learning strategy that virtualizes the node classification task into multiple tasks.</w:t>
      </w:r>
    </w:p>
    <w:p>
      <w:r>
        <w:rPr>
          <w:b/>
        </w:rPr>
        <w:t>Counterfactual Answer:</w:t>
      </w:r>
      <w:r>
        <w:t xml:space="preserve"> Without the virtual-task-regularized meta learning strategy, MetaPFS would rely on standard training and may not effectively adapt to dynamic perturbations of node features.</w:t>
      </w:r>
    </w:p>
    <w:p>
      <w:r>
        <w:rPr>
          <w:b/>
        </w:rPr>
        <w:t>Intervention:</w:t>
      </w:r>
      <w:r>
        <w:t xml:space="preserve"> Remove virtual_task_regularized_meta_learning from MetaPFS</w:t>
      </w:r>
    </w:p>
    <w:p/>
    <w:p>
      <w:r>
        <w:rPr>
          <w:b/>
        </w:rPr>
        <w:t>Q4. Original Question:</w:t>
      </w:r>
      <w:r>
        <w:t xml:space="preserve"> How does MetaPFS's memory consumption compare to RevGAT?</w:t>
      </w:r>
    </w:p>
    <w:p>
      <w:r>
        <w:rPr>
          <w:b/>
        </w:rPr>
        <w:t>Counterfactual Question:</w:t>
      </w:r>
      <w:r>
        <w:t xml:space="preserve"> How would MetaPFS's memory consumption compare to RevGAT if the feature-agnostic warm-up training strategy were omitted?</w:t>
      </w:r>
    </w:p>
    <w:p>
      <w:r>
        <w:rPr>
          <w:b/>
        </w:rPr>
        <w:t>Original Answer:</w:t>
      </w:r>
      <w:r>
        <w:t xml:space="preserve"> MetaPFS consumes only two-thirds the memory of RevGAT.</w:t>
      </w:r>
    </w:p>
    <w:p>
      <w:r>
        <w:rPr>
          <w:b/>
        </w:rPr>
        <w:t>Counterfactual Answer:</w:t>
      </w:r>
      <w:r>
        <w:t xml:space="preserve"> Without the feature-agnostic warm-up training strategy, MetaPFS's memory consumption could increase, potentially matching or exceeding that of RevGAT.</w:t>
      </w:r>
    </w:p>
    <w:p>
      <w:r>
        <w:rPr>
          <w:b/>
        </w:rPr>
        <w:t>Intervention:</w:t>
      </w:r>
      <w:r>
        <w:t xml:space="preserve"> Set feature_agnostic_warmup = omitted</w:t>
      </w:r>
    </w:p>
    <w:p/>
    <w:p>
      <w:r>
        <w:rPr>
          <w:b/>
        </w:rPr>
        <w:t>Q5. Original Question:</w:t>
      </w:r>
      <w:r>
        <w:t xml:space="preserve"> By how much does MetaPFS outperform LLM-driven state-of-the-art baselines like TAPE and LLaGA?</w:t>
      </w:r>
    </w:p>
    <w:p>
      <w:r>
        <w:rPr>
          <w:b/>
        </w:rPr>
        <w:t>Counterfactual Question:</w:t>
      </w:r>
      <w:r>
        <w:t xml:space="preserve"> By how much would MetaPFS outperform LLM-driven state-of-the-art baselines like TAPE and LLaGA if the progressive feature sharpening strategy were not used?</w:t>
      </w:r>
    </w:p>
    <w:p>
      <w:r>
        <w:rPr>
          <w:b/>
        </w:rPr>
        <w:t>Original Answer:</w:t>
      </w:r>
      <w:r>
        <w:t xml:space="preserve"> MetaPFS outperforms TAPE and LLaGA by over 2% on nearly all datasets.</w:t>
      </w:r>
    </w:p>
    <w:p>
      <w:r>
        <w:rPr>
          <w:b/>
        </w:rPr>
        <w:t>Counterfactual Answer:</w:t>
      </w:r>
      <w:r>
        <w:t xml:space="preserve"> Without the progressive feature sharpening strategy, MetaPFS's performance advantage over TAPE and LLaGA would likely decrease, possibly falling below 2%.</w:t>
      </w:r>
    </w:p>
    <w:p>
      <w:r>
        <w:rPr>
          <w:b/>
        </w:rPr>
        <w:t>Intervention:</w:t>
      </w:r>
      <w:r>
        <w:t xml:space="preserve"> Remove progressive_feature_sharpening from MetaPFS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