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AetherGenesis: 星神生態圈 - 開發規格與實作細節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文件編號：</w:t>
      </w:r>
      <w:r w:rsidDel="00000000" w:rsidR="00000000" w:rsidRPr="00000000">
        <w:rPr>
          <w:rtl w:val="0"/>
        </w:rPr>
        <w:t xml:space="preserve"> AG-SPEC-V1.0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提供將核心設計藍圖 (\text{V1.1}) 轉化為可實作 React/Firestore 原型的詳細工程規範。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I. 介面與使用者體驗 (UI/UX) 規範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介面佈局與特點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區域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主要功能與特點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技術要求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中央區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六角形網格區 (Hex Grid)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視覺化行星的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結構確定性域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。支援觸控/滑鼠點擊、拖曳。地塊在 M3 達到密度閾值時平滑編譯（擴展）。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SVG 或 Canvas 實現，確保在移動端（手機）上能響應式縮放，避免卡頓。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左側欄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星神核心儀表板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顯示六個核心屬性（M1-M6 抽象術語）的當前數值、趨勢線和狀態指示燈。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必須使用 Tailwind 實現響應式佈局，並在 M6 數值臨界時提供強烈的視覺警告。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頂部欄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資源總覽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顯示最重要的三到四個 M/L 元素（如 \text{L}_{\text{A}} 活化靈）的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淨收入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狀態（綠色↑/紅色↓）。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需有工具提示（Tooltip）顯示詳細的資源數據（庫存、產出）。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底部彈窗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操作/警告區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用於地塊點擊後的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操作選單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（建造、派遣、轉化）以及 M6 檢查點機制觸發時的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強制彈窗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必須使用 React Portals 實現，以確保在遊戲邏輯暫停時，警告 UI 能置於頂層。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M-值核心屬性顯示 (星神核心儀表板)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所有核心屬性 (M1-M6) 均顯示為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0.00 到 1.00 之間的百分比或等級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內部 M-值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術語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狀態指示燈顏色/含義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\text{M}_1 效率核心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開發效率</w:t>
            </w:r>
            <w:r w:rsidDel="00000000" w:rsidR="00000000" w:rsidRPr="00000000">
              <w:rPr>
                <w:rtl w:val="0"/>
              </w:rPr>
              <w:t xml:space="preserve"> (0.00 - 1.00)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綠色 (高於 0.6) / 黃色 (0.3 - 0.6) / 紅色 (低於 0.3，導致所有生產速度減半)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\text{M}_3 邏輯核心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結構精確度</w:t>
            </w:r>
            <w:r w:rsidDel="00000000" w:rsidR="00000000" w:rsidRPr="00000000">
              <w:rPr>
                <w:rtl w:val="0"/>
              </w:rPr>
              <w:t xml:space="preserve"> (0.00 - 1.00)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藍色 (高於 0.8) / 閃爍黃色 (低於 0.5，導致物質轉化損失增加 50%)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\text{M}_6 治理安全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治安與穩定度</w:t>
            </w:r>
            <w:r w:rsidDel="00000000" w:rsidR="00000000" w:rsidRPr="00000000">
              <w:rPr>
                <w:rtl w:val="0"/>
              </w:rPr>
              <w:t xml:space="preserve"> (0.00 - 1.00)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穩定藍（高）/ 閃爍紅（低於 0.65，M6 鎖定模式觸發）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II. 程式邏輯與計算細節 (Programming Logic &amp; Calculation)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核心遊戲循環與數據結構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遊戲循環 (\text{GameLoop})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遊戲邏輯將以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每秒一次 (1 Hz)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的時間步長 (Time Step) 運行。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資源計算：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基於 M1 效率和造物產出，更新所有 M/L 元素的淨收入。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M-值更新：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根據造物、實體和種群的修正，重新計算 M1 到 M6 的當前值。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事件檢查：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檢查 M6 治安與穩定度是否達到臨界值 (0.65) 或觸發隨機事件。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數據持久化：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將關鍵狀態（M-值、資源庫存）非同步寫入 Firestore。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M-值數據結構 (React State / Firestore Document)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核心狀態將儲存在單一的 StarDeityCore 文件中。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StarDeityCore.ts</w:t>
        <w:br w:type="textWrapping"/>
        <w:t xml:space="preserve">interface StarDeityCore {</w:t>
        <w:br w:type="textWrapping"/>
        <w:t xml:space="preserve">    // 每個 M-值都包含當前值、基礎值、和修正值</w:t>
        <w:br w:type="textWrapping"/>
        <w:t xml:space="preserve">    M1_Efficiency: { value: number; base: number; modifier: number; }; // 開發效率</w:t>
        <w:br w:type="textWrapping"/>
        <w:t xml:space="preserve">    M2_Autonomy: { value: number; base: number; modifier: number; };   // 生態自愈力</w:t>
        <w:br w:type="textWrapping"/>
        <w:t xml:space="preserve">    M3_Precision: { value: number; base: number; modifier: number; };  // 結構精確度</w:t>
        <w:br w:type="textWrapping"/>
        <w:t xml:space="preserve">    M4_Resilience: { value: number; base: number; modifier: number; }; // 系統韌性</w:t>
        <w:br w:type="textWrapping"/>
        <w:t xml:space="preserve">    M5_Knowledge: { value: number; base: number; modifier: number; };  // 知識核心</w:t>
        <w:br w:type="textWrapping"/>
        <w:t xml:space="preserve">    M6_Security: { value: number; base: number; modifier: number; };   // 治安與穩定度</w:t>
        <w:br w:type="textWrapping"/>
        <w:t xml:space="preserve">    LastUpdated: number; // 時間戳，用於計算離線資源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關鍵計算公式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M-值更新公式 (每秒執行)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M-值均由基礎值、造物加成、實體加成和種群懲罰決定。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$$ \text{M}_n \text{ Value} = \text{M}_n \text{ Base} + \sum (\text{Building M}_n \text{ Buff}) + \sum (\text{Entity M}_n \text{ Buff}) - \sum (\text{Population M}_n \text{ Cost}) $$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造物加成：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例如，一個 \text{ServerFarm} 增加 +0.05 的 \text{M}_3 (結構精確度)。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種群懲罰：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例如，過多的人口或異星種族會對 \text{M}_6 (治安與穩定度) 產生線性懲罰。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資源轉化公式 (M3 核心)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物質 (\text{M}) 轉化為靈 (\text{L}) 的效率由 \text{M}_3 結構精確度決定。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備註：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 \text{M}_3 為 1.00，轉化效率達到 2\times 基礎值；如果 \text{M}_3 為 0.00，轉化效率僅為 1\times 基礎值（即 50\% 的基礎產出）。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M6 檢查點機制 (M6 Locking Mode)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當玩家執行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不可逆決策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時觸發，程式執行以下邏輯：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風險評估：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計算 \text{V}_{\text{Total}} (不可逆決策的總風險值)。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條件檢查：</w:t>
      </w:r>
      <w:r w:rsidDel="00000000" w:rsidR="00000000" w:rsidRPr="00000000">
        <w:rPr>
          <w:rtl w:val="0"/>
        </w:rPr>
        <w:t xml:space="preserve"> \text{IF } (\text{M}_6 \text{ Value} &lt; 0.65 \text{ OR } \text{V}_{\text{Total}} \ge 0.65)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觸發鎖定：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反饋：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彈出警告區，畫面暫停，顯示**「M6 治理核心已介入」**。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修正行動：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最終執行結果 (\text{ActualAction}) 嚴格按照以下公式修正：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\text{M}_{\text{MinPath}}：玩家原決策的邏輯向量（最小化損失）。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\text{M}_2 \text{ Value}：當前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生態自愈力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的值，決定了探索因子的強度。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\text{RandomFactor}：0.5 \sim 1.5 的隨機浮點數，代表 M2 引入的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不可預期性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執行修正行動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：將結果寫入 \text{M}_6 治理核心的日誌中。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III. 程式與介面的連接 (Code-to-UI Flow)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技術選型與持久化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React/JSX with Tailwind CSS (單一檔案架構)。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狀態管理：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React Hooks (useState, useContext)。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Firestore (使用 __firebase_config 和 __initial_auth_token)。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核心資料流程 (React - Firestore)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初始化與驗證：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App 元件的 useEffect([]) 中初始化 Firebase 和 Auth。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signInWithCustomToken 或 signInAnonymously 完成登入。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實時資料同步：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在登入成功後，使用 useEffect([userId, db]) 啟動所有核心文件的 onSnapshot 監聽器。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核心監聽文件：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StarDeityCore、ResourceState、EntityList。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Firestore 資料更新時，立即呼叫 setState 更新 React 狀態，觸發 UI 重新渲染。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寫入操作：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所有玩家操作（建造、轉化、升級 M-值）都透過非同步函式 (e.g., updateMValues(newValue)) 寫入 Firestore。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避免重複寫入：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在寫入前應進行本地樂觀更新（Optimistic Update）並加入錯誤處理。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可修改元素 (設置與升級)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以下元素是玩家可主動修改並影響 M-值計算的：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可修改元素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介面入口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影響 M-值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邏輯實現 (Firestore)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M-值升級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星神核心儀表板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永久增加 M1-M6 的 base 基礎值。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消耗 \text{M}_{\text{Ex}} 異構資源，更新 \text{M}_n \text{ Base} 欄位。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造物放置/移除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建造表單 / 六角網格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增加/減少區域 M-值 modifier 修正值。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更新地塊文件 (HexTile Document)，並觸發全局 M-值重新計算。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實體派遣/召回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實體清單 / 六角網格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增加/減少實體所在區域的 M-值 modifier 修正值。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更新實體文件 (Entity Document) 的 location 欄位。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資源轉化率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資源系統下拉菜單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調整 \text{M} \to \text{L} 的輸入量。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調整 ResourceConversionSettings 文件中的 \text{Input M} 參數，影響下一遊戲循環。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IV. 技術與性能優化 (Performance Optimization)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六角形渲染：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優先使用 SVG 渲染六角形，以便於互動和自訂樣式。對於大規模網格，考慮使用 \text{Canvas} 進行效能優化。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狀態顆粒度：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避免將所有狀態放在一個巨大的 useState 中。應將核心 M-值、資源、地塊等狀態分拆，以減少不必要的 UI 重新渲染。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移動端優化：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確保所有按鈕/互動目標的觸控尺寸 (48 \times 48 \text{px}) 滿足行動裝置標準。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這份規格書涵蓋了遊戲實作所需的架構、數據和計算細節。我們隨時可以開始實作第一個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React 原型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，從 UI 的佈局和核心 M-值儀表板開始！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