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222"/>
      </w:tblGrid>
      <w:tr w:rsidR="00DC585C" w:rsidRPr="00A7411D" w:rsidTr="00A7411D">
        <w:tc>
          <w:tcPr>
            <w:tcW w:w="1384" w:type="dxa"/>
          </w:tcPr>
          <w:p w:rsidR="00DC585C" w:rsidRPr="00A7411D" w:rsidRDefault="00700A6F" w:rsidP="00DC585C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670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2A3A95" w:rsidRPr="00A7411D" w:rsidRDefault="002A3A95" w:rsidP="00A7411D">
            <w:pPr>
              <w:jc w:val="center"/>
              <w:rPr>
                <w:b/>
              </w:rPr>
            </w:pPr>
            <w:r w:rsidRPr="00A7411D">
              <w:rPr>
                <w:b/>
              </w:rPr>
              <w:t xml:space="preserve">Министерство </w:t>
            </w:r>
            <w:r w:rsidR="006432B0">
              <w:rPr>
                <w:b/>
              </w:rPr>
              <w:t>науки и высшего образования</w:t>
            </w:r>
            <w:r w:rsidRPr="00A7411D">
              <w:rPr>
                <w:b/>
              </w:rPr>
              <w:t xml:space="preserve"> Российской Федерации</w:t>
            </w:r>
          </w:p>
          <w:p w:rsidR="002A3A95" w:rsidRPr="00A7411D" w:rsidRDefault="002A3A95" w:rsidP="00A7411D">
            <w:pPr>
              <w:jc w:val="center"/>
              <w:rPr>
                <w:b/>
              </w:rPr>
            </w:pPr>
            <w:r w:rsidRPr="00A7411D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2A3A95" w:rsidRPr="00A7411D" w:rsidRDefault="002A3A95" w:rsidP="00A7411D">
            <w:pPr>
              <w:jc w:val="center"/>
              <w:rPr>
                <w:b/>
              </w:rPr>
            </w:pPr>
            <w:r w:rsidRPr="00A7411D">
              <w:rPr>
                <w:b/>
              </w:rPr>
              <w:t>высшего образования</w:t>
            </w:r>
          </w:p>
          <w:p w:rsidR="002A3A95" w:rsidRPr="00A7411D" w:rsidRDefault="002A3A95" w:rsidP="00A7411D">
            <w:pPr>
              <w:ind w:right="-2"/>
              <w:jc w:val="center"/>
              <w:rPr>
                <w:b/>
              </w:rPr>
            </w:pPr>
            <w:r w:rsidRPr="00A7411D">
              <w:rPr>
                <w:b/>
              </w:rPr>
              <w:t>«Московский государственный технический университет</w:t>
            </w:r>
          </w:p>
          <w:p w:rsidR="002A3A95" w:rsidRPr="00A7411D" w:rsidRDefault="002A3A95" w:rsidP="00A7411D">
            <w:pPr>
              <w:ind w:right="-2"/>
              <w:jc w:val="center"/>
              <w:rPr>
                <w:b/>
              </w:rPr>
            </w:pPr>
            <w:r w:rsidRPr="00A7411D">
              <w:rPr>
                <w:b/>
              </w:rPr>
              <w:t>имени Н.Э. Баумана</w:t>
            </w:r>
          </w:p>
          <w:p w:rsidR="002A3A95" w:rsidRPr="00A7411D" w:rsidRDefault="002A3A95" w:rsidP="00A7411D">
            <w:pPr>
              <w:jc w:val="center"/>
              <w:rPr>
                <w:b/>
              </w:rPr>
            </w:pPr>
            <w:r w:rsidRPr="00A7411D">
              <w:rPr>
                <w:b/>
              </w:rPr>
              <w:t>(национальный исследовательский университет)»</w:t>
            </w:r>
          </w:p>
          <w:p w:rsidR="00DC585C" w:rsidRPr="00A7411D" w:rsidRDefault="002A3A95" w:rsidP="00A7411D">
            <w:pPr>
              <w:jc w:val="center"/>
              <w:rPr>
                <w:b/>
              </w:rPr>
            </w:pPr>
            <w:r w:rsidRPr="00A7411D">
              <w:rPr>
                <w:b/>
              </w:rPr>
              <w:t>(МГТУ им. Н.Э. Баумана)</w:t>
            </w:r>
          </w:p>
        </w:tc>
      </w:tr>
    </w:tbl>
    <w:p w:rsidR="00DC585C" w:rsidRPr="002A3A95" w:rsidRDefault="00DC585C" w:rsidP="002A3A95">
      <w:pPr>
        <w:pBdr>
          <w:bottom w:val="thinThickSmallGap" w:sz="24" w:space="1" w:color="auto"/>
        </w:pBdr>
        <w:jc w:val="center"/>
        <w:rPr>
          <w:b/>
          <w:sz w:val="6"/>
        </w:rPr>
      </w:pPr>
    </w:p>
    <w:p w:rsidR="00106B22" w:rsidRDefault="00106B22" w:rsidP="00106B22">
      <w:pPr>
        <w:jc w:val="center"/>
        <w:rPr>
          <w:b/>
        </w:rPr>
      </w:pPr>
    </w:p>
    <w:p w:rsidR="00106B22" w:rsidRPr="00FE3E91" w:rsidRDefault="00106B22" w:rsidP="00106B22">
      <w:r w:rsidRPr="00FE3E91">
        <w:t>ФАКУЛЬТЕТ</w:t>
      </w:r>
      <w:r w:rsidR="00FE3E91">
        <w:t xml:space="preserve"> </w:t>
      </w:r>
      <w:r w:rsidR="00390A21" w:rsidRPr="009B5B9F">
        <w:rPr>
          <w:b/>
        </w:rPr>
        <w:t>Информатика и системы управления</w:t>
      </w:r>
    </w:p>
    <w:p w:rsidR="00106B22" w:rsidRPr="00FE3E91" w:rsidRDefault="00106B22" w:rsidP="00106B22"/>
    <w:p w:rsidR="00390A21" w:rsidRDefault="00106B22" w:rsidP="00390A21">
      <w:pPr>
        <w:rPr>
          <w:b/>
        </w:rPr>
      </w:pPr>
      <w:r w:rsidRPr="00FE3E91">
        <w:t>КАФЕДРА</w:t>
      </w:r>
      <w:r w:rsidR="00FE3E91">
        <w:t xml:space="preserve"> </w:t>
      </w:r>
      <w:r w:rsidR="00390A21" w:rsidRPr="009B5B9F">
        <w:rPr>
          <w:b/>
        </w:rPr>
        <w:t>Компьютерные системы и сети</w:t>
      </w:r>
    </w:p>
    <w:p w:rsidR="00106B22" w:rsidRDefault="00106B22" w:rsidP="00106B22">
      <w:pPr>
        <w:rPr>
          <w:i/>
        </w:rPr>
      </w:pPr>
    </w:p>
    <w:p w:rsidR="00390A21" w:rsidRPr="00390A21" w:rsidRDefault="00390A21" w:rsidP="00106B22">
      <w:r>
        <w:t xml:space="preserve">НАПРАВЛЕНИЕ ПОДГОТОВКИ </w:t>
      </w:r>
      <w:r w:rsidR="0018069E">
        <w:t xml:space="preserve"> </w:t>
      </w:r>
      <w:r w:rsidR="00762E4C" w:rsidRPr="002D596F">
        <w:rPr>
          <w:b/>
        </w:rPr>
        <w:t xml:space="preserve">09.03.01 </w:t>
      </w:r>
      <w:r w:rsidR="00762E4C">
        <w:rPr>
          <w:b/>
        </w:rPr>
        <w:t>Информатика и вычислительная техника</w:t>
      </w:r>
    </w:p>
    <w:p w:rsidR="00106B22" w:rsidRDefault="00106B22" w:rsidP="00106B22">
      <w:pPr>
        <w:rPr>
          <w:i/>
        </w:rPr>
      </w:pPr>
    </w:p>
    <w:p w:rsidR="00FE3E91" w:rsidRPr="00CE61CC" w:rsidRDefault="00FE3E91" w:rsidP="00106B22">
      <w:pPr>
        <w:rPr>
          <w:i/>
          <w:sz w:val="32"/>
        </w:rPr>
      </w:pPr>
    </w:p>
    <w:p w:rsidR="00106B22" w:rsidRDefault="00106B22" w:rsidP="00FE3E91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:rsidR="00106B22" w:rsidRDefault="00106B22" w:rsidP="00106B22">
      <w:pPr>
        <w:jc w:val="center"/>
        <w:rPr>
          <w:i/>
        </w:rPr>
      </w:pPr>
    </w:p>
    <w:p w:rsidR="001F3EE5" w:rsidRDefault="00106B22" w:rsidP="00106B22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К ВЫПУСКНОЙ КВАЛИФИКАЦИОННОЙ РАБОТЕ</w:t>
      </w:r>
    </w:p>
    <w:p w:rsidR="00106B22" w:rsidRDefault="00B6559C" w:rsidP="001F3EE5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БАКАЛАВРА </w:t>
      </w:r>
      <w:r w:rsidR="00106B22">
        <w:rPr>
          <w:b/>
          <w:i/>
          <w:sz w:val="40"/>
        </w:rPr>
        <w:t>НА ТЕМУ:</w:t>
      </w:r>
    </w:p>
    <w:p w:rsidR="00106B22" w:rsidRDefault="00106B22" w:rsidP="00106B22">
      <w:pPr>
        <w:rPr>
          <w:b/>
          <w:i/>
          <w:sz w:val="40"/>
        </w:rPr>
      </w:pPr>
      <w:r>
        <w:rPr>
          <w:b/>
          <w:i/>
          <w:sz w:val="40"/>
        </w:rPr>
        <w:t>______</w:t>
      </w:r>
      <w:r w:rsidR="00762E4C" w:rsidRPr="00762E4C">
        <w:rPr>
          <w:b/>
          <w:i/>
          <w:sz w:val="40"/>
          <w:u w:val="single"/>
        </w:rPr>
        <w:t>Программная система выдачи электронных сертификатов</w:t>
      </w:r>
      <w:r w:rsidR="00762E4C">
        <w:rPr>
          <w:b/>
          <w:i/>
          <w:sz w:val="40"/>
        </w:rPr>
        <w:t>__</w:t>
      </w:r>
      <w:r>
        <w:rPr>
          <w:b/>
          <w:i/>
          <w:sz w:val="40"/>
        </w:rPr>
        <w:t>_______________________________</w:t>
      </w:r>
    </w:p>
    <w:p w:rsidR="00106B22" w:rsidRDefault="00106B22" w:rsidP="00106B22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</w:t>
      </w:r>
    </w:p>
    <w:p w:rsidR="00106B22" w:rsidRDefault="00106B22" w:rsidP="00106B22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</w:t>
      </w:r>
    </w:p>
    <w:p w:rsidR="00106B22" w:rsidRDefault="00106B22" w:rsidP="00106B22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</w:t>
      </w:r>
    </w:p>
    <w:p w:rsidR="00106B22" w:rsidRDefault="00106B22" w:rsidP="00106B22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</w:t>
      </w:r>
    </w:p>
    <w:p w:rsidR="00106B22" w:rsidRPr="00393CF9" w:rsidRDefault="00106B22" w:rsidP="00106B22"/>
    <w:p w:rsidR="00106B22" w:rsidRDefault="00106B22" w:rsidP="00106B22"/>
    <w:p w:rsidR="00FE3E91" w:rsidRPr="00393CF9" w:rsidRDefault="00FE3E91" w:rsidP="00106B22"/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23"/>
        <w:gridCol w:w="1400"/>
        <w:gridCol w:w="1075"/>
        <w:gridCol w:w="2168"/>
        <w:gridCol w:w="2580"/>
      </w:tblGrid>
      <w:tr w:rsidR="001728D1" w:rsidRPr="006A0FEC" w:rsidTr="001728D1">
        <w:tc>
          <w:tcPr>
            <w:tcW w:w="2027" w:type="dxa"/>
            <w:shd w:val="clear" w:color="auto" w:fill="auto"/>
          </w:tcPr>
          <w:p w:rsidR="001728D1" w:rsidRDefault="001728D1" w:rsidP="007E4F1D">
            <w:r>
              <w:t>Студент</w:t>
            </w:r>
          </w:p>
        </w:tc>
        <w:tc>
          <w:tcPr>
            <w:tcW w:w="1427" w:type="dxa"/>
            <w:shd w:val="clear" w:color="auto" w:fill="auto"/>
          </w:tcPr>
          <w:p w:rsidR="001728D1" w:rsidRDefault="00762E4C" w:rsidP="007E4F1D">
            <w:pPr>
              <w:pBdr>
                <w:bottom w:val="single" w:sz="6" w:space="1" w:color="auto"/>
              </w:pBdr>
              <w:jc w:val="center"/>
            </w:pPr>
            <w:r>
              <w:t>ИУ6-82Б</w:t>
            </w:r>
          </w:p>
        </w:tc>
        <w:tc>
          <w:tcPr>
            <w:tcW w:w="1120" w:type="dxa"/>
          </w:tcPr>
          <w:p w:rsidR="001728D1" w:rsidRDefault="001728D1" w:rsidP="007E4F1D"/>
        </w:tc>
        <w:tc>
          <w:tcPr>
            <w:tcW w:w="2226" w:type="dxa"/>
            <w:shd w:val="clear" w:color="auto" w:fill="auto"/>
          </w:tcPr>
          <w:p w:rsidR="001728D1" w:rsidRPr="003D30A6" w:rsidRDefault="001728D1" w:rsidP="007E4F1D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661" w:type="dxa"/>
            <w:shd w:val="clear" w:color="auto" w:fill="auto"/>
          </w:tcPr>
          <w:p w:rsidR="001728D1" w:rsidRPr="006A0FEC" w:rsidRDefault="00762E4C" w:rsidP="007E4F1D">
            <w:pPr>
              <w:pBdr>
                <w:bottom w:val="single" w:sz="6" w:space="1" w:color="auto"/>
              </w:pBdr>
            </w:pPr>
            <w:r>
              <w:t>Е.В. Лебедев</w:t>
            </w:r>
          </w:p>
        </w:tc>
      </w:tr>
      <w:tr w:rsidR="001728D1" w:rsidRPr="00974A64" w:rsidTr="001728D1">
        <w:tc>
          <w:tcPr>
            <w:tcW w:w="2027" w:type="dxa"/>
            <w:shd w:val="clear" w:color="auto" w:fill="auto"/>
          </w:tcPr>
          <w:p w:rsidR="001728D1" w:rsidRPr="0032134B" w:rsidRDefault="001728D1" w:rsidP="007E4F1D">
            <w:pPr>
              <w:jc w:val="center"/>
              <w:rPr>
                <w:sz w:val="18"/>
              </w:rPr>
            </w:pPr>
          </w:p>
        </w:tc>
        <w:tc>
          <w:tcPr>
            <w:tcW w:w="1427" w:type="dxa"/>
            <w:shd w:val="clear" w:color="auto" w:fill="auto"/>
          </w:tcPr>
          <w:p w:rsidR="001728D1" w:rsidRPr="0032134B" w:rsidRDefault="001728D1" w:rsidP="007E4F1D">
            <w:pPr>
              <w:jc w:val="center"/>
              <w:rPr>
                <w:sz w:val="18"/>
              </w:rPr>
            </w:pPr>
            <w:r w:rsidRPr="0032134B">
              <w:rPr>
                <w:sz w:val="18"/>
              </w:rPr>
              <w:t>(Группа)</w:t>
            </w:r>
          </w:p>
        </w:tc>
        <w:tc>
          <w:tcPr>
            <w:tcW w:w="1120" w:type="dxa"/>
          </w:tcPr>
          <w:p w:rsidR="001728D1" w:rsidRPr="0032134B" w:rsidRDefault="001728D1" w:rsidP="007E4F1D">
            <w:pPr>
              <w:jc w:val="center"/>
              <w:rPr>
                <w:sz w:val="18"/>
              </w:rPr>
            </w:pPr>
          </w:p>
        </w:tc>
        <w:tc>
          <w:tcPr>
            <w:tcW w:w="2226" w:type="dxa"/>
            <w:shd w:val="clear" w:color="auto" w:fill="auto"/>
          </w:tcPr>
          <w:p w:rsidR="001728D1" w:rsidRPr="00974A64" w:rsidRDefault="001728D1" w:rsidP="007E4F1D">
            <w:pPr>
              <w:jc w:val="center"/>
              <w:rPr>
                <w:sz w:val="20"/>
                <w:szCs w:val="20"/>
              </w:rPr>
            </w:pPr>
            <w:r w:rsidRPr="00974A64">
              <w:rPr>
                <w:sz w:val="20"/>
                <w:szCs w:val="20"/>
              </w:rPr>
              <w:t>(Подпись, дата)</w:t>
            </w:r>
          </w:p>
        </w:tc>
        <w:tc>
          <w:tcPr>
            <w:tcW w:w="2661" w:type="dxa"/>
            <w:shd w:val="clear" w:color="auto" w:fill="auto"/>
          </w:tcPr>
          <w:p w:rsidR="001728D1" w:rsidRPr="00974A64" w:rsidRDefault="001728D1" w:rsidP="007E4F1D">
            <w:pPr>
              <w:jc w:val="center"/>
              <w:rPr>
                <w:sz w:val="20"/>
                <w:szCs w:val="20"/>
              </w:rPr>
            </w:pPr>
            <w:r w:rsidRPr="00974A64">
              <w:rPr>
                <w:sz w:val="20"/>
                <w:szCs w:val="20"/>
              </w:rPr>
              <w:t>(И.О. Фамилия)</w:t>
            </w:r>
          </w:p>
        </w:tc>
      </w:tr>
      <w:tr w:rsidR="001728D1" w:rsidRPr="006A0FEC" w:rsidTr="001728D1">
        <w:tc>
          <w:tcPr>
            <w:tcW w:w="2027" w:type="dxa"/>
            <w:shd w:val="clear" w:color="auto" w:fill="auto"/>
          </w:tcPr>
          <w:p w:rsidR="001728D1" w:rsidRPr="001F6E0F" w:rsidRDefault="001728D1" w:rsidP="007E4F1D">
            <w:pPr>
              <w:jc w:val="center"/>
            </w:pPr>
          </w:p>
        </w:tc>
        <w:tc>
          <w:tcPr>
            <w:tcW w:w="1427" w:type="dxa"/>
            <w:shd w:val="clear" w:color="auto" w:fill="auto"/>
          </w:tcPr>
          <w:p w:rsidR="001728D1" w:rsidRPr="001F6E0F" w:rsidRDefault="001728D1" w:rsidP="007E4F1D">
            <w:pPr>
              <w:jc w:val="center"/>
            </w:pPr>
          </w:p>
        </w:tc>
        <w:tc>
          <w:tcPr>
            <w:tcW w:w="1120" w:type="dxa"/>
          </w:tcPr>
          <w:p w:rsidR="001728D1" w:rsidRPr="001F6E0F" w:rsidRDefault="001728D1" w:rsidP="007E4F1D">
            <w:pPr>
              <w:jc w:val="center"/>
            </w:pPr>
          </w:p>
        </w:tc>
        <w:tc>
          <w:tcPr>
            <w:tcW w:w="2226" w:type="dxa"/>
            <w:shd w:val="clear" w:color="auto" w:fill="auto"/>
          </w:tcPr>
          <w:p w:rsidR="001728D1" w:rsidRPr="003D30A6" w:rsidRDefault="001728D1" w:rsidP="007E4F1D">
            <w:pPr>
              <w:jc w:val="center"/>
            </w:pPr>
          </w:p>
        </w:tc>
        <w:tc>
          <w:tcPr>
            <w:tcW w:w="2661" w:type="dxa"/>
            <w:shd w:val="clear" w:color="auto" w:fill="auto"/>
          </w:tcPr>
          <w:p w:rsidR="001728D1" w:rsidRPr="006A0FEC" w:rsidRDefault="001728D1" w:rsidP="007E4F1D">
            <w:pPr>
              <w:jc w:val="center"/>
            </w:pPr>
          </w:p>
        </w:tc>
      </w:tr>
      <w:tr w:rsidR="001728D1" w:rsidRPr="006A0FEC" w:rsidTr="001728D1">
        <w:tc>
          <w:tcPr>
            <w:tcW w:w="2027" w:type="dxa"/>
            <w:shd w:val="clear" w:color="auto" w:fill="auto"/>
          </w:tcPr>
          <w:p w:rsidR="001728D1" w:rsidRDefault="001728D1" w:rsidP="007E4F1D">
            <w:r>
              <w:t>Руководитель</w:t>
            </w:r>
          </w:p>
        </w:tc>
        <w:tc>
          <w:tcPr>
            <w:tcW w:w="1427" w:type="dxa"/>
            <w:shd w:val="clear" w:color="auto" w:fill="auto"/>
          </w:tcPr>
          <w:p w:rsidR="001728D1" w:rsidRDefault="001728D1" w:rsidP="007E4F1D"/>
        </w:tc>
        <w:tc>
          <w:tcPr>
            <w:tcW w:w="1120" w:type="dxa"/>
          </w:tcPr>
          <w:p w:rsidR="001728D1" w:rsidRDefault="001728D1" w:rsidP="007E4F1D"/>
        </w:tc>
        <w:tc>
          <w:tcPr>
            <w:tcW w:w="2226" w:type="dxa"/>
            <w:shd w:val="clear" w:color="auto" w:fill="auto"/>
          </w:tcPr>
          <w:p w:rsidR="001728D1" w:rsidRPr="003D30A6" w:rsidRDefault="001728D1" w:rsidP="007E4F1D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661" w:type="dxa"/>
            <w:shd w:val="clear" w:color="auto" w:fill="auto"/>
          </w:tcPr>
          <w:p w:rsidR="001728D1" w:rsidRPr="006A0FEC" w:rsidRDefault="00762E4C" w:rsidP="007E4F1D">
            <w:pPr>
              <w:pBdr>
                <w:bottom w:val="single" w:sz="6" w:space="1" w:color="auto"/>
              </w:pBdr>
            </w:pPr>
            <w:r>
              <w:t>В.В. Гуренко</w:t>
            </w:r>
          </w:p>
        </w:tc>
      </w:tr>
      <w:tr w:rsidR="001728D1" w:rsidRPr="00974A64" w:rsidTr="001728D1">
        <w:tc>
          <w:tcPr>
            <w:tcW w:w="2027" w:type="dxa"/>
            <w:shd w:val="clear" w:color="auto" w:fill="auto"/>
          </w:tcPr>
          <w:p w:rsidR="001728D1" w:rsidRPr="0032134B" w:rsidRDefault="001728D1" w:rsidP="007E4F1D">
            <w:pPr>
              <w:jc w:val="center"/>
              <w:rPr>
                <w:sz w:val="18"/>
              </w:rPr>
            </w:pPr>
          </w:p>
        </w:tc>
        <w:tc>
          <w:tcPr>
            <w:tcW w:w="1427" w:type="dxa"/>
            <w:shd w:val="clear" w:color="auto" w:fill="auto"/>
          </w:tcPr>
          <w:p w:rsidR="001728D1" w:rsidRPr="0032134B" w:rsidRDefault="001728D1" w:rsidP="007E4F1D">
            <w:pPr>
              <w:jc w:val="center"/>
              <w:rPr>
                <w:sz w:val="18"/>
              </w:rPr>
            </w:pPr>
          </w:p>
        </w:tc>
        <w:tc>
          <w:tcPr>
            <w:tcW w:w="1120" w:type="dxa"/>
          </w:tcPr>
          <w:p w:rsidR="001728D1" w:rsidRPr="0032134B" w:rsidRDefault="001728D1" w:rsidP="007E4F1D">
            <w:pPr>
              <w:jc w:val="center"/>
              <w:rPr>
                <w:sz w:val="18"/>
              </w:rPr>
            </w:pPr>
          </w:p>
        </w:tc>
        <w:tc>
          <w:tcPr>
            <w:tcW w:w="2226" w:type="dxa"/>
            <w:shd w:val="clear" w:color="auto" w:fill="auto"/>
          </w:tcPr>
          <w:p w:rsidR="001728D1" w:rsidRPr="00974A64" w:rsidRDefault="001728D1" w:rsidP="007E4F1D">
            <w:pPr>
              <w:jc w:val="center"/>
              <w:rPr>
                <w:sz w:val="20"/>
                <w:szCs w:val="20"/>
              </w:rPr>
            </w:pPr>
            <w:r w:rsidRPr="00974A64">
              <w:rPr>
                <w:sz w:val="20"/>
                <w:szCs w:val="20"/>
              </w:rPr>
              <w:t>(Подпись, дата)</w:t>
            </w:r>
          </w:p>
        </w:tc>
        <w:tc>
          <w:tcPr>
            <w:tcW w:w="2661" w:type="dxa"/>
            <w:shd w:val="clear" w:color="auto" w:fill="auto"/>
          </w:tcPr>
          <w:p w:rsidR="001728D1" w:rsidRPr="00974A64" w:rsidRDefault="001728D1" w:rsidP="007E4F1D">
            <w:pPr>
              <w:jc w:val="center"/>
              <w:rPr>
                <w:sz w:val="20"/>
                <w:szCs w:val="20"/>
              </w:rPr>
            </w:pPr>
            <w:r w:rsidRPr="00974A64">
              <w:rPr>
                <w:sz w:val="20"/>
                <w:szCs w:val="20"/>
              </w:rPr>
              <w:t>(И.О. Фамилия)</w:t>
            </w:r>
          </w:p>
        </w:tc>
      </w:tr>
      <w:tr w:rsidR="001728D1" w:rsidRPr="0032134B" w:rsidTr="001728D1">
        <w:tc>
          <w:tcPr>
            <w:tcW w:w="2027" w:type="dxa"/>
            <w:shd w:val="clear" w:color="auto" w:fill="auto"/>
          </w:tcPr>
          <w:p w:rsidR="001728D1" w:rsidRPr="0032134B" w:rsidRDefault="001728D1" w:rsidP="007E4F1D">
            <w:pPr>
              <w:jc w:val="center"/>
              <w:rPr>
                <w:sz w:val="18"/>
              </w:rPr>
            </w:pPr>
          </w:p>
        </w:tc>
        <w:tc>
          <w:tcPr>
            <w:tcW w:w="1427" w:type="dxa"/>
            <w:shd w:val="clear" w:color="auto" w:fill="auto"/>
          </w:tcPr>
          <w:p w:rsidR="001728D1" w:rsidRPr="0032134B" w:rsidRDefault="001728D1" w:rsidP="007E4F1D">
            <w:pPr>
              <w:jc w:val="center"/>
              <w:rPr>
                <w:sz w:val="18"/>
              </w:rPr>
            </w:pPr>
          </w:p>
        </w:tc>
        <w:tc>
          <w:tcPr>
            <w:tcW w:w="1120" w:type="dxa"/>
          </w:tcPr>
          <w:p w:rsidR="001728D1" w:rsidRPr="0032134B" w:rsidRDefault="001728D1" w:rsidP="007E4F1D">
            <w:pPr>
              <w:jc w:val="center"/>
              <w:rPr>
                <w:sz w:val="18"/>
              </w:rPr>
            </w:pPr>
          </w:p>
        </w:tc>
        <w:tc>
          <w:tcPr>
            <w:tcW w:w="2226" w:type="dxa"/>
            <w:shd w:val="clear" w:color="auto" w:fill="auto"/>
          </w:tcPr>
          <w:p w:rsidR="001728D1" w:rsidRPr="0032134B" w:rsidRDefault="001728D1" w:rsidP="007E4F1D">
            <w:pPr>
              <w:jc w:val="center"/>
              <w:rPr>
                <w:sz w:val="18"/>
              </w:rPr>
            </w:pPr>
          </w:p>
        </w:tc>
        <w:tc>
          <w:tcPr>
            <w:tcW w:w="2661" w:type="dxa"/>
            <w:shd w:val="clear" w:color="auto" w:fill="auto"/>
          </w:tcPr>
          <w:p w:rsidR="001728D1" w:rsidRPr="0032134B" w:rsidRDefault="001728D1" w:rsidP="007E4F1D">
            <w:pPr>
              <w:jc w:val="center"/>
              <w:rPr>
                <w:sz w:val="18"/>
              </w:rPr>
            </w:pPr>
          </w:p>
        </w:tc>
      </w:tr>
      <w:tr w:rsidR="001728D1" w:rsidTr="001728D1">
        <w:tc>
          <w:tcPr>
            <w:tcW w:w="2027" w:type="dxa"/>
            <w:shd w:val="clear" w:color="auto" w:fill="auto"/>
          </w:tcPr>
          <w:p w:rsidR="001728D1" w:rsidRDefault="001728D1" w:rsidP="007E4F1D">
            <w:r>
              <w:t>Нормоконтролер</w:t>
            </w:r>
          </w:p>
        </w:tc>
        <w:tc>
          <w:tcPr>
            <w:tcW w:w="1427" w:type="dxa"/>
            <w:shd w:val="clear" w:color="auto" w:fill="auto"/>
          </w:tcPr>
          <w:p w:rsidR="001728D1" w:rsidRDefault="001728D1" w:rsidP="007E4F1D"/>
        </w:tc>
        <w:tc>
          <w:tcPr>
            <w:tcW w:w="1120" w:type="dxa"/>
          </w:tcPr>
          <w:p w:rsidR="001728D1" w:rsidRDefault="001728D1" w:rsidP="007E4F1D"/>
        </w:tc>
        <w:tc>
          <w:tcPr>
            <w:tcW w:w="2226" w:type="dxa"/>
            <w:shd w:val="clear" w:color="auto" w:fill="auto"/>
          </w:tcPr>
          <w:p w:rsidR="001728D1" w:rsidRDefault="001728D1" w:rsidP="007E4F1D">
            <w:pPr>
              <w:pBdr>
                <w:bottom w:val="single" w:sz="6" w:space="1" w:color="auto"/>
              </w:pBdr>
            </w:pPr>
          </w:p>
        </w:tc>
        <w:tc>
          <w:tcPr>
            <w:tcW w:w="2661" w:type="dxa"/>
            <w:shd w:val="clear" w:color="auto" w:fill="auto"/>
          </w:tcPr>
          <w:p w:rsidR="001728D1" w:rsidRDefault="001728D1" w:rsidP="007E4F1D">
            <w:pPr>
              <w:pBdr>
                <w:bottom w:val="single" w:sz="6" w:space="1" w:color="auto"/>
              </w:pBdr>
            </w:pPr>
          </w:p>
        </w:tc>
      </w:tr>
      <w:tr w:rsidR="001728D1" w:rsidRPr="0032134B" w:rsidTr="001728D1">
        <w:tc>
          <w:tcPr>
            <w:tcW w:w="2027" w:type="dxa"/>
            <w:shd w:val="clear" w:color="auto" w:fill="auto"/>
          </w:tcPr>
          <w:p w:rsidR="001728D1" w:rsidRPr="0032134B" w:rsidRDefault="001728D1" w:rsidP="007E4F1D">
            <w:pPr>
              <w:jc w:val="center"/>
              <w:rPr>
                <w:sz w:val="18"/>
              </w:rPr>
            </w:pPr>
          </w:p>
        </w:tc>
        <w:tc>
          <w:tcPr>
            <w:tcW w:w="1427" w:type="dxa"/>
            <w:shd w:val="clear" w:color="auto" w:fill="auto"/>
          </w:tcPr>
          <w:p w:rsidR="001728D1" w:rsidRPr="0032134B" w:rsidRDefault="001728D1" w:rsidP="007E4F1D">
            <w:pPr>
              <w:jc w:val="center"/>
              <w:rPr>
                <w:sz w:val="18"/>
              </w:rPr>
            </w:pPr>
          </w:p>
        </w:tc>
        <w:tc>
          <w:tcPr>
            <w:tcW w:w="1120" w:type="dxa"/>
          </w:tcPr>
          <w:p w:rsidR="001728D1" w:rsidRPr="0032134B" w:rsidRDefault="001728D1" w:rsidP="007E4F1D">
            <w:pPr>
              <w:jc w:val="center"/>
              <w:rPr>
                <w:sz w:val="18"/>
              </w:rPr>
            </w:pPr>
          </w:p>
        </w:tc>
        <w:tc>
          <w:tcPr>
            <w:tcW w:w="2226" w:type="dxa"/>
            <w:shd w:val="clear" w:color="auto" w:fill="auto"/>
          </w:tcPr>
          <w:p w:rsidR="001728D1" w:rsidRPr="0032134B" w:rsidRDefault="001728D1" w:rsidP="007E4F1D">
            <w:pPr>
              <w:jc w:val="center"/>
              <w:rPr>
                <w:sz w:val="18"/>
              </w:rPr>
            </w:pPr>
            <w:r w:rsidRPr="0032134B">
              <w:rPr>
                <w:sz w:val="18"/>
              </w:rPr>
              <w:t>(Подпись, дата)</w:t>
            </w:r>
          </w:p>
        </w:tc>
        <w:tc>
          <w:tcPr>
            <w:tcW w:w="2661" w:type="dxa"/>
            <w:shd w:val="clear" w:color="auto" w:fill="auto"/>
          </w:tcPr>
          <w:p w:rsidR="001728D1" w:rsidRPr="0032134B" w:rsidRDefault="001728D1" w:rsidP="007E4F1D">
            <w:pPr>
              <w:jc w:val="center"/>
              <w:rPr>
                <w:sz w:val="18"/>
              </w:rPr>
            </w:pPr>
            <w:r w:rsidRPr="0032134B">
              <w:rPr>
                <w:sz w:val="18"/>
              </w:rPr>
              <w:t>(И.О. Фамилия)</w:t>
            </w:r>
          </w:p>
        </w:tc>
      </w:tr>
      <w:tr w:rsidR="001728D1" w:rsidRPr="0032134B" w:rsidTr="001728D1">
        <w:tc>
          <w:tcPr>
            <w:tcW w:w="2027" w:type="dxa"/>
            <w:shd w:val="clear" w:color="auto" w:fill="auto"/>
          </w:tcPr>
          <w:p w:rsidR="001728D1" w:rsidRPr="0032134B" w:rsidRDefault="001728D1" w:rsidP="007E4F1D">
            <w:pPr>
              <w:jc w:val="center"/>
              <w:rPr>
                <w:sz w:val="18"/>
              </w:rPr>
            </w:pPr>
          </w:p>
        </w:tc>
        <w:tc>
          <w:tcPr>
            <w:tcW w:w="1427" w:type="dxa"/>
            <w:shd w:val="clear" w:color="auto" w:fill="auto"/>
          </w:tcPr>
          <w:p w:rsidR="001728D1" w:rsidRPr="0032134B" w:rsidRDefault="001728D1" w:rsidP="007E4F1D">
            <w:pPr>
              <w:jc w:val="center"/>
              <w:rPr>
                <w:sz w:val="18"/>
              </w:rPr>
            </w:pPr>
          </w:p>
        </w:tc>
        <w:tc>
          <w:tcPr>
            <w:tcW w:w="1120" w:type="dxa"/>
          </w:tcPr>
          <w:p w:rsidR="001728D1" w:rsidRPr="0032134B" w:rsidRDefault="001728D1" w:rsidP="007E4F1D">
            <w:pPr>
              <w:jc w:val="center"/>
              <w:rPr>
                <w:sz w:val="18"/>
              </w:rPr>
            </w:pPr>
          </w:p>
        </w:tc>
        <w:tc>
          <w:tcPr>
            <w:tcW w:w="2226" w:type="dxa"/>
            <w:shd w:val="clear" w:color="auto" w:fill="auto"/>
          </w:tcPr>
          <w:p w:rsidR="001728D1" w:rsidRPr="0032134B" w:rsidRDefault="001728D1" w:rsidP="007E4F1D">
            <w:pPr>
              <w:jc w:val="center"/>
              <w:rPr>
                <w:sz w:val="18"/>
              </w:rPr>
            </w:pPr>
          </w:p>
        </w:tc>
        <w:tc>
          <w:tcPr>
            <w:tcW w:w="2661" w:type="dxa"/>
            <w:shd w:val="clear" w:color="auto" w:fill="auto"/>
          </w:tcPr>
          <w:p w:rsidR="001728D1" w:rsidRPr="0032134B" w:rsidRDefault="001728D1" w:rsidP="007E4F1D">
            <w:pPr>
              <w:jc w:val="center"/>
              <w:rPr>
                <w:sz w:val="18"/>
              </w:rPr>
            </w:pPr>
          </w:p>
        </w:tc>
      </w:tr>
      <w:tr w:rsidR="001728D1" w:rsidRPr="0032134B" w:rsidTr="001728D1">
        <w:tc>
          <w:tcPr>
            <w:tcW w:w="2027" w:type="dxa"/>
            <w:shd w:val="clear" w:color="auto" w:fill="auto"/>
          </w:tcPr>
          <w:p w:rsidR="001728D1" w:rsidRPr="0032134B" w:rsidRDefault="001728D1" w:rsidP="007E4F1D">
            <w:pPr>
              <w:jc w:val="center"/>
              <w:rPr>
                <w:sz w:val="18"/>
              </w:rPr>
            </w:pPr>
          </w:p>
        </w:tc>
        <w:tc>
          <w:tcPr>
            <w:tcW w:w="1427" w:type="dxa"/>
            <w:shd w:val="clear" w:color="auto" w:fill="auto"/>
          </w:tcPr>
          <w:p w:rsidR="001728D1" w:rsidRPr="0032134B" w:rsidRDefault="001728D1" w:rsidP="007E4F1D">
            <w:pPr>
              <w:jc w:val="center"/>
              <w:rPr>
                <w:sz w:val="18"/>
              </w:rPr>
            </w:pPr>
          </w:p>
        </w:tc>
        <w:tc>
          <w:tcPr>
            <w:tcW w:w="1120" w:type="dxa"/>
          </w:tcPr>
          <w:p w:rsidR="001728D1" w:rsidRPr="0032134B" w:rsidRDefault="001728D1" w:rsidP="007E4F1D">
            <w:pPr>
              <w:jc w:val="center"/>
              <w:rPr>
                <w:sz w:val="18"/>
              </w:rPr>
            </w:pPr>
          </w:p>
        </w:tc>
        <w:tc>
          <w:tcPr>
            <w:tcW w:w="2226" w:type="dxa"/>
            <w:shd w:val="clear" w:color="auto" w:fill="auto"/>
          </w:tcPr>
          <w:p w:rsidR="001728D1" w:rsidRPr="0032134B" w:rsidRDefault="001728D1" w:rsidP="007E4F1D">
            <w:pPr>
              <w:jc w:val="center"/>
              <w:rPr>
                <w:sz w:val="18"/>
              </w:rPr>
            </w:pPr>
          </w:p>
        </w:tc>
        <w:tc>
          <w:tcPr>
            <w:tcW w:w="2661" w:type="dxa"/>
            <w:shd w:val="clear" w:color="auto" w:fill="auto"/>
          </w:tcPr>
          <w:p w:rsidR="001728D1" w:rsidRPr="0032134B" w:rsidRDefault="001728D1" w:rsidP="007E4F1D">
            <w:pPr>
              <w:jc w:val="center"/>
              <w:rPr>
                <w:sz w:val="18"/>
              </w:rPr>
            </w:pPr>
          </w:p>
        </w:tc>
      </w:tr>
    </w:tbl>
    <w:p w:rsidR="00106B22" w:rsidRDefault="00106B22" w:rsidP="00106B22"/>
    <w:p w:rsidR="00793D67" w:rsidRDefault="00793D67" w:rsidP="00793D67">
      <w:pPr>
        <w:jc w:val="both"/>
      </w:pPr>
    </w:p>
    <w:p w:rsidR="00106B22" w:rsidRDefault="00106B22" w:rsidP="00106B22">
      <w:pPr>
        <w:jc w:val="center"/>
        <w:rPr>
          <w:iCs/>
        </w:rPr>
      </w:pPr>
    </w:p>
    <w:p w:rsidR="00190686" w:rsidRDefault="00190686" w:rsidP="00106B22">
      <w:pPr>
        <w:jc w:val="center"/>
        <w:rPr>
          <w:iCs/>
        </w:rPr>
      </w:pPr>
    </w:p>
    <w:p w:rsidR="00C027E0" w:rsidRPr="00393CF9" w:rsidRDefault="00C027E0" w:rsidP="00106B22">
      <w:pPr>
        <w:jc w:val="center"/>
        <w:rPr>
          <w:iCs/>
        </w:rPr>
      </w:pPr>
    </w:p>
    <w:p w:rsidR="002123CE" w:rsidRPr="002123CE" w:rsidRDefault="002123CE" w:rsidP="00762E4C">
      <w:pPr>
        <w:rPr>
          <w:iCs/>
          <w:lang w:val="en-US"/>
        </w:rPr>
      </w:pPr>
    </w:p>
    <w:p w:rsidR="00762E4C" w:rsidRDefault="00106B22" w:rsidP="00762E4C">
      <w:pPr>
        <w:jc w:val="center"/>
        <w:rPr>
          <w:i/>
          <w:sz w:val="28"/>
        </w:rPr>
        <w:sectPr w:rsidR="00762E4C" w:rsidSect="00B366AE">
          <w:footerReference w:type="default" r:id="rId9"/>
          <w:footerReference w:type="first" r:id="rId10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rPr>
          <w:i/>
          <w:sz w:val="28"/>
        </w:rPr>
        <w:t>20</w:t>
      </w:r>
      <w:r w:rsidR="00706F8B">
        <w:rPr>
          <w:i/>
          <w:sz w:val="28"/>
        </w:rPr>
        <w:t>2</w:t>
      </w:r>
      <w:r w:rsidR="00B6559C">
        <w:rPr>
          <w:i/>
          <w:sz w:val="28"/>
          <w:lang w:val="en-US"/>
        </w:rPr>
        <w:t>2</w:t>
      </w:r>
      <w:r>
        <w:rPr>
          <w:i/>
          <w:sz w:val="28"/>
        </w:rPr>
        <w:t xml:space="preserve">  г.</w:t>
      </w:r>
    </w:p>
    <w:p w:rsidR="00FA4E3F" w:rsidRPr="00FE3E91" w:rsidRDefault="00FA4E3F" w:rsidP="00FA4E3F">
      <w:pPr>
        <w:jc w:val="center"/>
        <w:rPr>
          <w:b/>
        </w:rPr>
      </w:pPr>
      <w:r w:rsidRPr="00FE3E91">
        <w:rPr>
          <w:b/>
        </w:rPr>
        <w:lastRenderedPageBreak/>
        <w:t xml:space="preserve">Министерство науки </w:t>
      </w:r>
      <w:r>
        <w:rPr>
          <w:b/>
        </w:rPr>
        <w:t xml:space="preserve">и высшего образования </w:t>
      </w:r>
      <w:r w:rsidRPr="00FE3E91">
        <w:rPr>
          <w:b/>
        </w:rPr>
        <w:t>Российской Федерации</w:t>
      </w:r>
    </w:p>
    <w:p w:rsidR="00FA4E3F" w:rsidRDefault="00FA4E3F" w:rsidP="00FA4E3F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:rsidR="00FA4E3F" w:rsidRPr="00FE3E91" w:rsidRDefault="00FA4E3F" w:rsidP="00FA4E3F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:rsidR="00FA4E3F" w:rsidRDefault="00FA4E3F" w:rsidP="00FA4E3F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:rsidR="00FA4E3F" w:rsidRPr="00FE3E91" w:rsidRDefault="00FA4E3F" w:rsidP="00FA4E3F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:rsidR="00FA4E3F" w:rsidRDefault="00FA4E3F" w:rsidP="00FA4E3F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:rsidR="00FA4E3F" w:rsidRDefault="00FA4E3F" w:rsidP="00FA4E3F">
      <w:pPr>
        <w:jc w:val="center"/>
        <w:rPr>
          <w:b/>
        </w:rPr>
      </w:pPr>
    </w:p>
    <w:p w:rsidR="00FA4E3F" w:rsidRDefault="00FA4E3F" w:rsidP="00FA4E3F">
      <w:pPr>
        <w:spacing w:line="360" w:lineRule="auto"/>
        <w:ind w:right="990"/>
        <w:jc w:val="right"/>
      </w:pPr>
      <w:r>
        <w:t xml:space="preserve">       УТВЕРЖДАЮ</w:t>
      </w:r>
    </w:p>
    <w:p w:rsidR="00FA4E3F" w:rsidRPr="000430F0" w:rsidRDefault="00FA4E3F" w:rsidP="00FA4E3F">
      <w:pPr>
        <w:jc w:val="right"/>
      </w:pPr>
      <w:r>
        <w:t>Заведующий кафедрой ___</w:t>
      </w:r>
      <w:r w:rsidRPr="0018187E">
        <w:rPr>
          <w:u w:val="single"/>
        </w:rPr>
        <w:t>ИУ6</w:t>
      </w:r>
      <w:r>
        <w:t>___</w:t>
      </w:r>
    </w:p>
    <w:p w:rsidR="00FA4E3F" w:rsidRDefault="00FA4E3F" w:rsidP="00FA4E3F">
      <w:pPr>
        <w:jc w:val="right"/>
      </w:pPr>
    </w:p>
    <w:p w:rsidR="00FA4E3F" w:rsidRPr="00AC244A" w:rsidRDefault="00FA4E3F" w:rsidP="00FA4E3F">
      <w:pPr>
        <w:jc w:val="right"/>
      </w:pPr>
      <w:r>
        <w:t xml:space="preserve">______________  </w:t>
      </w:r>
      <w:r w:rsidRPr="00306654">
        <w:rPr>
          <w:u w:val="single"/>
        </w:rPr>
        <w:t>А.В. Пролетарский</w:t>
      </w:r>
    </w:p>
    <w:p w:rsidR="00FA4E3F" w:rsidRDefault="00FA4E3F" w:rsidP="00FA4E3F">
      <w:pPr>
        <w:spacing w:line="360" w:lineRule="auto"/>
        <w:ind w:right="281"/>
        <w:jc w:val="right"/>
      </w:pPr>
      <w:r w:rsidRPr="00081851">
        <w:t xml:space="preserve"> «</w:t>
      </w:r>
      <w:r>
        <w:t xml:space="preserve"> __</w:t>
      </w:r>
      <w:r w:rsidRPr="00081851">
        <w:t xml:space="preserve"> » ____________ 20</w:t>
      </w:r>
      <w:r w:rsidRPr="00700A6F">
        <w:t>2</w:t>
      </w:r>
      <w:r w:rsidRPr="00C574CA">
        <w:t>2</w:t>
      </w:r>
      <w:r w:rsidRPr="00081851">
        <w:t xml:space="preserve"> г.</w:t>
      </w:r>
    </w:p>
    <w:p w:rsidR="00FA4E3F" w:rsidRDefault="00FA4E3F" w:rsidP="00FA4E3F">
      <w:pPr>
        <w:spacing w:line="360" w:lineRule="auto"/>
        <w:jc w:val="right"/>
      </w:pPr>
    </w:p>
    <w:p w:rsidR="00FA4E3F" w:rsidRDefault="00FA4E3F" w:rsidP="00FA4E3F">
      <w:pPr>
        <w:pStyle w:val="21"/>
        <w:widowControl/>
        <w:rPr>
          <w:snapToGrid/>
        </w:rPr>
      </w:pPr>
    </w:p>
    <w:p w:rsidR="00FA4E3F" w:rsidRDefault="00FA4E3F" w:rsidP="00FA4E3F">
      <w:pPr>
        <w:pStyle w:val="21"/>
        <w:widowControl/>
        <w:rPr>
          <w:snapToGrid/>
        </w:rPr>
      </w:pPr>
    </w:p>
    <w:p w:rsidR="00FA4E3F" w:rsidRDefault="00FA4E3F" w:rsidP="00FA4E3F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:rsidR="00FA4E3F" w:rsidRDefault="00FA4E3F" w:rsidP="00FA4E3F">
      <w:pPr>
        <w:jc w:val="center"/>
        <w:rPr>
          <w:b/>
          <w:sz w:val="32"/>
        </w:rPr>
      </w:pPr>
      <w:r>
        <w:rPr>
          <w:b/>
          <w:sz w:val="32"/>
        </w:rPr>
        <w:t>на выполнение выпускной квалификационной работы бакалавра</w:t>
      </w:r>
    </w:p>
    <w:p w:rsidR="00FA4E3F" w:rsidRDefault="00FA4E3F" w:rsidP="00FA4E3F"/>
    <w:p w:rsidR="00FA4E3F" w:rsidRDefault="00FA4E3F" w:rsidP="00FA4E3F">
      <w:r>
        <w:t>Студент</w:t>
      </w:r>
      <w:r w:rsidRPr="00E263A2">
        <w:t xml:space="preserve"> </w:t>
      </w:r>
      <w:r>
        <w:t xml:space="preserve">группы </w:t>
      </w:r>
      <w:r w:rsidRPr="001F6C94">
        <w:t>__</w:t>
      </w:r>
      <w:r w:rsidRPr="001F6C94">
        <w:rPr>
          <w:u w:val="single"/>
        </w:rPr>
        <w:t>ИУ6-82Б</w:t>
      </w:r>
      <w:r w:rsidRPr="001F6C94">
        <w:t>______</w:t>
      </w:r>
    </w:p>
    <w:p w:rsidR="00FA4E3F" w:rsidRDefault="00FA4E3F" w:rsidP="00FA4E3F"/>
    <w:p w:rsidR="00FA4E3F" w:rsidRDefault="00FA4E3F" w:rsidP="00FA4E3F">
      <w:r>
        <w:t>__________________________Лебедев Евгений Викторович____________________________</w:t>
      </w:r>
    </w:p>
    <w:p w:rsidR="00FA4E3F" w:rsidRDefault="00FA4E3F" w:rsidP="00FA4E3F">
      <w:pPr>
        <w:jc w:val="center"/>
      </w:pPr>
      <w:r w:rsidRPr="00E263A2">
        <w:t>(</w:t>
      </w:r>
      <w:r>
        <w:t>Фамилия, имя, отчество)</w:t>
      </w:r>
    </w:p>
    <w:p w:rsidR="00FA4E3F" w:rsidRPr="0029033C" w:rsidRDefault="00FA4E3F" w:rsidP="00FA4E3F">
      <w:pPr>
        <w:jc w:val="both"/>
        <w:rPr>
          <w:sz w:val="20"/>
        </w:rPr>
      </w:pPr>
    </w:p>
    <w:p w:rsidR="00FA4E3F" w:rsidRDefault="00FA4E3F" w:rsidP="00FA4E3F">
      <w:pPr>
        <w:spacing w:line="360" w:lineRule="auto"/>
        <w:jc w:val="both"/>
      </w:pPr>
      <w:r>
        <w:t>Тема квалификационной работы ___</w:t>
      </w:r>
      <w:r w:rsidRPr="001F6C94">
        <w:rPr>
          <w:u w:val="single"/>
        </w:rPr>
        <w:t>Програ</w:t>
      </w:r>
      <w:r>
        <w:rPr>
          <w:u w:val="single"/>
        </w:rPr>
        <w:t xml:space="preserve">ммная система выдачи электронных </w:t>
      </w:r>
      <w:r w:rsidRPr="001F6C94">
        <w:rPr>
          <w:u w:val="single"/>
        </w:rPr>
        <w:t>сертификатов</w:t>
      </w:r>
      <w:r>
        <w:t>____________________________________________________________________</w:t>
      </w:r>
    </w:p>
    <w:p w:rsidR="00FA4E3F" w:rsidRDefault="00FA4E3F" w:rsidP="00FA4E3F">
      <w:pPr>
        <w:spacing w:line="360" w:lineRule="auto"/>
        <w:jc w:val="both"/>
      </w:pPr>
      <w:r>
        <w:t>________________________________________________________________________________</w:t>
      </w:r>
    </w:p>
    <w:p w:rsidR="00FA4E3F" w:rsidRDefault="00FA4E3F" w:rsidP="00FA4E3F">
      <w:pPr>
        <w:jc w:val="both"/>
      </w:pPr>
    </w:p>
    <w:p w:rsidR="00FA4E3F" w:rsidRDefault="00FA4E3F" w:rsidP="00FA4E3F">
      <w:pPr>
        <w:spacing w:line="360" w:lineRule="auto"/>
        <w:jc w:val="both"/>
      </w:pPr>
      <w:r>
        <w:t>Источник тематики (НИР кафедры, заказ организаций и т.п.)</w:t>
      </w:r>
    </w:p>
    <w:p w:rsidR="00FA4E3F" w:rsidRDefault="00FA4E3F" w:rsidP="00FA4E3F">
      <w:pPr>
        <w:spacing w:line="360" w:lineRule="auto"/>
        <w:jc w:val="both"/>
      </w:pPr>
      <w:r>
        <w:t>_______</w:t>
      </w:r>
      <w:r w:rsidRPr="001F6C94">
        <w:rPr>
          <w:u w:val="single"/>
        </w:rPr>
        <w:t>НИР кафдеры</w:t>
      </w:r>
      <w:r>
        <w:t>_____________________________________________________________</w:t>
      </w:r>
    </w:p>
    <w:p w:rsidR="00FA4E3F" w:rsidRDefault="00FA4E3F" w:rsidP="00FA4E3F">
      <w:pPr>
        <w:spacing w:line="360" w:lineRule="auto"/>
        <w:jc w:val="both"/>
      </w:pPr>
      <w:r>
        <w:t>________________________________________________________________________________</w:t>
      </w:r>
    </w:p>
    <w:p w:rsidR="00FA4E3F" w:rsidRDefault="00FA4E3F" w:rsidP="00FA4E3F">
      <w:pPr>
        <w:spacing w:line="276" w:lineRule="auto"/>
        <w:jc w:val="both"/>
      </w:pPr>
    </w:p>
    <w:p w:rsidR="00FA4E3F" w:rsidRDefault="00FA4E3F" w:rsidP="00FA4E3F">
      <w:pPr>
        <w:pStyle w:val="22"/>
      </w:pPr>
      <w:r>
        <w:t>Тема квалификационной работы утверждена распоряжением по факультету ИУ №</w:t>
      </w:r>
      <w:r w:rsidRPr="00FA0DC4">
        <w:t xml:space="preserve"> 03.02.01-04.03/20</w:t>
      </w:r>
      <w:r>
        <w:t xml:space="preserve"> от « _</w:t>
      </w:r>
      <w:r w:rsidRPr="00FA0DC4">
        <w:t>9_</w:t>
      </w:r>
      <w:r>
        <w:t xml:space="preserve"> » _декабря_ 20</w:t>
      </w:r>
      <w:r w:rsidRPr="00B006AD">
        <w:t>2</w:t>
      </w:r>
      <w:r w:rsidRPr="00DA5B90">
        <w:t>1</w:t>
      </w:r>
      <w:r>
        <w:t xml:space="preserve"> г.</w:t>
      </w:r>
    </w:p>
    <w:p w:rsidR="00FA4E3F" w:rsidRDefault="00FA4E3F" w:rsidP="00FA4E3F">
      <w:pPr>
        <w:pStyle w:val="22"/>
      </w:pPr>
    </w:p>
    <w:p w:rsidR="00FA4E3F" w:rsidRPr="00426938" w:rsidRDefault="00FA4E3F" w:rsidP="00FA4E3F">
      <w:pPr>
        <w:pStyle w:val="31"/>
        <w:spacing w:line="276" w:lineRule="auto"/>
        <w:rPr>
          <w:u w:val="single"/>
        </w:rPr>
      </w:pPr>
      <w:r w:rsidRPr="00426938">
        <w:rPr>
          <w:u w:val="single"/>
        </w:rPr>
        <w:t>Часть 1. Исследовательская</w:t>
      </w:r>
    </w:p>
    <w:p w:rsidR="00FA4E3F" w:rsidRPr="00DB7C78" w:rsidRDefault="00FA4E3F" w:rsidP="00FA4E3F">
      <w:pPr>
        <w:spacing w:line="276" w:lineRule="auto"/>
        <w:jc w:val="both"/>
        <w:rPr>
          <w:u w:val="single"/>
        </w:rPr>
      </w:pPr>
      <w:r w:rsidRPr="00DB7C78">
        <w:rPr>
          <w:u w:val="single"/>
        </w:rPr>
        <w:t>Провести анализ эффективности существующих методов выдачи электронных сертификатов образовательными учреждениями, представляющими услуги дополнительного образования. Опр</w:t>
      </w:r>
      <w:r>
        <w:rPr>
          <w:u w:val="single"/>
        </w:rPr>
        <w:t xml:space="preserve">еделить критерии эффективности </w:t>
      </w:r>
      <w:r w:rsidRPr="00DB7C78">
        <w:rPr>
          <w:u w:val="single"/>
        </w:rPr>
        <w:t>систем выдачи электронных сертификатов, провести сравнительный анализ существующих систем по заданным критериям, сформулировать требования к разраб</w:t>
      </w:r>
      <w:r>
        <w:rPr>
          <w:u w:val="single"/>
        </w:rPr>
        <w:t>атываемой программной системе.</w:t>
      </w:r>
    </w:p>
    <w:p w:rsidR="00FA4E3F" w:rsidRDefault="00FA4E3F" w:rsidP="00FA4E3F">
      <w:pPr>
        <w:spacing w:line="276" w:lineRule="auto"/>
        <w:jc w:val="both"/>
        <w:rPr>
          <w:b/>
          <w:i/>
        </w:rPr>
      </w:pPr>
    </w:p>
    <w:p w:rsidR="00FA4E3F" w:rsidRPr="00DD6CB8" w:rsidRDefault="00FA4E3F" w:rsidP="00FA4E3F">
      <w:pPr>
        <w:spacing w:line="276" w:lineRule="auto"/>
        <w:jc w:val="both"/>
        <w:rPr>
          <w:b/>
          <w:i/>
          <w:u w:val="single"/>
        </w:rPr>
      </w:pPr>
      <w:r w:rsidRPr="00DD6CB8">
        <w:rPr>
          <w:b/>
          <w:i/>
          <w:u w:val="single"/>
        </w:rPr>
        <w:t>Часть 2. Конструкторская</w:t>
      </w:r>
    </w:p>
    <w:p w:rsidR="00FA4E3F" w:rsidRDefault="00FA4E3F" w:rsidP="00FA4E3F">
      <w:pPr>
        <w:spacing w:line="276" w:lineRule="auto"/>
        <w:jc w:val="both"/>
        <w:rPr>
          <w:u w:val="single"/>
        </w:rPr>
      </w:pPr>
      <w:r>
        <w:rPr>
          <w:u w:val="single"/>
        </w:rPr>
        <w:t>Н</w:t>
      </w:r>
      <w:r w:rsidRPr="00A649B8">
        <w:rPr>
          <w:u w:val="single"/>
        </w:rPr>
        <w:t>а основании требо</w:t>
      </w:r>
      <w:r>
        <w:rPr>
          <w:u w:val="single"/>
        </w:rPr>
        <w:t>ваний к разрабатываемой системе</w:t>
      </w:r>
      <w:r w:rsidRPr="00A649B8">
        <w:rPr>
          <w:u w:val="single"/>
        </w:rPr>
        <w:t xml:space="preserve"> провести анализ предметной области. Определить технологии, язык и среду разработки. Разработать структуру системы. </w:t>
      </w:r>
      <w:r w:rsidRPr="00A649B8">
        <w:rPr>
          <w:u w:val="single"/>
        </w:rPr>
        <w:lastRenderedPageBreak/>
        <w:t>Спроектировать и реализовать компоненты системы с использованием выбранных средств</w:t>
      </w:r>
      <w:r>
        <w:rPr>
          <w:u w:val="single"/>
        </w:rPr>
        <w:t xml:space="preserve"> разработки</w:t>
      </w:r>
      <w:r w:rsidRPr="00A649B8">
        <w:rPr>
          <w:u w:val="single"/>
        </w:rPr>
        <w:t>.</w:t>
      </w:r>
      <w:r>
        <w:rPr>
          <w:u w:val="single"/>
        </w:rPr>
        <w:t xml:space="preserve"> Выполнить комплексное тестирование полученной системы.</w:t>
      </w:r>
    </w:p>
    <w:p w:rsidR="00FA4E3F" w:rsidRPr="00A649B8" w:rsidRDefault="00FA4E3F" w:rsidP="00FA4E3F">
      <w:pPr>
        <w:spacing w:line="276" w:lineRule="auto"/>
        <w:jc w:val="both"/>
        <w:rPr>
          <w:u w:val="single"/>
        </w:rPr>
      </w:pPr>
    </w:p>
    <w:p w:rsidR="00FA4E3F" w:rsidRPr="00DD6CB8" w:rsidRDefault="00FA4E3F" w:rsidP="00FA4E3F">
      <w:pPr>
        <w:spacing w:line="276" w:lineRule="auto"/>
        <w:jc w:val="both"/>
        <w:rPr>
          <w:b/>
          <w:i/>
          <w:u w:val="single"/>
        </w:rPr>
      </w:pPr>
      <w:r w:rsidRPr="00DD6CB8">
        <w:rPr>
          <w:b/>
          <w:i/>
          <w:u w:val="single"/>
        </w:rPr>
        <w:t>Часть 3. Технологическая</w:t>
      </w:r>
    </w:p>
    <w:p w:rsidR="00FA4E3F" w:rsidRPr="00A649B8" w:rsidRDefault="00FA4E3F" w:rsidP="00FA4E3F">
      <w:pPr>
        <w:spacing w:line="276" w:lineRule="auto"/>
        <w:jc w:val="both"/>
        <w:rPr>
          <w:u w:val="single"/>
        </w:rPr>
      </w:pPr>
      <w:r w:rsidRPr="00A649B8">
        <w:rPr>
          <w:u w:val="single"/>
        </w:rPr>
        <w:t xml:space="preserve">Разработать технологию </w:t>
      </w:r>
      <w:r>
        <w:rPr>
          <w:u w:val="single"/>
        </w:rPr>
        <w:t>использования</w:t>
      </w:r>
      <w:r w:rsidRPr="00A649B8">
        <w:rPr>
          <w:u w:val="single"/>
        </w:rPr>
        <w:t xml:space="preserve"> программной системы выдачи электронных сертификатов.</w:t>
      </w:r>
    </w:p>
    <w:p w:rsidR="00FA4E3F" w:rsidRDefault="00FA4E3F" w:rsidP="00FA4E3F">
      <w:pPr>
        <w:jc w:val="both"/>
      </w:pPr>
    </w:p>
    <w:p w:rsidR="00FA4E3F" w:rsidRDefault="00FA4E3F" w:rsidP="00FA4E3F">
      <w:pPr>
        <w:jc w:val="both"/>
        <w:rPr>
          <w:b/>
          <w:i/>
        </w:rPr>
      </w:pPr>
      <w:r>
        <w:rPr>
          <w:b/>
          <w:i/>
        </w:rPr>
        <w:t>Оформление квалификационной работы:</w:t>
      </w:r>
    </w:p>
    <w:p w:rsidR="00FA4E3F" w:rsidRPr="00370EBE" w:rsidRDefault="00FA4E3F" w:rsidP="00FA4E3F">
      <w:pPr>
        <w:jc w:val="both"/>
        <w:rPr>
          <w:b/>
          <w:i/>
          <w:sz w:val="12"/>
        </w:rPr>
      </w:pPr>
    </w:p>
    <w:p w:rsidR="00FA4E3F" w:rsidRDefault="00FA4E3F" w:rsidP="00FA4E3F">
      <w:pPr>
        <w:jc w:val="both"/>
      </w:pPr>
      <w:r>
        <w:t>Расчетно-пояснительная записка на 55–65 листах формата А4.</w:t>
      </w:r>
    </w:p>
    <w:p w:rsidR="00FA4E3F" w:rsidRPr="00370EBE" w:rsidRDefault="00FA4E3F" w:rsidP="00FA4E3F">
      <w:pPr>
        <w:jc w:val="both"/>
        <w:rPr>
          <w:sz w:val="20"/>
        </w:rPr>
      </w:pPr>
    </w:p>
    <w:p w:rsidR="00FA4E3F" w:rsidRDefault="00FA4E3F" w:rsidP="00FA4E3F">
      <w:pPr>
        <w:spacing w:line="276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:rsidR="00FA4E3F" w:rsidRPr="000E01E3" w:rsidRDefault="00FA4E3F" w:rsidP="00FA4E3F">
      <w:pPr>
        <w:pStyle w:val="af4"/>
        <w:numPr>
          <w:ilvl w:val="0"/>
          <w:numId w:val="14"/>
        </w:numPr>
        <w:spacing w:line="276" w:lineRule="auto"/>
        <w:jc w:val="both"/>
        <w:rPr>
          <w:u w:val="single"/>
        </w:rPr>
      </w:pPr>
      <w:r w:rsidRPr="000E01E3">
        <w:rPr>
          <w:u w:val="single"/>
        </w:rPr>
        <w:t>Схема структурная информационной системы</w:t>
      </w:r>
      <w:r>
        <w:rPr>
          <w:u w:val="single"/>
        </w:rPr>
        <w:t>.</w:t>
      </w:r>
    </w:p>
    <w:p w:rsidR="00FA4E3F" w:rsidRPr="000E01E3" w:rsidRDefault="00FA4E3F" w:rsidP="00FA4E3F">
      <w:pPr>
        <w:pStyle w:val="af4"/>
        <w:numPr>
          <w:ilvl w:val="0"/>
          <w:numId w:val="14"/>
        </w:numPr>
        <w:spacing w:line="276" w:lineRule="auto"/>
        <w:jc w:val="both"/>
        <w:rPr>
          <w:u w:val="single"/>
        </w:rPr>
      </w:pPr>
      <w:r w:rsidRPr="000E01E3">
        <w:rPr>
          <w:u w:val="single"/>
        </w:rPr>
        <w:t>Диаграмма вариантов использования</w:t>
      </w:r>
      <w:r>
        <w:rPr>
          <w:u w:val="single"/>
        </w:rPr>
        <w:t>.</w:t>
      </w:r>
    </w:p>
    <w:p w:rsidR="00FA4E3F" w:rsidRPr="000E01E3" w:rsidRDefault="00FA4E3F" w:rsidP="00FA4E3F">
      <w:pPr>
        <w:pStyle w:val="af4"/>
        <w:numPr>
          <w:ilvl w:val="0"/>
          <w:numId w:val="14"/>
        </w:numPr>
        <w:spacing w:line="276" w:lineRule="auto"/>
        <w:jc w:val="both"/>
        <w:rPr>
          <w:u w:val="single"/>
        </w:rPr>
      </w:pPr>
      <w:r w:rsidRPr="000E01E3">
        <w:rPr>
          <w:u w:val="single"/>
        </w:rPr>
        <w:t>Концептуальная модель предметной области</w:t>
      </w:r>
      <w:r>
        <w:rPr>
          <w:u w:val="single"/>
        </w:rPr>
        <w:t>.</w:t>
      </w:r>
    </w:p>
    <w:p w:rsidR="00FA4E3F" w:rsidRPr="000E01E3" w:rsidRDefault="00FA4E3F" w:rsidP="00FA4E3F">
      <w:pPr>
        <w:pStyle w:val="af4"/>
        <w:numPr>
          <w:ilvl w:val="0"/>
          <w:numId w:val="14"/>
        </w:numPr>
        <w:spacing w:line="276" w:lineRule="auto"/>
        <w:jc w:val="both"/>
        <w:rPr>
          <w:u w:val="single"/>
        </w:rPr>
      </w:pPr>
      <w:r w:rsidRPr="000E01E3">
        <w:rPr>
          <w:u w:val="single"/>
        </w:rPr>
        <w:t>Диаграммы классов предметной области и/или интерфейсной части программного обеспечения</w:t>
      </w:r>
      <w:r>
        <w:rPr>
          <w:u w:val="single"/>
        </w:rPr>
        <w:t>.</w:t>
      </w:r>
    </w:p>
    <w:p w:rsidR="00FA4E3F" w:rsidRPr="000E01E3" w:rsidRDefault="00FA4E3F" w:rsidP="00FA4E3F">
      <w:pPr>
        <w:pStyle w:val="af4"/>
        <w:numPr>
          <w:ilvl w:val="0"/>
          <w:numId w:val="14"/>
        </w:numPr>
        <w:spacing w:line="276" w:lineRule="auto"/>
        <w:jc w:val="both"/>
        <w:rPr>
          <w:u w:val="single"/>
        </w:rPr>
      </w:pPr>
      <w:r w:rsidRPr="000E01E3">
        <w:rPr>
          <w:u w:val="single"/>
        </w:rPr>
        <w:t>Схемы взаимодействия объектов, объектная декомпозиция</w:t>
      </w:r>
      <w:r>
        <w:rPr>
          <w:u w:val="single"/>
        </w:rPr>
        <w:t>.</w:t>
      </w:r>
    </w:p>
    <w:p w:rsidR="00FA4E3F" w:rsidRPr="000E01E3" w:rsidRDefault="00FA4E3F" w:rsidP="00FA4E3F">
      <w:pPr>
        <w:pStyle w:val="af4"/>
        <w:numPr>
          <w:ilvl w:val="0"/>
          <w:numId w:val="14"/>
        </w:numPr>
        <w:spacing w:line="276" w:lineRule="auto"/>
        <w:jc w:val="both"/>
        <w:rPr>
          <w:u w:val="single"/>
        </w:rPr>
      </w:pPr>
      <w:r w:rsidRPr="000E01E3">
        <w:rPr>
          <w:u w:val="single"/>
        </w:rPr>
        <w:t>Граф состояний интерфейса</w:t>
      </w:r>
      <w:r>
        <w:rPr>
          <w:u w:val="single"/>
        </w:rPr>
        <w:t>.</w:t>
      </w:r>
    </w:p>
    <w:p w:rsidR="00FA4E3F" w:rsidRPr="000E01E3" w:rsidRDefault="00FA4E3F" w:rsidP="00FA4E3F">
      <w:pPr>
        <w:pStyle w:val="af4"/>
        <w:numPr>
          <w:ilvl w:val="0"/>
          <w:numId w:val="14"/>
        </w:numPr>
        <w:spacing w:line="276" w:lineRule="auto"/>
        <w:jc w:val="both"/>
        <w:rPr>
          <w:u w:val="single"/>
        </w:rPr>
      </w:pPr>
      <w:r w:rsidRPr="000E01E3">
        <w:rPr>
          <w:u w:val="single"/>
        </w:rPr>
        <w:t>Формы интерфейса</w:t>
      </w:r>
      <w:r>
        <w:rPr>
          <w:u w:val="single"/>
        </w:rPr>
        <w:t>.</w:t>
      </w:r>
    </w:p>
    <w:p w:rsidR="00FA4E3F" w:rsidRPr="000E01E3" w:rsidRDefault="00FA4E3F" w:rsidP="00FA4E3F">
      <w:pPr>
        <w:pStyle w:val="af4"/>
        <w:numPr>
          <w:ilvl w:val="0"/>
          <w:numId w:val="14"/>
        </w:numPr>
        <w:spacing w:line="276" w:lineRule="auto"/>
        <w:jc w:val="both"/>
        <w:rPr>
          <w:u w:val="single"/>
        </w:rPr>
      </w:pPr>
      <w:r w:rsidRPr="000E01E3">
        <w:rPr>
          <w:u w:val="single"/>
        </w:rPr>
        <w:t>Диаграммы компоновки программных компонентов</w:t>
      </w:r>
      <w:r>
        <w:rPr>
          <w:u w:val="single"/>
        </w:rPr>
        <w:t>.</w:t>
      </w:r>
    </w:p>
    <w:p w:rsidR="00FA4E3F" w:rsidRPr="004A483E" w:rsidRDefault="00FA4E3F" w:rsidP="00FA4E3F">
      <w:pPr>
        <w:pStyle w:val="af4"/>
        <w:numPr>
          <w:ilvl w:val="0"/>
          <w:numId w:val="14"/>
        </w:numPr>
        <w:spacing w:line="276" w:lineRule="auto"/>
        <w:jc w:val="both"/>
      </w:pPr>
      <w:r w:rsidRPr="000E01E3">
        <w:rPr>
          <w:u w:val="single"/>
        </w:rPr>
        <w:t>Таблицы тестов</w:t>
      </w:r>
      <w:r w:rsidRPr="000E01E3">
        <w:rPr>
          <w:u w:val="single"/>
          <w:lang w:val="en-US"/>
        </w:rPr>
        <w:t>.</w:t>
      </w:r>
    </w:p>
    <w:p w:rsidR="00FA4E3F" w:rsidRDefault="00FA4E3F" w:rsidP="00FA4E3F">
      <w:pPr>
        <w:pStyle w:val="af4"/>
        <w:numPr>
          <w:ilvl w:val="0"/>
          <w:numId w:val="14"/>
        </w:numPr>
        <w:spacing w:line="276" w:lineRule="auto"/>
        <w:jc w:val="both"/>
      </w:pPr>
      <w:r>
        <w:rPr>
          <w:u w:val="single"/>
        </w:rPr>
        <w:t>Сетевой граф и схема использования программной системы.</w:t>
      </w:r>
    </w:p>
    <w:p w:rsidR="00FA4E3F" w:rsidRDefault="00FA4E3F" w:rsidP="00FA4E3F">
      <w:pPr>
        <w:jc w:val="both"/>
      </w:pPr>
    </w:p>
    <w:p w:rsidR="00FA4E3F" w:rsidRDefault="00FA4E3F" w:rsidP="00FA4E3F">
      <w:pPr>
        <w:jc w:val="both"/>
      </w:pPr>
      <w:r>
        <w:t>Дата выдачи задания « _0</w:t>
      </w:r>
      <w:r>
        <w:rPr>
          <w:u w:val="single"/>
        </w:rPr>
        <w:t>1</w:t>
      </w:r>
      <w:r>
        <w:t>_ » _</w:t>
      </w:r>
      <w:r w:rsidRPr="00706F8B">
        <w:rPr>
          <w:u w:val="single"/>
        </w:rPr>
        <w:t>сентября</w:t>
      </w:r>
      <w:r>
        <w:t>_ 202</w:t>
      </w:r>
      <w:r w:rsidRPr="00FA0DC4">
        <w:t>1</w:t>
      </w:r>
      <w:r>
        <w:t xml:space="preserve"> г.</w:t>
      </w:r>
    </w:p>
    <w:p w:rsidR="00FA4E3F" w:rsidRDefault="00FA4E3F" w:rsidP="00FA4E3F">
      <w:pPr>
        <w:jc w:val="both"/>
      </w:pPr>
    </w:p>
    <w:p w:rsidR="00FA4E3F" w:rsidRDefault="00FA4E3F" w:rsidP="00FA4E3F">
      <w:pPr>
        <w:jc w:val="both"/>
      </w:pPr>
      <w:r>
        <w:t>В соответствии с учебным планом выпускную квалификационную работу выполнить в полном объеме в срок до « 01 » июня 202</w:t>
      </w:r>
      <w:r w:rsidRPr="00C574CA">
        <w:t>2</w:t>
      </w:r>
      <w:r>
        <w:t xml:space="preserve"> г.</w:t>
      </w:r>
    </w:p>
    <w:p w:rsidR="00FA4E3F" w:rsidRDefault="00FA4E3F" w:rsidP="00FA4E3F">
      <w:pPr>
        <w:jc w:val="both"/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630908F5" wp14:editId="6CA98D85">
            <wp:simplePos x="0" y="0"/>
            <wp:positionH relativeFrom="column">
              <wp:posOffset>3164840</wp:posOffset>
            </wp:positionH>
            <wp:positionV relativeFrom="paragraph">
              <wp:posOffset>8890</wp:posOffset>
            </wp:positionV>
            <wp:extent cx="704850" cy="457200"/>
            <wp:effectExtent l="19050" t="0" r="0" b="0"/>
            <wp:wrapNone/>
            <wp:docPr id="1" name="Рисунок 0" descr="scri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ipt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4855"/>
        <w:gridCol w:w="280"/>
        <w:gridCol w:w="1799"/>
        <w:gridCol w:w="2596"/>
      </w:tblGrid>
      <w:tr w:rsidR="00FA4E3F" w:rsidRPr="00FE73AB" w:rsidTr="006B0524">
        <w:trPr>
          <w:trHeight w:val="312"/>
        </w:trPr>
        <w:tc>
          <w:tcPr>
            <w:tcW w:w="4962" w:type="dxa"/>
            <w:shd w:val="clear" w:color="auto" w:fill="auto"/>
          </w:tcPr>
          <w:p w:rsidR="00FA4E3F" w:rsidRPr="00FE73AB" w:rsidRDefault="00FA4E3F" w:rsidP="006B0524">
            <w:pPr>
              <w:spacing w:before="120"/>
              <w:rPr>
                <w:b/>
              </w:rPr>
            </w:pPr>
            <w:r w:rsidRPr="00FE73AB">
              <w:rPr>
                <w:b/>
              </w:rPr>
              <w:t xml:space="preserve">Руководитель  </w:t>
            </w:r>
            <w:r>
              <w:rPr>
                <w:b/>
              </w:rPr>
              <w:t>квалификационной работы</w:t>
            </w:r>
          </w:p>
        </w:tc>
        <w:tc>
          <w:tcPr>
            <w:tcW w:w="283" w:type="dxa"/>
            <w:shd w:val="clear" w:color="auto" w:fill="auto"/>
          </w:tcPr>
          <w:p w:rsidR="00FA4E3F" w:rsidRPr="00FE73AB" w:rsidRDefault="00FA4E3F" w:rsidP="006B0524">
            <w:pPr>
              <w:spacing w:before="120"/>
            </w:pPr>
          </w:p>
        </w:tc>
        <w:tc>
          <w:tcPr>
            <w:tcW w:w="1838" w:type="dxa"/>
            <w:shd w:val="clear" w:color="auto" w:fill="auto"/>
          </w:tcPr>
          <w:p w:rsidR="00FA4E3F" w:rsidRPr="00FE73AB" w:rsidRDefault="00FA4E3F" w:rsidP="006B0524">
            <w:pPr>
              <w:pBdr>
                <w:bottom w:val="single" w:sz="6" w:space="1" w:color="auto"/>
              </w:pBdr>
              <w:spacing w:before="120"/>
            </w:pPr>
          </w:p>
        </w:tc>
        <w:tc>
          <w:tcPr>
            <w:tcW w:w="2662" w:type="dxa"/>
            <w:shd w:val="clear" w:color="auto" w:fill="auto"/>
          </w:tcPr>
          <w:p w:rsidR="00FA4E3F" w:rsidRPr="00D97C2B" w:rsidRDefault="00FA4E3F" w:rsidP="006B0524">
            <w:pPr>
              <w:pBdr>
                <w:bottom w:val="single" w:sz="6" w:space="1" w:color="auto"/>
              </w:pBdr>
              <w:spacing w:before="120"/>
              <w:jc w:val="center"/>
            </w:pPr>
            <w:r>
              <w:t>В.В. Гуренко</w:t>
            </w:r>
          </w:p>
        </w:tc>
      </w:tr>
      <w:tr w:rsidR="00FA4E3F" w:rsidRPr="00FE73AB" w:rsidTr="006B0524">
        <w:trPr>
          <w:trHeight w:val="236"/>
        </w:trPr>
        <w:tc>
          <w:tcPr>
            <w:tcW w:w="4962" w:type="dxa"/>
            <w:shd w:val="clear" w:color="auto" w:fill="auto"/>
          </w:tcPr>
          <w:p w:rsidR="00FA4E3F" w:rsidRPr="00FE73AB" w:rsidRDefault="00FA4E3F" w:rsidP="006B0524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auto"/>
          </w:tcPr>
          <w:p w:rsidR="00FA4E3F" w:rsidRPr="00FE73AB" w:rsidRDefault="00FA4E3F" w:rsidP="006B0524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38" w:type="dxa"/>
            <w:shd w:val="clear" w:color="auto" w:fill="auto"/>
          </w:tcPr>
          <w:p w:rsidR="00FA4E3F" w:rsidRPr="00FE73AB" w:rsidRDefault="00FA4E3F" w:rsidP="006B0524">
            <w:pPr>
              <w:jc w:val="center"/>
              <w:rPr>
                <w:sz w:val="16"/>
                <w:szCs w:val="16"/>
              </w:rPr>
            </w:pPr>
            <w:r w:rsidRPr="00FE73AB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662" w:type="dxa"/>
            <w:shd w:val="clear" w:color="auto" w:fill="auto"/>
          </w:tcPr>
          <w:p w:rsidR="00FA4E3F" w:rsidRPr="00FE73AB" w:rsidRDefault="00FA4E3F" w:rsidP="006B0524">
            <w:pPr>
              <w:jc w:val="center"/>
              <w:rPr>
                <w:sz w:val="16"/>
                <w:szCs w:val="16"/>
              </w:rPr>
            </w:pPr>
            <w:r w:rsidRPr="00FE73AB">
              <w:rPr>
                <w:sz w:val="16"/>
                <w:szCs w:val="16"/>
              </w:rPr>
              <w:t>(И.О. Фамилия)</w:t>
            </w:r>
          </w:p>
        </w:tc>
      </w:tr>
      <w:tr w:rsidR="00FA4E3F" w:rsidRPr="00FE73AB" w:rsidTr="006B0524">
        <w:tc>
          <w:tcPr>
            <w:tcW w:w="4962" w:type="dxa"/>
            <w:shd w:val="clear" w:color="auto" w:fill="auto"/>
          </w:tcPr>
          <w:p w:rsidR="00FA4E3F" w:rsidRPr="00FE73AB" w:rsidRDefault="00FA4E3F" w:rsidP="006B0524">
            <w:pPr>
              <w:spacing w:before="120"/>
              <w:rPr>
                <w:b/>
              </w:rPr>
            </w:pPr>
            <w:r>
              <w:rPr>
                <w:b/>
              </w:rPr>
              <w:t>Студент</w:t>
            </w:r>
          </w:p>
        </w:tc>
        <w:tc>
          <w:tcPr>
            <w:tcW w:w="283" w:type="dxa"/>
            <w:shd w:val="clear" w:color="auto" w:fill="auto"/>
          </w:tcPr>
          <w:p w:rsidR="00FA4E3F" w:rsidRPr="00FE73AB" w:rsidRDefault="00FA4E3F" w:rsidP="006B0524">
            <w:pPr>
              <w:spacing w:before="120"/>
            </w:pPr>
          </w:p>
        </w:tc>
        <w:tc>
          <w:tcPr>
            <w:tcW w:w="1838" w:type="dxa"/>
            <w:shd w:val="clear" w:color="auto" w:fill="auto"/>
          </w:tcPr>
          <w:p w:rsidR="00FA4E3F" w:rsidRPr="00FE73AB" w:rsidRDefault="00FA4E3F" w:rsidP="006B0524">
            <w:pPr>
              <w:pBdr>
                <w:bottom w:val="single" w:sz="6" w:space="1" w:color="auto"/>
              </w:pBdr>
              <w:spacing w:before="120"/>
            </w:pPr>
          </w:p>
        </w:tc>
        <w:tc>
          <w:tcPr>
            <w:tcW w:w="2662" w:type="dxa"/>
            <w:shd w:val="clear" w:color="auto" w:fill="auto"/>
          </w:tcPr>
          <w:p w:rsidR="00FA4E3F" w:rsidRPr="00FE73AB" w:rsidRDefault="00FA4E3F" w:rsidP="006B0524">
            <w:pPr>
              <w:pBdr>
                <w:bottom w:val="single" w:sz="6" w:space="1" w:color="auto"/>
              </w:pBdr>
              <w:spacing w:before="120"/>
              <w:jc w:val="center"/>
            </w:pPr>
            <w:r>
              <w:t>Е.В. Лебедев</w:t>
            </w:r>
          </w:p>
        </w:tc>
      </w:tr>
      <w:tr w:rsidR="00FA4E3F" w:rsidRPr="00FE73AB" w:rsidTr="006B0524">
        <w:tc>
          <w:tcPr>
            <w:tcW w:w="4962" w:type="dxa"/>
            <w:shd w:val="clear" w:color="auto" w:fill="auto"/>
          </w:tcPr>
          <w:p w:rsidR="00FA4E3F" w:rsidRPr="00FE73AB" w:rsidRDefault="00FA4E3F" w:rsidP="006B0524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auto"/>
          </w:tcPr>
          <w:p w:rsidR="00FA4E3F" w:rsidRPr="00FE73AB" w:rsidRDefault="00FA4E3F" w:rsidP="006B0524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38" w:type="dxa"/>
            <w:shd w:val="clear" w:color="auto" w:fill="auto"/>
          </w:tcPr>
          <w:p w:rsidR="00FA4E3F" w:rsidRPr="00FE73AB" w:rsidRDefault="00FA4E3F" w:rsidP="006B0524">
            <w:pPr>
              <w:jc w:val="center"/>
              <w:rPr>
                <w:sz w:val="16"/>
                <w:szCs w:val="16"/>
              </w:rPr>
            </w:pPr>
            <w:r w:rsidRPr="00FE73AB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662" w:type="dxa"/>
            <w:shd w:val="clear" w:color="auto" w:fill="auto"/>
          </w:tcPr>
          <w:p w:rsidR="00FA4E3F" w:rsidRPr="00FE73AB" w:rsidRDefault="00FA4E3F" w:rsidP="006B0524">
            <w:pPr>
              <w:jc w:val="center"/>
              <w:rPr>
                <w:sz w:val="16"/>
                <w:szCs w:val="16"/>
              </w:rPr>
            </w:pPr>
            <w:r w:rsidRPr="00FE73AB">
              <w:rPr>
                <w:sz w:val="16"/>
                <w:szCs w:val="16"/>
              </w:rPr>
              <w:t>(И.О. Фамилия)</w:t>
            </w:r>
          </w:p>
        </w:tc>
      </w:tr>
    </w:tbl>
    <w:p w:rsidR="00FA4E3F" w:rsidRDefault="00FA4E3F" w:rsidP="00FA4E3F">
      <w:pPr>
        <w:jc w:val="both"/>
      </w:pPr>
    </w:p>
    <w:p w:rsidR="00FA4E3F" w:rsidRDefault="00FA4E3F" w:rsidP="00FA4E3F">
      <w:pPr>
        <w:jc w:val="both"/>
        <w:rPr>
          <w:sz w:val="22"/>
          <w:u w:val="single"/>
        </w:rPr>
      </w:pPr>
    </w:p>
    <w:p w:rsidR="00FA4E3F" w:rsidRDefault="00FA4E3F" w:rsidP="00FA4E3F">
      <w:pPr>
        <w:jc w:val="both"/>
        <w:rPr>
          <w:sz w:val="22"/>
          <w:u w:val="single"/>
        </w:rPr>
      </w:pPr>
    </w:p>
    <w:p w:rsidR="00FA4E3F" w:rsidRDefault="00FA4E3F" w:rsidP="00FA4E3F">
      <w:pPr>
        <w:jc w:val="both"/>
        <w:rPr>
          <w:sz w:val="22"/>
          <w:u w:val="single"/>
        </w:rPr>
      </w:pPr>
    </w:p>
    <w:p w:rsidR="002A6A0F" w:rsidRPr="002A6A0F" w:rsidRDefault="00FA4E3F" w:rsidP="00B366AE">
      <w:pPr>
        <w:jc w:val="both"/>
        <w:sectPr w:rsidR="002A6A0F" w:rsidRPr="002A6A0F" w:rsidSect="002A6A0F"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  <w:r>
        <w:rPr>
          <w:sz w:val="22"/>
          <w:u w:val="single"/>
        </w:rPr>
        <w:t>Примечание</w:t>
      </w:r>
      <w:r>
        <w:rPr>
          <w:sz w:val="22"/>
        </w:rPr>
        <w:t>:</w:t>
      </w:r>
      <w:r>
        <w:t>1. Задание оформляется в двух экземплярах: один выдается студенту, второй хранится на кафедре.</w:t>
      </w:r>
    </w:p>
    <w:p w:rsidR="00FA4E3F" w:rsidRPr="00E972D3" w:rsidRDefault="00E13C45" w:rsidP="00B366AE">
      <w:pPr>
        <w:pStyle w:val="4"/>
        <w:spacing w:line="360" w:lineRule="auto"/>
        <w:rPr>
          <w:sz w:val="28"/>
          <w:szCs w:val="28"/>
        </w:rPr>
      </w:pPr>
      <w:r w:rsidRPr="00E972D3">
        <w:rPr>
          <w:sz w:val="28"/>
          <w:szCs w:val="28"/>
        </w:rPr>
        <w:lastRenderedPageBreak/>
        <w:t>АННОТАЦИЯ</w:t>
      </w:r>
    </w:p>
    <w:p w:rsidR="00FA4E3F" w:rsidRDefault="009633AA" w:rsidP="009633A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работа посвящена исследованию и разработке программной системы выдачи электронных сертификатов.</w:t>
      </w:r>
    </w:p>
    <w:p w:rsidR="009633AA" w:rsidRDefault="009633AA" w:rsidP="009633A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работе проанализированы проблемы существующих систем, реализующих выдачу электронных сертификатов образовательными организациями, предоставляющими услуги дополнительного образования, и сделан вывод о целесообразности создания собственной программной системы. </w:t>
      </w:r>
    </w:p>
    <w:p w:rsidR="0045418C" w:rsidRDefault="009633AA" w:rsidP="009633A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выполнении данной работы был проведен технический обзор составных компонентов программной системы</w:t>
      </w:r>
      <w:r w:rsidR="0045418C">
        <w:rPr>
          <w:sz w:val="28"/>
          <w:szCs w:val="28"/>
        </w:rPr>
        <w:t>, выработаны и проанализированы требования к программному продукту, сделан вывод о целесообразности использования блокчейн-технологий для решения существующих проблем, связанных с выдачей электронных сертификатов образовательными организациями.</w:t>
      </w:r>
    </w:p>
    <w:p w:rsidR="00FA4E3F" w:rsidRPr="00B366AE" w:rsidRDefault="0045418C" w:rsidP="00B366AE">
      <w:pPr>
        <w:spacing w:line="360" w:lineRule="auto"/>
        <w:ind w:firstLine="709"/>
        <w:jc w:val="both"/>
        <w:rPr>
          <w:sz w:val="28"/>
          <w:szCs w:val="28"/>
        </w:rPr>
        <w:sectPr w:rsidR="00FA4E3F" w:rsidRPr="00B366AE" w:rsidSect="00B366AE">
          <w:footerReference w:type="default" r:id="rId12"/>
          <w:pgSz w:w="11906" w:h="16838"/>
          <w:pgMar w:top="1134" w:right="567" w:bottom="1134" w:left="1701" w:header="709" w:footer="709" w:gutter="0"/>
          <w:pgNumType w:start="2"/>
          <w:cols w:space="708"/>
          <w:docGrid w:linePitch="360"/>
        </w:sectPr>
      </w:pPr>
      <w:r>
        <w:rPr>
          <w:sz w:val="28"/>
          <w:szCs w:val="28"/>
        </w:rPr>
        <w:t>Разработан и реализован алгоритм создания электронного сертификата</w:t>
      </w:r>
      <w:r w:rsidR="002B11A7">
        <w:rPr>
          <w:sz w:val="28"/>
          <w:szCs w:val="28"/>
        </w:rPr>
        <w:t xml:space="preserve"> как невзаимозаменяемого токена</w:t>
      </w:r>
      <w:r>
        <w:rPr>
          <w:sz w:val="28"/>
          <w:szCs w:val="28"/>
        </w:rPr>
        <w:t xml:space="preserve"> в публичной блокчейн-сети. Разработаны смарт-контракты для развертывания программной системы в пу</w:t>
      </w:r>
      <w:r w:rsidR="002B11A7">
        <w:rPr>
          <w:sz w:val="28"/>
          <w:szCs w:val="28"/>
        </w:rPr>
        <w:t>бличной блокчейн-сети.</w:t>
      </w:r>
      <w:r>
        <w:rPr>
          <w:sz w:val="28"/>
          <w:szCs w:val="28"/>
        </w:rPr>
        <w:t xml:space="preserve"> Также была разработана программная подсистема администрирования, предназначенная для управления системой администрацией образовательной организации, и веб-сайт для обучающихся, предоставляющий функции получения электронного сертификата</w:t>
      </w:r>
      <w:r w:rsidR="002B11A7">
        <w:rPr>
          <w:sz w:val="28"/>
          <w:szCs w:val="28"/>
        </w:rPr>
        <w:t>.</w:t>
      </w:r>
    </w:p>
    <w:p w:rsidR="00A02B68" w:rsidRPr="00E972D3" w:rsidRDefault="002B11A7" w:rsidP="00B366AE">
      <w:pPr>
        <w:pStyle w:val="4"/>
        <w:spacing w:line="360" w:lineRule="auto"/>
        <w:rPr>
          <w:sz w:val="28"/>
          <w:szCs w:val="28"/>
        </w:rPr>
      </w:pPr>
      <w:r w:rsidRPr="00E972D3">
        <w:rPr>
          <w:sz w:val="28"/>
          <w:szCs w:val="28"/>
        </w:rPr>
        <w:lastRenderedPageBreak/>
        <w:t>РЕФЕРАТ</w:t>
      </w:r>
    </w:p>
    <w:p w:rsidR="002B11A7" w:rsidRDefault="002B11A7" w:rsidP="002B11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Расчетно-пояснительная записка</w:t>
      </w:r>
      <w:r w:rsidRPr="002B11A7">
        <w:rPr>
          <w:sz w:val="28"/>
          <w:szCs w:val="28"/>
        </w:rPr>
        <w:t xml:space="preserve"> </w:t>
      </w:r>
      <w:r w:rsidR="00BA1B8E">
        <w:rPr>
          <w:sz w:val="28"/>
          <w:szCs w:val="28"/>
        </w:rPr>
        <w:t>56</w:t>
      </w:r>
      <w:r w:rsidRPr="002B11A7">
        <w:rPr>
          <w:sz w:val="28"/>
          <w:szCs w:val="28"/>
        </w:rPr>
        <w:t xml:space="preserve"> стр</w:t>
      </w:r>
      <w:r w:rsidR="00BA1B8E">
        <w:rPr>
          <w:sz w:val="28"/>
          <w:szCs w:val="28"/>
        </w:rPr>
        <w:t xml:space="preserve">аниц, 19 рисунков, </w:t>
      </w:r>
      <w:r w:rsidRPr="002B11A7">
        <w:rPr>
          <w:sz w:val="28"/>
          <w:szCs w:val="28"/>
        </w:rPr>
        <w:t>4 таблиц</w:t>
      </w:r>
      <w:r w:rsidR="00BA1B8E">
        <w:rPr>
          <w:sz w:val="28"/>
          <w:szCs w:val="28"/>
        </w:rPr>
        <w:t>ы</w:t>
      </w:r>
      <w:r w:rsidR="00267E89">
        <w:rPr>
          <w:sz w:val="28"/>
          <w:szCs w:val="28"/>
        </w:rPr>
        <w:t xml:space="preserve">, 6 источников, </w:t>
      </w:r>
      <w:r w:rsidRPr="002B11A7">
        <w:rPr>
          <w:sz w:val="28"/>
          <w:szCs w:val="28"/>
        </w:rPr>
        <w:t xml:space="preserve">4 приложения. </w:t>
      </w:r>
    </w:p>
    <w:p w:rsidR="002B11A7" w:rsidRDefault="002B11A7" w:rsidP="002B11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ЭЛЕКТРОННЫЙ СЕРТИФИКАТ</w:t>
      </w:r>
      <w:r w:rsidRPr="002B11A7">
        <w:rPr>
          <w:sz w:val="28"/>
          <w:szCs w:val="28"/>
        </w:rPr>
        <w:t xml:space="preserve">, </w:t>
      </w:r>
      <w:r>
        <w:rPr>
          <w:sz w:val="28"/>
          <w:szCs w:val="28"/>
        </w:rPr>
        <w:t>ОБРАЗОВАТЕЛЬНАЯ ОРГАНИЗАЦИЯ</w:t>
      </w:r>
      <w:r w:rsidRPr="002B11A7">
        <w:rPr>
          <w:sz w:val="28"/>
          <w:szCs w:val="28"/>
        </w:rPr>
        <w:t xml:space="preserve">, </w:t>
      </w:r>
      <w:r w:rsidR="001C445D">
        <w:rPr>
          <w:sz w:val="28"/>
          <w:szCs w:val="28"/>
        </w:rPr>
        <w:t xml:space="preserve">БЛОКЧЕЙН, </w:t>
      </w:r>
      <w:r>
        <w:rPr>
          <w:sz w:val="28"/>
          <w:szCs w:val="28"/>
        </w:rPr>
        <w:t>БЛОКЧЕЙН</w:t>
      </w:r>
      <w:r w:rsidR="001C445D">
        <w:rPr>
          <w:sz w:val="28"/>
          <w:szCs w:val="28"/>
        </w:rPr>
        <w:t>-СЕТЬ</w:t>
      </w:r>
      <w:r>
        <w:rPr>
          <w:sz w:val="28"/>
          <w:szCs w:val="28"/>
        </w:rPr>
        <w:t xml:space="preserve">, </w:t>
      </w:r>
      <w:r w:rsidR="001C445D">
        <w:rPr>
          <w:sz w:val="28"/>
          <w:szCs w:val="28"/>
        </w:rPr>
        <w:t>СМАРТ-КОНТРАКТ,</w:t>
      </w:r>
      <w:r w:rsidR="0030647A">
        <w:rPr>
          <w:sz w:val="28"/>
          <w:szCs w:val="28"/>
        </w:rPr>
        <w:t xml:space="preserve"> ТРАНЗАКЦИЯ,</w:t>
      </w:r>
      <w:r w:rsidR="00DE6606">
        <w:rPr>
          <w:sz w:val="28"/>
          <w:szCs w:val="28"/>
        </w:rPr>
        <w:t xml:space="preserve"> </w:t>
      </w:r>
      <w:r w:rsidR="00DE6606">
        <w:rPr>
          <w:sz w:val="28"/>
          <w:szCs w:val="28"/>
          <w:lang w:val="en-US"/>
        </w:rPr>
        <w:t>SOLIDITY</w:t>
      </w:r>
      <w:r w:rsidR="00DE6606" w:rsidRPr="00DE6606">
        <w:rPr>
          <w:sz w:val="28"/>
          <w:szCs w:val="28"/>
        </w:rPr>
        <w:t>,</w:t>
      </w:r>
      <w:r w:rsidR="001C445D">
        <w:rPr>
          <w:sz w:val="28"/>
          <w:szCs w:val="28"/>
        </w:rPr>
        <w:t xml:space="preserve"> ТОКЕН, </w:t>
      </w:r>
      <w:r w:rsidR="001C445D">
        <w:rPr>
          <w:sz w:val="28"/>
          <w:szCs w:val="28"/>
          <w:lang w:val="en-US"/>
        </w:rPr>
        <w:t>NFT</w:t>
      </w:r>
      <w:r w:rsidR="001C445D">
        <w:rPr>
          <w:sz w:val="28"/>
          <w:szCs w:val="28"/>
        </w:rPr>
        <w:t xml:space="preserve">, </w:t>
      </w:r>
      <w:r w:rsidR="001C445D">
        <w:rPr>
          <w:sz w:val="28"/>
          <w:szCs w:val="28"/>
          <w:lang w:val="en-US"/>
        </w:rPr>
        <w:t>ERC</w:t>
      </w:r>
      <w:r w:rsidR="001C445D">
        <w:rPr>
          <w:sz w:val="28"/>
          <w:szCs w:val="28"/>
        </w:rPr>
        <w:t xml:space="preserve">-721, </w:t>
      </w:r>
      <w:r w:rsidR="001C445D">
        <w:rPr>
          <w:sz w:val="28"/>
          <w:szCs w:val="28"/>
          <w:lang w:val="en-US"/>
        </w:rPr>
        <w:t>IPFS</w:t>
      </w:r>
      <w:r w:rsidRPr="002B11A7">
        <w:rPr>
          <w:sz w:val="28"/>
          <w:szCs w:val="28"/>
        </w:rPr>
        <w:t xml:space="preserve">. </w:t>
      </w:r>
    </w:p>
    <w:p w:rsidR="00A02B68" w:rsidRDefault="002B11A7" w:rsidP="002B11A7">
      <w:pPr>
        <w:spacing w:line="360" w:lineRule="auto"/>
        <w:ind w:firstLine="709"/>
        <w:jc w:val="both"/>
        <w:rPr>
          <w:sz w:val="28"/>
          <w:szCs w:val="28"/>
        </w:rPr>
      </w:pPr>
      <w:r w:rsidRPr="002B11A7">
        <w:rPr>
          <w:sz w:val="28"/>
          <w:szCs w:val="28"/>
        </w:rPr>
        <w:t xml:space="preserve">Цель работы — </w:t>
      </w:r>
      <w:r w:rsidR="008236DC">
        <w:rPr>
          <w:sz w:val="28"/>
          <w:szCs w:val="28"/>
        </w:rPr>
        <w:t>прототип программной системы</w:t>
      </w:r>
      <w:r w:rsidR="00DE6606">
        <w:rPr>
          <w:sz w:val="28"/>
          <w:szCs w:val="28"/>
        </w:rPr>
        <w:t>, предназнач</w:t>
      </w:r>
      <w:r w:rsidR="008236DC">
        <w:rPr>
          <w:sz w:val="28"/>
          <w:szCs w:val="28"/>
        </w:rPr>
        <w:t>енный</w:t>
      </w:r>
      <w:r w:rsidR="00DE6606">
        <w:rPr>
          <w:sz w:val="28"/>
          <w:szCs w:val="28"/>
        </w:rPr>
        <w:t xml:space="preserve"> для образовательных организаций, представляющих услуги дополнительного образования, </w:t>
      </w:r>
      <w:r w:rsidR="008236DC">
        <w:rPr>
          <w:sz w:val="28"/>
          <w:szCs w:val="28"/>
        </w:rPr>
        <w:t>осуществляющий</w:t>
      </w:r>
      <w:r w:rsidR="00DE6606">
        <w:rPr>
          <w:sz w:val="28"/>
          <w:szCs w:val="28"/>
        </w:rPr>
        <w:t xml:space="preserve"> выдачу электронных сертификатов обучающимся с использованием технологии блокчейн</w:t>
      </w:r>
      <w:r w:rsidRPr="002B11A7">
        <w:rPr>
          <w:sz w:val="28"/>
          <w:szCs w:val="28"/>
        </w:rPr>
        <w:t>.</w:t>
      </w:r>
    </w:p>
    <w:p w:rsidR="00DE6606" w:rsidRPr="00DE6606" w:rsidRDefault="00DE6606" w:rsidP="002B11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процессе разработки была выполнена объектная декомпозиция предметной области, проработаны основные алгоритмы функций программы,</w:t>
      </w:r>
      <w:r w:rsidRPr="00DE6606">
        <w:rPr>
          <w:sz w:val="28"/>
          <w:szCs w:val="28"/>
        </w:rPr>
        <w:t xml:space="preserve"> выполнена программная реализация предметной области, спроектирован интерфейс пользователя, разработана диаграмма классов, осуществлена компоновка программы. Проведено тестирование полученной программы.</w:t>
      </w:r>
    </w:p>
    <w:p w:rsidR="00DE6606" w:rsidRDefault="00DE6606" w:rsidP="00DE6606">
      <w:pPr>
        <w:spacing w:line="360" w:lineRule="auto"/>
        <w:ind w:firstLine="709"/>
        <w:jc w:val="both"/>
      </w:pPr>
      <w:r w:rsidRPr="00DE6606">
        <w:rPr>
          <w:sz w:val="28"/>
          <w:szCs w:val="28"/>
        </w:rPr>
        <w:t xml:space="preserve">Разработка </w:t>
      </w:r>
      <w:r>
        <w:rPr>
          <w:sz w:val="28"/>
          <w:szCs w:val="28"/>
        </w:rPr>
        <w:t>программной системы</w:t>
      </w:r>
      <w:r w:rsidRPr="00DE6606">
        <w:rPr>
          <w:sz w:val="28"/>
          <w:szCs w:val="28"/>
        </w:rPr>
        <w:t xml:space="preserve"> велась на </w:t>
      </w:r>
      <w:r>
        <w:rPr>
          <w:sz w:val="28"/>
          <w:szCs w:val="28"/>
        </w:rPr>
        <w:t xml:space="preserve">языках программирования </w:t>
      </w:r>
      <w:r w:rsidRPr="008E5E4F">
        <w:rPr>
          <w:sz w:val="28"/>
          <w:szCs w:val="28"/>
        </w:rPr>
        <w:t xml:space="preserve">Python, </w:t>
      </w:r>
      <w:r w:rsidRPr="008E5E4F">
        <w:rPr>
          <w:sz w:val="28"/>
          <w:szCs w:val="28"/>
          <w:lang w:val="en-US"/>
        </w:rPr>
        <w:t>Solidity</w:t>
      </w:r>
      <w:r w:rsidRPr="008E5E4F">
        <w:rPr>
          <w:sz w:val="28"/>
          <w:szCs w:val="28"/>
        </w:rPr>
        <w:t xml:space="preserve">, </w:t>
      </w:r>
      <w:r w:rsidRPr="008E5E4F">
        <w:rPr>
          <w:sz w:val="28"/>
          <w:szCs w:val="28"/>
          <w:lang w:val="en-US"/>
        </w:rPr>
        <w:t>TypeScript</w:t>
      </w:r>
      <w:r w:rsidRPr="008E5E4F">
        <w:rPr>
          <w:sz w:val="28"/>
          <w:szCs w:val="28"/>
        </w:rPr>
        <w:t xml:space="preserve"> с использованием библиотек PyQT5, </w:t>
      </w:r>
      <w:r w:rsidRPr="008E5E4F">
        <w:rPr>
          <w:sz w:val="28"/>
          <w:szCs w:val="28"/>
          <w:lang w:val="en-US"/>
        </w:rPr>
        <w:t>Brownie</w:t>
      </w:r>
      <w:r w:rsidRPr="008E5E4F">
        <w:rPr>
          <w:sz w:val="28"/>
          <w:szCs w:val="28"/>
        </w:rPr>
        <w:t xml:space="preserve">, </w:t>
      </w:r>
      <w:r w:rsidRPr="008E5E4F">
        <w:rPr>
          <w:sz w:val="28"/>
          <w:szCs w:val="28"/>
          <w:lang w:val="en-US"/>
        </w:rPr>
        <w:t>Ethers</w:t>
      </w:r>
      <w:r w:rsidR="008E5E4F" w:rsidRPr="008E5E4F">
        <w:rPr>
          <w:sz w:val="28"/>
          <w:szCs w:val="28"/>
        </w:rPr>
        <w:t xml:space="preserve">, </w:t>
      </w:r>
      <w:r w:rsidR="008E5E4F" w:rsidRPr="008E5E4F">
        <w:rPr>
          <w:sz w:val="28"/>
          <w:szCs w:val="28"/>
          <w:lang w:val="en-US"/>
        </w:rPr>
        <w:t>Web</w:t>
      </w:r>
      <w:r w:rsidR="008E5E4F" w:rsidRPr="008E5E4F">
        <w:rPr>
          <w:sz w:val="28"/>
          <w:szCs w:val="28"/>
        </w:rPr>
        <w:t>3,</w:t>
      </w:r>
      <w:r w:rsidRPr="008E5E4F">
        <w:rPr>
          <w:sz w:val="28"/>
          <w:szCs w:val="28"/>
        </w:rPr>
        <w:t xml:space="preserve"> </w:t>
      </w:r>
      <w:r w:rsidR="008E5E4F" w:rsidRPr="008E5E4F">
        <w:rPr>
          <w:sz w:val="28"/>
          <w:szCs w:val="28"/>
        </w:rPr>
        <w:t>языка разметки HTML, языка таблиц стилей CSS, а также редактора исходного кода VS Code</w:t>
      </w:r>
      <w:r w:rsidR="008E5E4F">
        <w:t>.</w:t>
      </w:r>
    </w:p>
    <w:p w:rsidR="00EB4BA1" w:rsidRDefault="00EB4BA1" w:rsidP="00EB4BA1">
      <w:pPr>
        <w:spacing w:line="360" w:lineRule="auto"/>
        <w:jc w:val="both"/>
      </w:pPr>
    </w:p>
    <w:p w:rsidR="00EB4BA1" w:rsidRDefault="00EB4BA1" w:rsidP="00EB4BA1">
      <w:pPr>
        <w:spacing w:line="360" w:lineRule="auto"/>
        <w:jc w:val="both"/>
      </w:pPr>
    </w:p>
    <w:p w:rsidR="00EB4BA1" w:rsidRDefault="00EB4BA1" w:rsidP="00EB4BA1">
      <w:pPr>
        <w:spacing w:line="360" w:lineRule="auto"/>
        <w:jc w:val="both"/>
      </w:pPr>
    </w:p>
    <w:p w:rsidR="00EB4BA1" w:rsidRDefault="00EB4BA1" w:rsidP="00EB4BA1">
      <w:pPr>
        <w:spacing w:line="360" w:lineRule="auto"/>
        <w:jc w:val="both"/>
      </w:pPr>
    </w:p>
    <w:p w:rsidR="00EB4BA1" w:rsidRDefault="00EB4BA1" w:rsidP="00EB4BA1">
      <w:pPr>
        <w:spacing w:line="360" w:lineRule="auto"/>
        <w:jc w:val="both"/>
      </w:pPr>
    </w:p>
    <w:p w:rsidR="00EB4BA1" w:rsidRDefault="00EB4BA1" w:rsidP="00EB4BA1">
      <w:pPr>
        <w:spacing w:line="360" w:lineRule="auto"/>
        <w:jc w:val="both"/>
      </w:pPr>
    </w:p>
    <w:p w:rsidR="00EB4BA1" w:rsidRDefault="00EB4BA1" w:rsidP="00EB4BA1">
      <w:pPr>
        <w:spacing w:line="360" w:lineRule="auto"/>
        <w:jc w:val="both"/>
      </w:pPr>
    </w:p>
    <w:p w:rsidR="00EB4BA1" w:rsidRDefault="00EB4BA1" w:rsidP="00EB4BA1">
      <w:pPr>
        <w:spacing w:line="360" w:lineRule="auto"/>
        <w:jc w:val="both"/>
      </w:pPr>
    </w:p>
    <w:p w:rsidR="00EB4BA1" w:rsidRDefault="00EB4BA1" w:rsidP="00EB4BA1">
      <w:pPr>
        <w:spacing w:line="360" w:lineRule="auto"/>
        <w:jc w:val="both"/>
      </w:pPr>
    </w:p>
    <w:p w:rsidR="00EB4BA1" w:rsidRDefault="00EB4BA1" w:rsidP="00EB4BA1">
      <w:pPr>
        <w:spacing w:line="360" w:lineRule="auto"/>
        <w:jc w:val="both"/>
      </w:pPr>
    </w:p>
    <w:p w:rsidR="00EB4BA1" w:rsidRDefault="00EB4BA1" w:rsidP="00EB4BA1">
      <w:pPr>
        <w:spacing w:line="360" w:lineRule="auto"/>
        <w:jc w:val="both"/>
      </w:pPr>
    </w:p>
    <w:p w:rsidR="00EB4BA1" w:rsidRDefault="00EB4BA1" w:rsidP="00EB4BA1">
      <w:pPr>
        <w:spacing w:line="360" w:lineRule="auto"/>
        <w:jc w:val="both"/>
      </w:pPr>
    </w:p>
    <w:p w:rsidR="00EB4BA1" w:rsidRDefault="00EB4BA1" w:rsidP="00EB4BA1">
      <w:pPr>
        <w:spacing w:line="360" w:lineRule="auto"/>
        <w:jc w:val="both"/>
      </w:pPr>
    </w:p>
    <w:bookmarkStart w:id="0" w:name="_Toc96301969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9664261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A6A0F" w:rsidRDefault="002A6A0F" w:rsidP="002A6A0F">
          <w:pPr>
            <w:pStyle w:val="af5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A6A0F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2A6A0F" w:rsidRPr="002A6A0F" w:rsidRDefault="002A6A0F" w:rsidP="002A6A0F"/>
        <w:p w:rsidR="002A6A0F" w:rsidRPr="00FB0101" w:rsidRDefault="002A6A0F" w:rsidP="00FB0101">
          <w:pPr>
            <w:pStyle w:val="33"/>
            <w:rPr>
              <w:rFonts w:asciiTheme="minorHAnsi" w:eastAsiaTheme="minorEastAsia" w:hAnsiTheme="minorHAnsi" w:cstheme="minorBidi"/>
              <w:noProof/>
            </w:rPr>
          </w:pPr>
          <w:r w:rsidRPr="00FB0101">
            <w:fldChar w:fldCharType="begin"/>
          </w:r>
          <w:r w:rsidRPr="00FB0101">
            <w:instrText xml:space="preserve"> TOC \o "1-3" \h \z \u </w:instrText>
          </w:r>
          <w:r w:rsidRPr="00FB0101">
            <w:fldChar w:fldCharType="separate"/>
          </w:r>
          <w:hyperlink w:anchor="_Toc97161163" w:history="1">
            <w:r w:rsidRPr="00FB0101">
              <w:rPr>
                <w:rStyle w:val="af6"/>
                <w:noProof/>
                <w:sz w:val="28"/>
                <w:szCs w:val="28"/>
              </w:rPr>
              <w:t>ОПРЕДЕЛЕНИЯ, ОБОЗНАЧЕНИЯ И СОКРАЩЕНИЯ</w:t>
            </w:r>
            <w:r w:rsidRPr="00FB0101">
              <w:rPr>
                <w:noProof/>
                <w:webHidden/>
              </w:rPr>
              <w:tab/>
            </w:r>
            <w:r w:rsidRPr="00FB0101">
              <w:rPr>
                <w:noProof/>
                <w:webHidden/>
              </w:rPr>
              <w:fldChar w:fldCharType="begin"/>
            </w:r>
            <w:r w:rsidRPr="00FB0101">
              <w:rPr>
                <w:noProof/>
                <w:webHidden/>
              </w:rPr>
              <w:instrText xml:space="preserve"> PAGEREF _Toc97161163 \h </w:instrText>
            </w:r>
            <w:r w:rsidRPr="00FB0101">
              <w:rPr>
                <w:noProof/>
                <w:webHidden/>
              </w:rPr>
            </w:r>
            <w:r w:rsidRPr="00FB0101">
              <w:rPr>
                <w:noProof/>
                <w:webHidden/>
              </w:rPr>
              <w:fldChar w:fldCharType="separate"/>
            </w:r>
            <w:r w:rsidR="00103741">
              <w:rPr>
                <w:noProof/>
                <w:webHidden/>
              </w:rPr>
              <w:t>6</w:t>
            </w:r>
            <w:r w:rsidRPr="00FB0101">
              <w:rPr>
                <w:noProof/>
                <w:webHidden/>
              </w:rPr>
              <w:fldChar w:fldCharType="end"/>
            </w:r>
          </w:hyperlink>
        </w:p>
        <w:p w:rsidR="002A6A0F" w:rsidRPr="00FB0101" w:rsidRDefault="00C550D9" w:rsidP="00FB0101">
          <w:pPr>
            <w:pStyle w:val="33"/>
            <w:rPr>
              <w:rFonts w:asciiTheme="minorHAnsi" w:eastAsiaTheme="minorEastAsia" w:hAnsiTheme="minorHAnsi" w:cstheme="minorBidi"/>
              <w:noProof/>
            </w:rPr>
          </w:pPr>
          <w:hyperlink w:anchor="_Toc97161164" w:history="1">
            <w:r w:rsidR="002A6A0F" w:rsidRPr="00FB0101">
              <w:rPr>
                <w:rStyle w:val="af6"/>
                <w:noProof/>
                <w:sz w:val="28"/>
                <w:szCs w:val="28"/>
              </w:rPr>
              <w:t>ВВЕДЕНИЕ</w:t>
            </w:r>
            <w:r w:rsidR="002A6A0F" w:rsidRPr="00FB0101">
              <w:rPr>
                <w:noProof/>
                <w:webHidden/>
              </w:rPr>
              <w:tab/>
            </w:r>
            <w:r w:rsidR="002A6A0F" w:rsidRPr="00FB0101">
              <w:rPr>
                <w:noProof/>
                <w:webHidden/>
              </w:rPr>
              <w:fldChar w:fldCharType="begin"/>
            </w:r>
            <w:r w:rsidR="002A6A0F" w:rsidRPr="00FB0101">
              <w:rPr>
                <w:noProof/>
                <w:webHidden/>
              </w:rPr>
              <w:instrText xml:space="preserve"> PAGEREF _Toc97161164 \h </w:instrText>
            </w:r>
            <w:r w:rsidR="002A6A0F" w:rsidRPr="00FB0101">
              <w:rPr>
                <w:noProof/>
                <w:webHidden/>
              </w:rPr>
            </w:r>
            <w:r w:rsidR="002A6A0F" w:rsidRPr="00FB0101">
              <w:rPr>
                <w:noProof/>
                <w:webHidden/>
              </w:rPr>
              <w:fldChar w:fldCharType="separate"/>
            </w:r>
            <w:r w:rsidR="00103741">
              <w:rPr>
                <w:noProof/>
                <w:webHidden/>
              </w:rPr>
              <w:t>7</w:t>
            </w:r>
            <w:r w:rsidR="002A6A0F" w:rsidRPr="00FB0101">
              <w:rPr>
                <w:noProof/>
                <w:webHidden/>
              </w:rPr>
              <w:fldChar w:fldCharType="end"/>
            </w:r>
          </w:hyperlink>
        </w:p>
        <w:p w:rsidR="002A6A0F" w:rsidRPr="00FB0101" w:rsidRDefault="00C550D9" w:rsidP="00FB0101">
          <w:pPr>
            <w:pStyle w:val="33"/>
            <w:rPr>
              <w:rFonts w:asciiTheme="minorHAnsi" w:eastAsiaTheme="minorEastAsia" w:hAnsiTheme="minorHAnsi" w:cstheme="minorBidi"/>
              <w:noProof/>
            </w:rPr>
          </w:pPr>
          <w:hyperlink w:anchor="_Toc97161165" w:history="1">
            <w:r w:rsidR="002A6A0F" w:rsidRPr="00FB0101">
              <w:rPr>
                <w:rStyle w:val="af6"/>
                <w:noProof/>
                <w:sz w:val="28"/>
                <w:szCs w:val="28"/>
              </w:rPr>
              <w:t>1 Исследование и анализ предметной области</w:t>
            </w:r>
            <w:r w:rsidR="002A6A0F" w:rsidRPr="00FB0101">
              <w:rPr>
                <w:noProof/>
                <w:webHidden/>
              </w:rPr>
              <w:tab/>
            </w:r>
            <w:r w:rsidR="002A6A0F" w:rsidRPr="00FB0101">
              <w:rPr>
                <w:noProof/>
                <w:webHidden/>
              </w:rPr>
              <w:fldChar w:fldCharType="begin"/>
            </w:r>
            <w:r w:rsidR="002A6A0F" w:rsidRPr="00FB0101">
              <w:rPr>
                <w:noProof/>
                <w:webHidden/>
              </w:rPr>
              <w:instrText xml:space="preserve"> PAGEREF _Toc97161165 \h </w:instrText>
            </w:r>
            <w:r w:rsidR="002A6A0F" w:rsidRPr="00FB0101">
              <w:rPr>
                <w:noProof/>
                <w:webHidden/>
              </w:rPr>
            </w:r>
            <w:r w:rsidR="002A6A0F" w:rsidRPr="00FB0101">
              <w:rPr>
                <w:noProof/>
                <w:webHidden/>
              </w:rPr>
              <w:fldChar w:fldCharType="separate"/>
            </w:r>
            <w:r w:rsidR="00103741">
              <w:rPr>
                <w:noProof/>
                <w:webHidden/>
              </w:rPr>
              <w:t>8</w:t>
            </w:r>
            <w:r w:rsidR="002A6A0F" w:rsidRPr="00FB0101">
              <w:rPr>
                <w:noProof/>
                <w:webHidden/>
              </w:rPr>
              <w:fldChar w:fldCharType="end"/>
            </w:r>
          </w:hyperlink>
        </w:p>
        <w:p w:rsidR="002A6A0F" w:rsidRPr="00FB0101" w:rsidRDefault="00B366AE" w:rsidP="00FB0101">
          <w:pPr>
            <w:pStyle w:val="33"/>
            <w:rPr>
              <w:rFonts w:asciiTheme="minorHAnsi" w:eastAsiaTheme="minorEastAsia" w:hAnsiTheme="minorHAnsi" w:cstheme="minorBidi"/>
              <w:noProof/>
            </w:rPr>
          </w:pPr>
          <w:r w:rsidRPr="00FB0101">
            <w:rPr>
              <w:rStyle w:val="af6"/>
              <w:noProof/>
              <w:sz w:val="28"/>
              <w:szCs w:val="28"/>
              <w:u w:val="none"/>
            </w:rPr>
            <w:t xml:space="preserve">  </w:t>
          </w:r>
          <w:hyperlink w:anchor="_Toc97161166" w:history="1">
            <w:r w:rsidR="002A6A0F" w:rsidRPr="00FB0101">
              <w:rPr>
                <w:rStyle w:val="af6"/>
                <w:noProof/>
                <w:sz w:val="28"/>
                <w:szCs w:val="28"/>
              </w:rPr>
              <w:t>1.1 Особенности выдачи сертификатов об обучении</w:t>
            </w:r>
            <w:r w:rsidR="002A6A0F" w:rsidRPr="00FB0101">
              <w:rPr>
                <w:noProof/>
                <w:webHidden/>
              </w:rPr>
              <w:tab/>
            </w:r>
            <w:r w:rsidR="002A6A0F" w:rsidRPr="00FB0101">
              <w:rPr>
                <w:noProof/>
                <w:webHidden/>
              </w:rPr>
              <w:fldChar w:fldCharType="begin"/>
            </w:r>
            <w:r w:rsidR="002A6A0F" w:rsidRPr="00FB0101">
              <w:rPr>
                <w:noProof/>
                <w:webHidden/>
              </w:rPr>
              <w:instrText xml:space="preserve"> PAGEREF _Toc97161166 \h </w:instrText>
            </w:r>
            <w:r w:rsidR="002A6A0F" w:rsidRPr="00FB0101">
              <w:rPr>
                <w:noProof/>
                <w:webHidden/>
              </w:rPr>
            </w:r>
            <w:r w:rsidR="002A6A0F" w:rsidRPr="00FB0101">
              <w:rPr>
                <w:noProof/>
                <w:webHidden/>
              </w:rPr>
              <w:fldChar w:fldCharType="separate"/>
            </w:r>
            <w:r w:rsidR="00103741">
              <w:rPr>
                <w:noProof/>
                <w:webHidden/>
              </w:rPr>
              <w:t>8</w:t>
            </w:r>
            <w:r w:rsidR="002A6A0F" w:rsidRPr="00FB0101">
              <w:rPr>
                <w:noProof/>
                <w:webHidden/>
              </w:rPr>
              <w:fldChar w:fldCharType="end"/>
            </w:r>
          </w:hyperlink>
        </w:p>
        <w:p w:rsidR="002A6A0F" w:rsidRPr="00FB0101" w:rsidRDefault="00B366AE" w:rsidP="00FB0101">
          <w:pPr>
            <w:pStyle w:val="33"/>
            <w:rPr>
              <w:rFonts w:asciiTheme="minorHAnsi" w:eastAsiaTheme="minorEastAsia" w:hAnsiTheme="minorHAnsi" w:cstheme="minorBidi"/>
              <w:noProof/>
            </w:rPr>
          </w:pPr>
          <w:r w:rsidRPr="00FB0101">
            <w:rPr>
              <w:rStyle w:val="af6"/>
              <w:noProof/>
              <w:sz w:val="28"/>
              <w:szCs w:val="28"/>
              <w:u w:val="none"/>
            </w:rPr>
            <w:t xml:space="preserve">  </w:t>
          </w:r>
          <w:hyperlink w:anchor="_Toc97161167" w:history="1">
            <w:r w:rsidR="002A6A0F" w:rsidRPr="00FB0101">
              <w:rPr>
                <w:rStyle w:val="af6"/>
                <w:noProof/>
                <w:sz w:val="28"/>
                <w:szCs w:val="28"/>
              </w:rPr>
              <w:t>1.2 Проблемы выдачи бумажных и электронных сертификатов</w:t>
            </w:r>
            <w:r w:rsidR="002A6A0F" w:rsidRPr="00FB0101">
              <w:rPr>
                <w:noProof/>
                <w:webHidden/>
              </w:rPr>
              <w:tab/>
            </w:r>
            <w:r w:rsidR="002A6A0F" w:rsidRPr="00FB0101">
              <w:rPr>
                <w:noProof/>
                <w:webHidden/>
              </w:rPr>
              <w:fldChar w:fldCharType="begin"/>
            </w:r>
            <w:r w:rsidR="002A6A0F" w:rsidRPr="00FB0101">
              <w:rPr>
                <w:noProof/>
                <w:webHidden/>
              </w:rPr>
              <w:instrText xml:space="preserve"> PAGEREF _Toc97161167 \h </w:instrText>
            </w:r>
            <w:r w:rsidR="002A6A0F" w:rsidRPr="00FB0101">
              <w:rPr>
                <w:noProof/>
                <w:webHidden/>
              </w:rPr>
            </w:r>
            <w:r w:rsidR="002A6A0F" w:rsidRPr="00FB0101">
              <w:rPr>
                <w:noProof/>
                <w:webHidden/>
              </w:rPr>
              <w:fldChar w:fldCharType="separate"/>
            </w:r>
            <w:r w:rsidR="00103741">
              <w:rPr>
                <w:noProof/>
                <w:webHidden/>
              </w:rPr>
              <w:t>9</w:t>
            </w:r>
            <w:r w:rsidR="002A6A0F" w:rsidRPr="00FB0101">
              <w:rPr>
                <w:noProof/>
                <w:webHidden/>
              </w:rPr>
              <w:fldChar w:fldCharType="end"/>
            </w:r>
          </w:hyperlink>
        </w:p>
        <w:p w:rsidR="002A6A0F" w:rsidRPr="00FB0101" w:rsidRDefault="00B366AE" w:rsidP="00FB0101">
          <w:pPr>
            <w:pStyle w:val="33"/>
            <w:rPr>
              <w:rFonts w:asciiTheme="minorHAnsi" w:eastAsiaTheme="minorEastAsia" w:hAnsiTheme="minorHAnsi" w:cstheme="minorBidi"/>
              <w:noProof/>
            </w:rPr>
          </w:pPr>
          <w:r w:rsidRPr="00FB0101">
            <w:rPr>
              <w:rStyle w:val="af6"/>
              <w:noProof/>
              <w:sz w:val="28"/>
              <w:szCs w:val="28"/>
              <w:u w:val="none"/>
            </w:rPr>
            <w:t xml:space="preserve">  </w:t>
          </w:r>
          <w:hyperlink w:anchor="_Toc97161168" w:history="1">
            <w:r w:rsidR="002A6A0F" w:rsidRPr="00FB0101">
              <w:rPr>
                <w:rStyle w:val="af6"/>
                <w:noProof/>
                <w:sz w:val="28"/>
                <w:szCs w:val="28"/>
              </w:rPr>
              <w:t>1.3 Технология “блокчейн”</w:t>
            </w:r>
            <w:r w:rsidR="002A6A0F" w:rsidRPr="00FB0101">
              <w:rPr>
                <w:noProof/>
                <w:webHidden/>
              </w:rPr>
              <w:tab/>
            </w:r>
            <w:r w:rsidR="002A6A0F" w:rsidRPr="00FB0101">
              <w:rPr>
                <w:noProof/>
                <w:webHidden/>
              </w:rPr>
              <w:fldChar w:fldCharType="begin"/>
            </w:r>
            <w:r w:rsidR="002A6A0F" w:rsidRPr="00FB0101">
              <w:rPr>
                <w:noProof/>
                <w:webHidden/>
              </w:rPr>
              <w:instrText xml:space="preserve"> PAGEREF _Toc97161168 \h </w:instrText>
            </w:r>
            <w:r w:rsidR="002A6A0F" w:rsidRPr="00FB0101">
              <w:rPr>
                <w:noProof/>
                <w:webHidden/>
              </w:rPr>
            </w:r>
            <w:r w:rsidR="002A6A0F" w:rsidRPr="00FB0101">
              <w:rPr>
                <w:noProof/>
                <w:webHidden/>
              </w:rPr>
              <w:fldChar w:fldCharType="separate"/>
            </w:r>
            <w:r w:rsidR="00103741">
              <w:rPr>
                <w:noProof/>
                <w:webHidden/>
              </w:rPr>
              <w:t>11</w:t>
            </w:r>
            <w:r w:rsidR="002A6A0F" w:rsidRPr="00FB0101">
              <w:rPr>
                <w:noProof/>
                <w:webHidden/>
              </w:rPr>
              <w:fldChar w:fldCharType="end"/>
            </w:r>
          </w:hyperlink>
        </w:p>
        <w:p w:rsidR="002A6A0F" w:rsidRPr="00FB0101" w:rsidRDefault="00B366AE" w:rsidP="00FB0101">
          <w:pPr>
            <w:pStyle w:val="33"/>
            <w:rPr>
              <w:rFonts w:asciiTheme="minorHAnsi" w:eastAsiaTheme="minorEastAsia" w:hAnsiTheme="minorHAnsi" w:cstheme="minorBidi"/>
              <w:noProof/>
            </w:rPr>
          </w:pPr>
          <w:r w:rsidRPr="00FB0101">
            <w:rPr>
              <w:rStyle w:val="af6"/>
              <w:noProof/>
              <w:sz w:val="28"/>
              <w:szCs w:val="28"/>
              <w:u w:val="none"/>
            </w:rPr>
            <w:t xml:space="preserve">    </w:t>
          </w:r>
          <w:hyperlink w:anchor="_Toc97161169" w:history="1">
            <w:r w:rsidR="002A6A0F" w:rsidRPr="00FB0101">
              <w:rPr>
                <w:rStyle w:val="af6"/>
                <w:noProof/>
                <w:sz w:val="28"/>
                <w:szCs w:val="28"/>
              </w:rPr>
              <w:t>1.3.1 Проведение транзакции в блокчейн-сети</w:t>
            </w:r>
            <w:r w:rsidR="002A6A0F" w:rsidRPr="00FB0101">
              <w:rPr>
                <w:noProof/>
                <w:webHidden/>
              </w:rPr>
              <w:tab/>
            </w:r>
            <w:r w:rsidR="002A6A0F" w:rsidRPr="00FB0101">
              <w:rPr>
                <w:noProof/>
                <w:webHidden/>
              </w:rPr>
              <w:fldChar w:fldCharType="begin"/>
            </w:r>
            <w:r w:rsidR="002A6A0F" w:rsidRPr="00FB0101">
              <w:rPr>
                <w:noProof/>
                <w:webHidden/>
              </w:rPr>
              <w:instrText xml:space="preserve"> PAGEREF _Toc97161169 \h </w:instrText>
            </w:r>
            <w:r w:rsidR="002A6A0F" w:rsidRPr="00FB0101">
              <w:rPr>
                <w:noProof/>
                <w:webHidden/>
              </w:rPr>
            </w:r>
            <w:r w:rsidR="002A6A0F" w:rsidRPr="00FB0101">
              <w:rPr>
                <w:noProof/>
                <w:webHidden/>
              </w:rPr>
              <w:fldChar w:fldCharType="separate"/>
            </w:r>
            <w:r w:rsidR="00103741">
              <w:rPr>
                <w:noProof/>
                <w:webHidden/>
              </w:rPr>
              <w:t>13</w:t>
            </w:r>
            <w:r w:rsidR="002A6A0F" w:rsidRPr="00FB0101">
              <w:rPr>
                <w:noProof/>
                <w:webHidden/>
              </w:rPr>
              <w:fldChar w:fldCharType="end"/>
            </w:r>
          </w:hyperlink>
        </w:p>
        <w:p w:rsidR="002A6A0F" w:rsidRPr="00FB0101" w:rsidRDefault="00B366AE" w:rsidP="00FB0101">
          <w:pPr>
            <w:pStyle w:val="33"/>
            <w:rPr>
              <w:rFonts w:asciiTheme="minorHAnsi" w:eastAsiaTheme="minorEastAsia" w:hAnsiTheme="minorHAnsi" w:cstheme="minorBidi"/>
              <w:noProof/>
            </w:rPr>
          </w:pPr>
          <w:r w:rsidRPr="00FB0101">
            <w:rPr>
              <w:rStyle w:val="af6"/>
              <w:noProof/>
              <w:sz w:val="28"/>
              <w:szCs w:val="28"/>
              <w:u w:val="none"/>
            </w:rPr>
            <w:t xml:space="preserve">    </w:t>
          </w:r>
          <w:hyperlink w:anchor="_Toc97161170" w:history="1">
            <w:r w:rsidR="002A6A0F" w:rsidRPr="00FB0101">
              <w:rPr>
                <w:rStyle w:val="af6"/>
                <w:noProof/>
                <w:sz w:val="28"/>
                <w:szCs w:val="28"/>
              </w:rPr>
              <w:t>1.3.2 Технология смарт-контрактов</w:t>
            </w:r>
            <w:r w:rsidR="002A6A0F" w:rsidRPr="00FB0101">
              <w:rPr>
                <w:noProof/>
                <w:webHidden/>
              </w:rPr>
              <w:tab/>
            </w:r>
            <w:r w:rsidR="002A6A0F" w:rsidRPr="00FB0101">
              <w:rPr>
                <w:noProof/>
                <w:webHidden/>
              </w:rPr>
              <w:fldChar w:fldCharType="begin"/>
            </w:r>
            <w:r w:rsidR="002A6A0F" w:rsidRPr="00FB0101">
              <w:rPr>
                <w:noProof/>
                <w:webHidden/>
              </w:rPr>
              <w:instrText xml:space="preserve"> PAGEREF _Toc97161170 \h </w:instrText>
            </w:r>
            <w:r w:rsidR="002A6A0F" w:rsidRPr="00FB0101">
              <w:rPr>
                <w:noProof/>
                <w:webHidden/>
              </w:rPr>
            </w:r>
            <w:r w:rsidR="002A6A0F" w:rsidRPr="00FB0101">
              <w:rPr>
                <w:noProof/>
                <w:webHidden/>
              </w:rPr>
              <w:fldChar w:fldCharType="separate"/>
            </w:r>
            <w:r w:rsidR="00103741">
              <w:rPr>
                <w:noProof/>
                <w:webHidden/>
              </w:rPr>
              <w:t>15</w:t>
            </w:r>
            <w:r w:rsidR="002A6A0F" w:rsidRPr="00FB0101">
              <w:rPr>
                <w:noProof/>
                <w:webHidden/>
              </w:rPr>
              <w:fldChar w:fldCharType="end"/>
            </w:r>
          </w:hyperlink>
        </w:p>
        <w:p w:rsidR="002A6A0F" w:rsidRPr="00FB0101" w:rsidRDefault="00FB0101" w:rsidP="00FB0101">
          <w:pPr>
            <w:pStyle w:val="33"/>
            <w:rPr>
              <w:noProof/>
              <w:color w:val="0000FF" w:themeColor="hyperlink"/>
              <w:sz w:val="28"/>
              <w:szCs w:val="28"/>
              <w:u w:val="single"/>
            </w:rPr>
          </w:pPr>
          <w:r>
            <w:rPr>
              <w:rStyle w:val="af6"/>
              <w:noProof/>
              <w:sz w:val="28"/>
              <w:szCs w:val="28"/>
              <w:u w:val="none"/>
            </w:rPr>
            <w:t xml:space="preserve">  </w:t>
          </w:r>
          <w:hyperlink w:anchor="_Toc97161171" w:history="1">
            <w:r w:rsidR="002A6A0F" w:rsidRPr="00FB0101">
              <w:rPr>
                <w:rStyle w:val="af6"/>
                <w:noProof/>
                <w:sz w:val="28"/>
                <w:szCs w:val="28"/>
              </w:rPr>
              <w:t xml:space="preserve">1.4 </w:t>
            </w:r>
            <w:r>
              <w:rPr>
                <w:rStyle w:val="af6"/>
                <w:noProof/>
                <w:sz w:val="28"/>
                <w:szCs w:val="28"/>
              </w:rPr>
              <w:t xml:space="preserve">Выдача электронных сертификатов в блокчейн-сети </w:t>
            </w:r>
            <w:r w:rsidR="002A6A0F" w:rsidRPr="00FB0101">
              <w:rPr>
                <w:noProof/>
                <w:webHidden/>
              </w:rPr>
              <w:tab/>
            </w:r>
            <w:r w:rsidR="002A6A0F" w:rsidRPr="00FB0101">
              <w:rPr>
                <w:noProof/>
                <w:webHidden/>
              </w:rPr>
              <w:fldChar w:fldCharType="begin"/>
            </w:r>
            <w:r w:rsidR="002A6A0F" w:rsidRPr="00FB0101">
              <w:rPr>
                <w:noProof/>
                <w:webHidden/>
              </w:rPr>
              <w:instrText xml:space="preserve"> PAGEREF _Toc97161171 \h </w:instrText>
            </w:r>
            <w:r w:rsidR="002A6A0F" w:rsidRPr="00FB0101">
              <w:rPr>
                <w:noProof/>
                <w:webHidden/>
              </w:rPr>
            </w:r>
            <w:r w:rsidR="002A6A0F" w:rsidRPr="00FB0101">
              <w:rPr>
                <w:noProof/>
                <w:webHidden/>
              </w:rPr>
              <w:fldChar w:fldCharType="separate"/>
            </w:r>
            <w:r w:rsidR="00103741">
              <w:rPr>
                <w:noProof/>
                <w:webHidden/>
              </w:rPr>
              <w:t>17</w:t>
            </w:r>
            <w:r w:rsidR="002A6A0F" w:rsidRPr="00FB0101">
              <w:rPr>
                <w:noProof/>
                <w:webHidden/>
              </w:rPr>
              <w:fldChar w:fldCharType="end"/>
            </w:r>
          </w:hyperlink>
        </w:p>
        <w:p w:rsidR="002A6A0F" w:rsidRPr="00FB0101" w:rsidRDefault="00B366AE" w:rsidP="00FB0101">
          <w:pPr>
            <w:pStyle w:val="33"/>
            <w:rPr>
              <w:rFonts w:asciiTheme="minorHAnsi" w:eastAsiaTheme="minorEastAsia" w:hAnsiTheme="minorHAnsi" w:cstheme="minorBidi"/>
              <w:noProof/>
            </w:rPr>
          </w:pPr>
          <w:r w:rsidRPr="00FB0101">
            <w:rPr>
              <w:rStyle w:val="af6"/>
              <w:noProof/>
              <w:sz w:val="28"/>
              <w:szCs w:val="28"/>
              <w:u w:val="none"/>
            </w:rPr>
            <w:t xml:space="preserve">    </w:t>
          </w:r>
          <w:hyperlink w:anchor="_Toc97161172" w:history="1">
            <w:r w:rsidR="002A6A0F" w:rsidRPr="00FB0101">
              <w:rPr>
                <w:rStyle w:val="af6"/>
                <w:noProof/>
                <w:sz w:val="28"/>
                <w:szCs w:val="28"/>
              </w:rPr>
              <w:t xml:space="preserve">1.4.1 Особенности </w:t>
            </w:r>
            <w:r w:rsidR="002A6A0F" w:rsidRPr="00FB0101">
              <w:rPr>
                <w:rStyle w:val="af6"/>
                <w:noProof/>
                <w:sz w:val="28"/>
                <w:szCs w:val="28"/>
                <w:lang w:val="en-US"/>
              </w:rPr>
              <w:t>IPFS</w:t>
            </w:r>
            <w:r w:rsidR="002A6A0F" w:rsidRPr="00FB0101">
              <w:rPr>
                <w:noProof/>
                <w:webHidden/>
              </w:rPr>
              <w:tab/>
            </w:r>
            <w:r w:rsidR="002A6A0F" w:rsidRPr="00FB0101">
              <w:rPr>
                <w:noProof/>
                <w:webHidden/>
              </w:rPr>
              <w:fldChar w:fldCharType="begin"/>
            </w:r>
            <w:r w:rsidR="002A6A0F" w:rsidRPr="00FB0101">
              <w:rPr>
                <w:noProof/>
                <w:webHidden/>
              </w:rPr>
              <w:instrText xml:space="preserve"> PAGEREF _Toc97161172 \h </w:instrText>
            </w:r>
            <w:r w:rsidR="002A6A0F" w:rsidRPr="00FB0101">
              <w:rPr>
                <w:noProof/>
                <w:webHidden/>
              </w:rPr>
            </w:r>
            <w:r w:rsidR="002A6A0F" w:rsidRPr="00FB0101">
              <w:rPr>
                <w:noProof/>
                <w:webHidden/>
              </w:rPr>
              <w:fldChar w:fldCharType="separate"/>
            </w:r>
            <w:r w:rsidR="00103741">
              <w:rPr>
                <w:noProof/>
                <w:webHidden/>
              </w:rPr>
              <w:t>18</w:t>
            </w:r>
            <w:r w:rsidR="002A6A0F" w:rsidRPr="00FB0101">
              <w:rPr>
                <w:noProof/>
                <w:webHidden/>
              </w:rPr>
              <w:fldChar w:fldCharType="end"/>
            </w:r>
          </w:hyperlink>
        </w:p>
        <w:p w:rsidR="002A6A0F" w:rsidRPr="00E32623" w:rsidRDefault="00B366AE" w:rsidP="00FB0101">
          <w:pPr>
            <w:pStyle w:val="33"/>
            <w:rPr>
              <w:noProof/>
            </w:rPr>
          </w:pPr>
          <w:r w:rsidRPr="00FB0101">
            <w:rPr>
              <w:rStyle w:val="af6"/>
              <w:noProof/>
              <w:sz w:val="28"/>
              <w:szCs w:val="28"/>
              <w:u w:val="none"/>
            </w:rPr>
            <w:t xml:space="preserve">    </w:t>
          </w:r>
          <w:hyperlink w:anchor="_Toc97161173" w:history="1">
            <w:r w:rsidR="002A6A0F" w:rsidRPr="00FB0101">
              <w:rPr>
                <w:rStyle w:val="af6"/>
                <w:noProof/>
                <w:sz w:val="28"/>
                <w:szCs w:val="28"/>
              </w:rPr>
              <w:t>1.4.2 Электронный сертификат как невзаимозаменяемый токен</w:t>
            </w:r>
            <w:r w:rsidR="002A6A0F" w:rsidRPr="00FB0101">
              <w:rPr>
                <w:noProof/>
                <w:webHidden/>
              </w:rPr>
              <w:tab/>
            </w:r>
            <w:r w:rsidR="002A6A0F" w:rsidRPr="00FB0101">
              <w:rPr>
                <w:noProof/>
                <w:webHidden/>
              </w:rPr>
              <w:fldChar w:fldCharType="begin"/>
            </w:r>
            <w:r w:rsidR="002A6A0F" w:rsidRPr="00FB0101">
              <w:rPr>
                <w:noProof/>
                <w:webHidden/>
              </w:rPr>
              <w:instrText xml:space="preserve"> PAGEREF _Toc97161173 \h </w:instrText>
            </w:r>
            <w:r w:rsidR="002A6A0F" w:rsidRPr="00FB0101">
              <w:rPr>
                <w:noProof/>
                <w:webHidden/>
              </w:rPr>
            </w:r>
            <w:r w:rsidR="002A6A0F" w:rsidRPr="00FB0101">
              <w:rPr>
                <w:noProof/>
                <w:webHidden/>
              </w:rPr>
              <w:fldChar w:fldCharType="separate"/>
            </w:r>
            <w:r w:rsidR="00103741">
              <w:rPr>
                <w:noProof/>
                <w:webHidden/>
              </w:rPr>
              <w:t>20</w:t>
            </w:r>
            <w:r w:rsidR="002A6A0F" w:rsidRPr="00FB0101">
              <w:rPr>
                <w:noProof/>
                <w:webHidden/>
              </w:rPr>
              <w:fldChar w:fldCharType="end"/>
            </w:r>
          </w:hyperlink>
        </w:p>
        <w:p w:rsidR="002A6A0F" w:rsidRPr="00FB0101" w:rsidRDefault="00B366AE" w:rsidP="00FB0101">
          <w:pPr>
            <w:pStyle w:val="33"/>
            <w:rPr>
              <w:rFonts w:asciiTheme="minorHAnsi" w:eastAsiaTheme="minorEastAsia" w:hAnsiTheme="minorHAnsi" w:cstheme="minorBidi"/>
              <w:noProof/>
            </w:rPr>
          </w:pPr>
          <w:r w:rsidRPr="00FB0101">
            <w:rPr>
              <w:rStyle w:val="af6"/>
              <w:noProof/>
              <w:sz w:val="28"/>
              <w:szCs w:val="28"/>
              <w:u w:val="none"/>
            </w:rPr>
            <w:t xml:space="preserve">  </w:t>
          </w:r>
          <w:hyperlink w:anchor="_Toc97161174" w:history="1">
            <w:r w:rsidR="002A6A0F" w:rsidRPr="00FB0101">
              <w:rPr>
                <w:rStyle w:val="af6"/>
                <w:noProof/>
                <w:sz w:val="28"/>
                <w:szCs w:val="28"/>
              </w:rPr>
              <w:t xml:space="preserve">1.5 Сравнение </w:t>
            </w:r>
            <w:r w:rsidR="00E32623">
              <w:rPr>
                <w:rStyle w:val="af6"/>
                <w:noProof/>
                <w:sz w:val="28"/>
                <w:szCs w:val="28"/>
              </w:rPr>
              <w:t>методов</w:t>
            </w:r>
            <w:r w:rsidR="002A6A0F" w:rsidRPr="00FB0101">
              <w:rPr>
                <w:rStyle w:val="af6"/>
                <w:noProof/>
                <w:sz w:val="28"/>
                <w:szCs w:val="28"/>
              </w:rPr>
              <w:t xml:space="preserve"> выдачи электронных сертификатов</w:t>
            </w:r>
            <w:r w:rsidR="002A6A0F" w:rsidRPr="00FB0101">
              <w:rPr>
                <w:noProof/>
                <w:webHidden/>
              </w:rPr>
              <w:tab/>
            </w:r>
            <w:r w:rsidR="002A6A0F" w:rsidRPr="00FB0101">
              <w:rPr>
                <w:noProof/>
                <w:webHidden/>
              </w:rPr>
              <w:fldChar w:fldCharType="begin"/>
            </w:r>
            <w:r w:rsidR="002A6A0F" w:rsidRPr="00FB0101">
              <w:rPr>
                <w:noProof/>
                <w:webHidden/>
              </w:rPr>
              <w:instrText xml:space="preserve"> PAGEREF _Toc97161174 \h </w:instrText>
            </w:r>
            <w:r w:rsidR="002A6A0F" w:rsidRPr="00FB0101">
              <w:rPr>
                <w:noProof/>
                <w:webHidden/>
              </w:rPr>
            </w:r>
            <w:r w:rsidR="002A6A0F" w:rsidRPr="00FB0101">
              <w:rPr>
                <w:noProof/>
                <w:webHidden/>
              </w:rPr>
              <w:fldChar w:fldCharType="separate"/>
            </w:r>
            <w:r w:rsidR="00103741">
              <w:rPr>
                <w:noProof/>
                <w:webHidden/>
              </w:rPr>
              <w:t>20</w:t>
            </w:r>
            <w:r w:rsidR="002A6A0F" w:rsidRPr="00FB0101">
              <w:rPr>
                <w:noProof/>
                <w:webHidden/>
              </w:rPr>
              <w:fldChar w:fldCharType="end"/>
            </w:r>
          </w:hyperlink>
        </w:p>
        <w:p w:rsidR="002A6A0F" w:rsidRPr="00FB0101" w:rsidRDefault="00B366AE" w:rsidP="00FB0101">
          <w:pPr>
            <w:pStyle w:val="33"/>
            <w:rPr>
              <w:rFonts w:asciiTheme="minorHAnsi" w:eastAsiaTheme="minorEastAsia" w:hAnsiTheme="minorHAnsi" w:cstheme="minorBidi"/>
              <w:noProof/>
            </w:rPr>
          </w:pPr>
          <w:r w:rsidRPr="00FB0101">
            <w:rPr>
              <w:rStyle w:val="af6"/>
              <w:noProof/>
              <w:sz w:val="28"/>
              <w:szCs w:val="28"/>
              <w:u w:val="none"/>
            </w:rPr>
            <w:t xml:space="preserve">  </w:t>
          </w:r>
          <w:hyperlink w:anchor="_Toc97161175" w:history="1">
            <w:r w:rsidR="002A6A0F" w:rsidRPr="00FB0101">
              <w:rPr>
                <w:rStyle w:val="af6"/>
                <w:noProof/>
                <w:sz w:val="28"/>
                <w:szCs w:val="28"/>
              </w:rPr>
              <w:t>1.6 Выработка и анализ требований к программному продукту</w:t>
            </w:r>
            <w:r w:rsidR="002A6A0F" w:rsidRPr="00FB0101">
              <w:rPr>
                <w:noProof/>
                <w:webHidden/>
              </w:rPr>
              <w:tab/>
            </w:r>
            <w:r w:rsidR="002A6A0F" w:rsidRPr="00FB0101">
              <w:rPr>
                <w:noProof/>
                <w:webHidden/>
              </w:rPr>
              <w:fldChar w:fldCharType="begin"/>
            </w:r>
            <w:r w:rsidR="002A6A0F" w:rsidRPr="00FB0101">
              <w:rPr>
                <w:noProof/>
                <w:webHidden/>
              </w:rPr>
              <w:instrText xml:space="preserve"> PAGEREF _Toc97161175 \h </w:instrText>
            </w:r>
            <w:r w:rsidR="002A6A0F" w:rsidRPr="00FB0101">
              <w:rPr>
                <w:noProof/>
                <w:webHidden/>
              </w:rPr>
            </w:r>
            <w:r w:rsidR="002A6A0F" w:rsidRPr="00FB0101">
              <w:rPr>
                <w:noProof/>
                <w:webHidden/>
              </w:rPr>
              <w:fldChar w:fldCharType="separate"/>
            </w:r>
            <w:r w:rsidR="00103741">
              <w:rPr>
                <w:noProof/>
                <w:webHidden/>
              </w:rPr>
              <w:t>22</w:t>
            </w:r>
            <w:r w:rsidR="002A6A0F" w:rsidRPr="00FB0101">
              <w:rPr>
                <w:noProof/>
                <w:webHidden/>
              </w:rPr>
              <w:fldChar w:fldCharType="end"/>
            </w:r>
          </w:hyperlink>
        </w:p>
        <w:p w:rsidR="002A6A0F" w:rsidRPr="00FB0101" w:rsidRDefault="00C550D9" w:rsidP="00FB0101">
          <w:pPr>
            <w:pStyle w:val="33"/>
            <w:rPr>
              <w:rFonts w:asciiTheme="minorHAnsi" w:eastAsiaTheme="minorEastAsia" w:hAnsiTheme="minorHAnsi" w:cstheme="minorBidi"/>
              <w:noProof/>
            </w:rPr>
          </w:pPr>
          <w:hyperlink w:anchor="_Toc97161176" w:history="1">
            <w:r w:rsidR="002A6A0F" w:rsidRPr="00FB0101">
              <w:rPr>
                <w:rStyle w:val="af6"/>
                <w:noProof/>
                <w:sz w:val="28"/>
                <w:szCs w:val="28"/>
              </w:rPr>
              <w:t>2 Разработка программной системы</w:t>
            </w:r>
            <w:r w:rsidR="002A6A0F" w:rsidRPr="00FB0101">
              <w:rPr>
                <w:noProof/>
                <w:webHidden/>
              </w:rPr>
              <w:tab/>
            </w:r>
            <w:r w:rsidR="002A6A0F" w:rsidRPr="00FB0101">
              <w:rPr>
                <w:noProof/>
                <w:webHidden/>
              </w:rPr>
              <w:fldChar w:fldCharType="begin"/>
            </w:r>
            <w:r w:rsidR="002A6A0F" w:rsidRPr="00FB0101">
              <w:rPr>
                <w:noProof/>
                <w:webHidden/>
              </w:rPr>
              <w:instrText xml:space="preserve"> PAGEREF _Toc97161176 \h </w:instrText>
            </w:r>
            <w:r w:rsidR="002A6A0F" w:rsidRPr="00FB0101">
              <w:rPr>
                <w:noProof/>
                <w:webHidden/>
              </w:rPr>
            </w:r>
            <w:r w:rsidR="002A6A0F" w:rsidRPr="00FB0101">
              <w:rPr>
                <w:noProof/>
                <w:webHidden/>
              </w:rPr>
              <w:fldChar w:fldCharType="separate"/>
            </w:r>
            <w:r w:rsidR="00103741">
              <w:rPr>
                <w:noProof/>
                <w:webHidden/>
              </w:rPr>
              <w:t>25</w:t>
            </w:r>
            <w:r w:rsidR="002A6A0F" w:rsidRPr="00FB0101">
              <w:rPr>
                <w:noProof/>
                <w:webHidden/>
              </w:rPr>
              <w:fldChar w:fldCharType="end"/>
            </w:r>
          </w:hyperlink>
        </w:p>
        <w:p w:rsidR="002A6A0F" w:rsidRPr="00FB0101" w:rsidRDefault="00B366AE" w:rsidP="00FB0101">
          <w:pPr>
            <w:pStyle w:val="33"/>
            <w:rPr>
              <w:rFonts w:asciiTheme="minorHAnsi" w:eastAsiaTheme="minorEastAsia" w:hAnsiTheme="minorHAnsi" w:cstheme="minorBidi"/>
              <w:noProof/>
            </w:rPr>
          </w:pPr>
          <w:r w:rsidRPr="00FB0101">
            <w:rPr>
              <w:rStyle w:val="af6"/>
              <w:noProof/>
              <w:sz w:val="28"/>
              <w:szCs w:val="28"/>
              <w:u w:val="none"/>
            </w:rPr>
            <w:t xml:space="preserve">  </w:t>
          </w:r>
          <w:hyperlink w:anchor="_Toc97161177" w:history="1">
            <w:r w:rsidR="002A6A0F" w:rsidRPr="00FB0101">
              <w:rPr>
                <w:rStyle w:val="af6"/>
                <w:noProof/>
                <w:sz w:val="28"/>
                <w:szCs w:val="28"/>
              </w:rPr>
              <w:t>2.1 Анализ задания и выбор технологии, языка, среды разработки</w:t>
            </w:r>
            <w:r w:rsidR="002A6A0F" w:rsidRPr="00FB0101">
              <w:rPr>
                <w:noProof/>
                <w:webHidden/>
              </w:rPr>
              <w:tab/>
            </w:r>
            <w:r w:rsidR="002A6A0F" w:rsidRPr="00FB0101">
              <w:rPr>
                <w:noProof/>
                <w:webHidden/>
              </w:rPr>
              <w:fldChar w:fldCharType="begin"/>
            </w:r>
            <w:r w:rsidR="002A6A0F" w:rsidRPr="00FB0101">
              <w:rPr>
                <w:noProof/>
                <w:webHidden/>
              </w:rPr>
              <w:instrText xml:space="preserve"> PAGEREF _Toc97161177 \h </w:instrText>
            </w:r>
            <w:r w:rsidR="002A6A0F" w:rsidRPr="00FB0101">
              <w:rPr>
                <w:noProof/>
                <w:webHidden/>
              </w:rPr>
            </w:r>
            <w:r w:rsidR="002A6A0F" w:rsidRPr="00FB0101">
              <w:rPr>
                <w:noProof/>
                <w:webHidden/>
              </w:rPr>
              <w:fldChar w:fldCharType="separate"/>
            </w:r>
            <w:r w:rsidR="00103741">
              <w:rPr>
                <w:noProof/>
                <w:webHidden/>
              </w:rPr>
              <w:t>25</w:t>
            </w:r>
            <w:r w:rsidR="002A6A0F" w:rsidRPr="00FB0101">
              <w:rPr>
                <w:noProof/>
                <w:webHidden/>
              </w:rPr>
              <w:fldChar w:fldCharType="end"/>
            </w:r>
          </w:hyperlink>
        </w:p>
        <w:p w:rsidR="002A6A0F" w:rsidRPr="00FB0101" w:rsidRDefault="00B366AE" w:rsidP="00FB0101">
          <w:pPr>
            <w:pStyle w:val="33"/>
            <w:rPr>
              <w:rFonts w:asciiTheme="minorHAnsi" w:eastAsiaTheme="minorEastAsia" w:hAnsiTheme="minorHAnsi" w:cstheme="minorBidi"/>
              <w:noProof/>
            </w:rPr>
          </w:pPr>
          <w:r w:rsidRPr="00FB0101">
            <w:rPr>
              <w:rStyle w:val="af6"/>
              <w:noProof/>
              <w:sz w:val="28"/>
              <w:szCs w:val="28"/>
              <w:u w:val="none"/>
            </w:rPr>
            <w:t xml:space="preserve">  </w:t>
          </w:r>
          <w:hyperlink w:anchor="_Toc97161178" w:history="1">
            <w:r w:rsidR="002A6A0F" w:rsidRPr="00FB0101">
              <w:rPr>
                <w:rStyle w:val="af6"/>
                <w:noProof/>
                <w:sz w:val="28"/>
                <w:szCs w:val="28"/>
              </w:rPr>
              <w:t>2.2 Разработка диаграммы вариантов использования</w:t>
            </w:r>
            <w:r w:rsidR="002A6A0F" w:rsidRPr="00FB0101">
              <w:rPr>
                <w:noProof/>
                <w:webHidden/>
              </w:rPr>
              <w:tab/>
            </w:r>
            <w:r w:rsidR="002A6A0F" w:rsidRPr="00FB0101">
              <w:rPr>
                <w:noProof/>
                <w:webHidden/>
              </w:rPr>
              <w:fldChar w:fldCharType="begin"/>
            </w:r>
            <w:r w:rsidR="002A6A0F" w:rsidRPr="00FB0101">
              <w:rPr>
                <w:noProof/>
                <w:webHidden/>
              </w:rPr>
              <w:instrText xml:space="preserve"> PAGEREF _Toc97161178 \h </w:instrText>
            </w:r>
            <w:r w:rsidR="002A6A0F" w:rsidRPr="00FB0101">
              <w:rPr>
                <w:noProof/>
                <w:webHidden/>
              </w:rPr>
            </w:r>
            <w:r w:rsidR="002A6A0F" w:rsidRPr="00FB0101">
              <w:rPr>
                <w:noProof/>
                <w:webHidden/>
              </w:rPr>
              <w:fldChar w:fldCharType="separate"/>
            </w:r>
            <w:r w:rsidR="00103741">
              <w:rPr>
                <w:noProof/>
                <w:webHidden/>
              </w:rPr>
              <w:t>27</w:t>
            </w:r>
            <w:r w:rsidR="002A6A0F" w:rsidRPr="00FB0101">
              <w:rPr>
                <w:noProof/>
                <w:webHidden/>
              </w:rPr>
              <w:fldChar w:fldCharType="end"/>
            </w:r>
          </w:hyperlink>
        </w:p>
        <w:p w:rsidR="002A6A0F" w:rsidRPr="00FB0101" w:rsidRDefault="00B366AE" w:rsidP="00FB0101">
          <w:pPr>
            <w:pStyle w:val="33"/>
            <w:rPr>
              <w:rFonts w:asciiTheme="minorHAnsi" w:eastAsiaTheme="minorEastAsia" w:hAnsiTheme="minorHAnsi" w:cstheme="minorBidi"/>
              <w:noProof/>
            </w:rPr>
          </w:pPr>
          <w:r w:rsidRPr="00FB0101">
            <w:rPr>
              <w:rStyle w:val="af6"/>
              <w:noProof/>
              <w:sz w:val="28"/>
              <w:szCs w:val="28"/>
              <w:u w:val="none"/>
            </w:rPr>
            <w:t xml:space="preserve">  </w:t>
          </w:r>
          <w:hyperlink w:anchor="_Toc97161179" w:history="1">
            <w:r w:rsidR="002A6A0F" w:rsidRPr="00FB0101">
              <w:rPr>
                <w:rStyle w:val="af6"/>
                <w:noProof/>
                <w:sz w:val="28"/>
                <w:szCs w:val="28"/>
              </w:rPr>
              <w:t>2.3 Разработка концептуальной модели предметной области</w:t>
            </w:r>
            <w:r w:rsidR="002A6A0F" w:rsidRPr="00FB0101">
              <w:rPr>
                <w:noProof/>
                <w:webHidden/>
              </w:rPr>
              <w:tab/>
            </w:r>
            <w:r w:rsidR="002A6A0F" w:rsidRPr="00FB0101">
              <w:rPr>
                <w:noProof/>
                <w:webHidden/>
              </w:rPr>
              <w:fldChar w:fldCharType="begin"/>
            </w:r>
            <w:r w:rsidR="002A6A0F" w:rsidRPr="00FB0101">
              <w:rPr>
                <w:noProof/>
                <w:webHidden/>
              </w:rPr>
              <w:instrText xml:space="preserve"> PAGEREF _Toc97161179 \h </w:instrText>
            </w:r>
            <w:r w:rsidR="002A6A0F" w:rsidRPr="00FB0101">
              <w:rPr>
                <w:noProof/>
                <w:webHidden/>
              </w:rPr>
            </w:r>
            <w:r w:rsidR="002A6A0F" w:rsidRPr="00FB0101">
              <w:rPr>
                <w:noProof/>
                <w:webHidden/>
              </w:rPr>
              <w:fldChar w:fldCharType="separate"/>
            </w:r>
            <w:r w:rsidR="00103741">
              <w:rPr>
                <w:noProof/>
                <w:webHidden/>
              </w:rPr>
              <w:t>31</w:t>
            </w:r>
            <w:r w:rsidR="002A6A0F" w:rsidRPr="00FB0101">
              <w:rPr>
                <w:noProof/>
                <w:webHidden/>
              </w:rPr>
              <w:fldChar w:fldCharType="end"/>
            </w:r>
          </w:hyperlink>
        </w:p>
        <w:p w:rsidR="002A6A0F" w:rsidRPr="00FB0101" w:rsidRDefault="00B366AE" w:rsidP="00FB0101">
          <w:pPr>
            <w:pStyle w:val="33"/>
            <w:rPr>
              <w:rFonts w:asciiTheme="minorHAnsi" w:eastAsiaTheme="minorEastAsia" w:hAnsiTheme="minorHAnsi" w:cstheme="minorBidi"/>
              <w:noProof/>
            </w:rPr>
          </w:pPr>
          <w:r w:rsidRPr="00FB0101">
            <w:rPr>
              <w:rStyle w:val="af6"/>
              <w:noProof/>
              <w:sz w:val="28"/>
              <w:szCs w:val="28"/>
              <w:u w:val="none"/>
            </w:rPr>
            <w:t xml:space="preserve">  </w:t>
          </w:r>
          <w:hyperlink w:anchor="_Toc97161180" w:history="1">
            <w:r w:rsidR="002A6A0F" w:rsidRPr="00FB0101">
              <w:rPr>
                <w:rStyle w:val="af6"/>
                <w:noProof/>
                <w:sz w:val="28"/>
                <w:szCs w:val="28"/>
              </w:rPr>
              <w:t>2.4 Особенности функционирования программного продукта</w:t>
            </w:r>
            <w:r w:rsidR="002A6A0F" w:rsidRPr="00FB0101">
              <w:rPr>
                <w:noProof/>
                <w:webHidden/>
              </w:rPr>
              <w:tab/>
            </w:r>
            <w:r w:rsidR="002A6A0F" w:rsidRPr="00FB0101">
              <w:rPr>
                <w:noProof/>
                <w:webHidden/>
              </w:rPr>
              <w:fldChar w:fldCharType="begin"/>
            </w:r>
            <w:r w:rsidR="002A6A0F" w:rsidRPr="00FB0101">
              <w:rPr>
                <w:noProof/>
                <w:webHidden/>
              </w:rPr>
              <w:instrText xml:space="preserve"> PAGEREF _Toc97161180 \h </w:instrText>
            </w:r>
            <w:r w:rsidR="002A6A0F" w:rsidRPr="00FB0101">
              <w:rPr>
                <w:noProof/>
                <w:webHidden/>
              </w:rPr>
            </w:r>
            <w:r w:rsidR="002A6A0F" w:rsidRPr="00FB0101">
              <w:rPr>
                <w:noProof/>
                <w:webHidden/>
              </w:rPr>
              <w:fldChar w:fldCharType="separate"/>
            </w:r>
            <w:r w:rsidR="00103741">
              <w:rPr>
                <w:noProof/>
                <w:webHidden/>
              </w:rPr>
              <w:t>32</w:t>
            </w:r>
            <w:r w:rsidR="002A6A0F" w:rsidRPr="00FB0101">
              <w:rPr>
                <w:noProof/>
                <w:webHidden/>
              </w:rPr>
              <w:fldChar w:fldCharType="end"/>
            </w:r>
          </w:hyperlink>
        </w:p>
        <w:p w:rsidR="002A6A0F" w:rsidRPr="00FB0101" w:rsidRDefault="00B366AE" w:rsidP="00FB0101">
          <w:pPr>
            <w:pStyle w:val="33"/>
            <w:rPr>
              <w:rFonts w:asciiTheme="minorHAnsi" w:eastAsiaTheme="minorEastAsia" w:hAnsiTheme="minorHAnsi" w:cstheme="minorBidi"/>
              <w:noProof/>
            </w:rPr>
          </w:pPr>
          <w:r w:rsidRPr="00FB0101">
            <w:rPr>
              <w:rStyle w:val="af6"/>
              <w:noProof/>
              <w:sz w:val="28"/>
              <w:szCs w:val="28"/>
              <w:u w:val="none"/>
            </w:rPr>
            <w:t xml:space="preserve">  </w:t>
          </w:r>
          <w:hyperlink w:anchor="_Toc97161181" w:history="1">
            <w:r w:rsidR="002A6A0F" w:rsidRPr="00FB0101">
              <w:rPr>
                <w:rStyle w:val="af6"/>
                <w:noProof/>
                <w:sz w:val="28"/>
                <w:szCs w:val="28"/>
              </w:rPr>
              <w:t>2.5 Разработка интерфейса пользователя</w:t>
            </w:r>
            <w:r w:rsidR="002A6A0F" w:rsidRPr="00FB0101">
              <w:rPr>
                <w:noProof/>
                <w:webHidden/>
              </w:rPr>
              <w:tab/>
            </w:r>
            <w:r w:rsidR="002A6A0F" w:rsidRPr="00FB0101">
              <w:rPr>
                <w:noProof/>
                <w:webHidden/>
              </w:rPr>
              <w:fldChar w:fldCharType="begin"/>
            </w:r>
            <w:r w:rsidR="002A6A0F" w:rsidRPr="00FB0101">
              <w:rPr>
                <w:noProof/>
                <w:webHidden/>
              </w:rPr>
              <w:instrText xml:space="preserve"> PAGEREF _Toc97161181 \h </w:instrText>
            </w:r>
            <w:r w:rsidR="002A6A0F" w:rsidRPr="00FB0101">
              <w:rPr>
                <w:noProof/>
                <w:webHidden/>
              </w:rPr>
            </w:r>
            <w:r w:rsidR="002A6A0F" w:rsidRPr="00FB0101">
              <w:rPr>
                <w:noProof/>
                <w:webHidden/>
              </w:rPr>
              <w:fldChar w:fldCharType="separate"/>
            </w:r>
            <w:r w:rsidR="00103741">
              <w:rPr>
                <w:noProof/>
                <w:webHidden/>
              </w:rPr>
              <w:t>34</w:t>
            </w:r>
            <w:r w:rsidR="002A6A0F" w:rsidRPr="00FB0101">
              <w:rPr>
                <w:noProof/>
                <w:webHidden/>
              </w:rPr>
              <w:fldChar w:fldCharType="end"/>
            </w:r>
          </w:hyperlink>
        </w:p>
        <w:p w:rsidR="002A6A0F" w:rsidRPr="00FB0101" w:rsidRDefault="00B366AE" w:rsidP="00FB0101">
          <w:pPr>
            <w:pStyle w:val="33"/>
            <w:rPr>
              <w:rFonts w:asciiTheme="minorHAnsi" w:eastAsiaTheme="minorEastAsia" w:hAnsiTheme="minorHAnsi" w:cstheme="minorBidi"/>
              <w:noProof/>
            </w:rPr>
          </w:pPr>
          <w:r w:rsidRPr="00FB0101">
            <w:rPr>
              <w:rStyle w:val="af6"/>
              <w:noProof/>
              <w:sz w:val="28"/>
              <w:szCs w:val="28"/>
              <w:u w:val="none"/>
            </w:rPr>
            <w:t xml:space="preserve">    </w:t>
          </w:r>
          <w:hyperlink w:anchor="_Toc97161182" w:history="1">
            <w:r w:rsidR="002A6A0F" w:rsidRPr="00FB0101">
              <w:rPr>
                <w:rStyle w:val="af6"/>
                <w:noProof/>
                <w:sz w:val="28"/>
                <w:szCs w:val="28"/>
              </w:rPr>
              <w:t>2.5.1 Разработка форм ввода-вывода информации</w:t>
            </w:r>
            <w:r w:rsidR="002A6A0F" w:rsidRPr="00FB0101">
              <w:rPr>
                <w:noProof/>
                <w:webHidden/>
              </w:rPr>
              <w:tab/>
            </w:r>
            <w:r w:rsidR="002A6A0F" w:rsidRPr="00FB0101">
              <w:rPr>
                <w:noProof/>
                <w:webHidden/>
              </w:rPr>
              <w:fldChar w:fldCharType="begin"/>
            </w:r>
            <w:r w:rsidR="002A6A0F" w:rsidRPr="00FB0101">
              <w:rPr>
                <w:noProof/>
                <w:webHidden/>
              </w:rPr>
              <w:instrText xml:space="preserve"> PAGEREF _Toc97161182 \h </w:instrText>
            </w:r>
            <w:r w:rsidR="002A6A0F" w:rsidRPr="00FB0101">
              <w:rPr>
                <w:noProof/>
                <w:webHidden/>
              </w:rPr>
            </w:r>
            <w:r w:rsidR="002A6A0F" w:rsidRPr="00FB0101">
              <w:rPr>
                <w:noProof/>
                <w:webHidden/>
              </w:rPr>
              <w:fldChar w:fldCharType="separate"/>
            </w:r>
            <w:r w:rsidR="00103741">
              <w:rPr>
                <w:noProof/>
                <w:webHidden/>
              </w:rPr>
              <w:t>35</w:t>
            </w:r>
            <w:r w:rsidR="002A6A0F" w:rsidRPr="00FB0101">
              <w:rPr>
                <w:noProof/>
                <w:webHidden/>
              </w:rPr>
              <w:fldChar w:fldCharType="end"/>
            </w:r>
          </w:hyperlink>
        </w:p>
        <w:p w:rsidR="002A6A0F" w:rsidRPr="00FB0101" w:rsidRDefault="00B366AE" w:rsidP="00FB0101">
          <w:pPr>
            <w:pStyle w:val="33"/>
            <w:rPr>
              <w:rFonts w:asciiTheme="minorHAnsi" w:eastAsiaTheme="minorEastAsia" w:hAnsiTheme="minorHAnsi" w:cstheme="minorBidi"/>
              <w:noProof/>
            </w:rPr>
          </w:pPr>
          <w:r w:rsidRPr="00FB0101">
            <w:rPr>
              <w:rStyle w:val="af6"/>
              <w:noProof/>
              <w:sz w:val="28"/>
              <w:szCs w:val="28"/>
              <w:u w:val="none"/>
            </w:rPr>
            <w:t xml:space="preserve">    </w:t>
          </w:r>
          <w:hyperlink w:anchor="_Toc97161183" w:history="1">
            <w:r w:rsidR="002A6A0F" w:rsidRPr="00FB0101">
              <w:rPr>
                <w:rStyle w:val="af6"/>
                <w:noProof/>
                <w:sz w:val="28"/>
                <w:szCs w:val="28"/>
              </w:rPr>
              <w:t>2.5.2 Построение графа состояний интерфейса</w:t>
            </w:r>
            <w:r w:rsidR="002A6A0F" w:rsidRPr="00FB0101">
              <w:rPr>
                <w:noProof/>
                <w:webHidden/>
              </w:rPr>
              <w:tab/>
            </w:r>
            <w:r w:rsidR="002A6A0F" w:rsidRPr="00FB0101">
              <w:rPr>
                <w:noProof/>
                <w:webHidden/>
              </w:rPr>
              <w:fldChar w:fldCharType="begin"/>
            </w:r>
            <w:r w:rsidR="002A6A0F" w:rsidRPr="00FB0101">
              <w:rPr>
                <w:noProof/>
                <w:webHidden/>
              </w:rPr>
              <w:instrText xml:space="preserve"> PAGEREF _Toc97161183 \h </w:instrText>
            </w:r>
            <w:r w:rsidR="002A6A0F" w:rsidRPr="00FB0101">
              <w:rPr>
                <w:noProof/>
                <w:webHidden/>
              </w:rPr>
            </w:r>
            <w:r w:rsidR="002A6A0F" w:rsidRPr="00FB0101">
              <w:rPr>
                <w:noProof/>
                <w:webHidden/>
              </w:rPr>
              <w:fldChar w:fldCharType="separate"/>
            </w:r>
            <w:r w:rsidR="00103741">
              <w:rPr>
                <w:noProof/>
                <w:webHidden/>
              </w:rPr>
              <w:t>41</w:t>
            </w:r>
            <w:r w:rsidR="002A6A0F" w:rsidRPr="00FB0101">
              <w:rPr>
                <w:noProof/>
                <w:webHidden/>
              </w:rPr>
              <w:fldChar w:fldCharType="end"/>
            </w:r>
          </w:hyperlink>
        </w:p>
        <w:p w:rsidR="002A6A0F" w:rsidRPr="00FB0101" w:rsidRDefault="00B366AE" w:rsidP="00FB0101">
          <w:pPr>
            <w:pStyle w:val="33"/>
            <w:rPr>
              <w:rFonts w:asciiTheme="minorHAnsi" w:eastAsiaTheme="minorEastAsia" w:hAnsiTheme="minorHAnsi" w:cstheme="minorBidi"/>
              <w:noProof/>
            </w:rPr>
          </w:pPr>
          <w:r w:rsidRPr="00FB0101">
            <w:rPr>
              <w:rStyle w:val="af6"/>
              <w:noProof/>
              <w:sz w:val="28"/>
              <w:szCs w:val="28"/>
              <w:u w:val="none"/>
            </w:rPr>
            <w:t xml:space="preserve">  </w:t>
          </w:r>
          <w:hyperlink w:anchor="_Toc97161184" w:history="1">
            <w:r w:rsidR="002A6A0F" w:rsidRPr="00FB0101">
              <w:rPr>
                <w:rStyle w:val="af6"/>
                <w:noProof/>
                <w:sz w:val="28"/>
                <w:szCs w:val="28"/>
              </w:rPr>
              <w:t>2.6 Разработка структурной схемы программного продукта</w:t>
            </w:r>
            <w:r w:rsidR="002A6A0F" w:rsidRPr="00FB0101">
              <w:rPr>
                <w:noProof/>
                <w:webHidden/>
              </w:rPr>
              <w:tab/>
            </w:r>
            <w:r w:rsidR="002A6A0F" w:rsidRPr="00FB0101">
              <w:rPr>
                <w:noProof/>
                <w:webHidden/>
              </w:rPr>
              <w:fldChar w:fldCharType="begin"/>
            </w:r>
            <w:r w:rsidR="002A6A0F" w:rsidRPr="00FB0101">
              <w:rPr>
                <w:noProof/>
                <w:webHidden/>
              </w:rPr>
              <w:instrText xml:space="preserve"> PAGEREF _Toc97161184 \h </w:instrText>
            </w:r>
            <w:r w:rsidR="002A6A0F" w:rsidRPr="00FB0101">
              <w:rPr>
                <w:noProof/>
                <w:webHidden/>
              </w:rPr>
            </w:r>
            <w:r w:rsidR="002A6A0F" w:rsidRPr="00FB0101">
              <w:rPr>
                <w:noProof/>
                <w:webHidden/>
              </w:rPr>
              <w:fldChar w:fldCharType="separate"/>
            </w:r>
            <w:r w:rsidR="00103741">
              <w:rPr>
                <w:noProof/>
                <w:webHidden/>
              </w:rPr>
              <w:t>43</w:t>
            </w:r>
            <w:r w:rsidR="002A6A0F" w:rsidRPr="00FB0101">
              <w:rPr>
                <w:noProof/>
                <w:webHidden/>
              </w:rPr>
              <w:fldChar w:fldCharType="end"/>
            </w:r>
          </w:hyperlink>
        </w:p>
        <w:p w:rsidR="002A6A0F" w:rsidRPr="00FB0101" w:rsidRDefault="00B366AE" w:rsidP="00FB0101">
          <w:pPr>
            <w:pStyle w:val="33"/>
            <w:rPr>
              <w:rFonts w:asciiTheme="minorHAnsi" w:eastAsiaTheme="minorEastAsia" w:hAnsiTheme="minorHAnsi" w:cstheme="minorBidi"/>
              <w:noProof/>
            </w:rPr>
          </w:pPr>
          <w:r w:rsidRPr="00FB0101">
            <w:rPr>
              <w:rStyle w:val="af6"/>
              <w:noProof/>
              <w:sz w:val="28"/>
              <w:szCs w:val="28"/>
              <w:u w:val="none"/>
            </w:rPr>
            <w:t xml:space="preserve">  </w:t>
          </w:r>
          <w:hyperlink w:anchor="_Toc97161185" w:history="1">
            <w:r w:rsidR="002A6A0F" w:rsidRPr="00FB0101">
              <w:rPr>
                <w:rStyle w:val="af6"/>
                <w:noProof/>
                <w:sz w:val="28"/>
                <w:szCs w:val="28"/>
              </w:rPr>
              <w:t>2.7 Разработка компонентов программного продукта</w:t>
            </w:r>
            <w:r w:rsidR="002A6A0F" w:rsidRPr="00FB0101">
              <w:rPr>
                <w:noProof/>
                <w:webHidden/>
              </w:rPr>
              <w:tab/>
            </w:r>
            <w:r w:rsidR="002A6A0F" w:rsidRPr="00FB0101">
              <w:rPr>
                <w:noProof/>
                <w:webHidden/>
              </w:rPr>
              <w:fldChar w:fldCharType="begin"/>
            </w:r>
            <w:r w:rsidR="002A6A0F" w:rsidRPr="00FB0101">
              <w:rPr>
                <w:noProof/>
                <w:webHidden/>
              </w:rPr>
              <w:instrText xml:space="preserve"> PAGEREF _Toc97161185 \h </w:instrText>
            </w:r>
            <w:r w:rsidR="002A6A0F" w:rsidRPr="00FB0101">
              <w:rPr>
                <w:noProof/>
                <w:webHidden/>
              </w:rPr>
            </w:r>
            <w:r w:rsidR="002A6A0F" w:rsidRPr="00FB0101">
              <w:rPr>
                <w:noProof/>
                <w:webHidden/>
              </w:rPr>
              <w:fldChar w:fldCharType="separate"/>
            </w:r>
            <w:r w:rsidR="00103741">
              <w:rPr>
                <w:noProof/>
                <w:webHidden/>
              </w:rPr>
              <w:t>46</w:t>
            </w:r>
            <w:r w:rsidR="002A6A0F" w:rsidRPr="00FB0101">
              <w:rPr>
                <w:noProof/>
                <w:webHidden/>
              </w:rPr>
              <w:fldChar w:fldCharType="end"/>
            </w:r>
          </w:hyperlink>
        </w:p>
        <w:p w:rsidR="002A6A0F" w:rsidRPr="00FB0101" w:rsidRDefault="00B366AE" w:rsidP="00FB0101">
          <w:pPr>
            <w:pStyle w:val="33"/>
            <w:rPr>
              <w:rFonts w:asciiTheme="minorHAnsi" w:eastAsiaTheme="minorEastAsia" w:hAnsiTheme="minorHAnsi" w:cstheme="minorBidi"/>
              <w:noProof/>
            </w:rPr>
          </w:pPr>
          <w:r w:rsidRPr="00FB0101">
            <w:rPr>
              <w:rStyle w:val="af6"/>
              <w:noProof/>
              <w:sz w:val="28"/>
              <w:szCs w:val="28"/>
              <w:u w:val="none"/>
            </w:rPr>
            <w:t xml:space="preserve">  </w:t>
          </w:r>
          <w:hyperlink w:anchor="_Toc97161186" w:history="1">
            <w:r w:rsidR="002A6A0F" w:rsidRPr="00FB0101">
              <w:rPr>
                <w:rStyle w:val="af6"/>
                <w:noProof/>
                <w:sz w:val="28"/>
                <w:szCs w:val="28"/>
              </w:rPr>
              <w:t>2.8 Компоновка программного продукта</w:t>
            </w:r>
            <w:r w:rsidR="002A6A0F" w:rsidRPr="00FB0101">
              <w:rPr>
                <w:noProof/>
                <w:webHidden/>
              </w:rPr>
              <w:tab/>
            </w:r>
            <w:r w:rsidR="002A6A0F" w:rsidRPr="00FB0101">
              <w:rPr>
                <w:noProof/>
                <w:webHidden/>
              </w:rPr>
              <w:fldChar w:fldCharType="begin"/>
            </w:r>
            <w:r w:rsidR="002A6A0F" w:rsidRPr="00FB0101">
              <w:rPr>
                <w:noProof/>
                <w:webHidden/>
              </w:rPr>
              <w:instrText xml:space="preserve"> PAGEREF _Toc97161186 \h </w:instrText>
            </w:r>
            <w:r w:rsidR="002A6A0F" w:rsidRPr="00FB0101">
              <w:rPr>
                <w:noProof/>
                <w:webHidden/>
              </w:rPr>
            </w:r>
            <w:r w:rsidR="002A6A0F" w:rsidRPr="00FB0101">
              <w:rPr>
                <w:noProof/>
                <w:webHidden/>
              </w:rPr>
              <w:fldChar w:fldCharType="separate"/>
            </w:r>
            <w:r w:rsidR="00103741">
              <w:rPr>
                <w:noProof/>
                <w:webHidden/>
              </w:rPr>
              <w:t>51</w:t>
            </w:r>
            <w:r w:rsidR="002A6A0F" w:rsidRPr="00FB0101">
              <w:rPr>
                <w:noProof/>
                <w:webHidden/>
              </w:rPr>
              <w:fldChar w:fldCharType="end"/>
            </w:r>
          </w:hyperlink>
        </w:p>
        <w:p w:rsidR="002A6A0F" w:rsidRPr="00FB0101" w:rsidRDefault="00C550D9" w:rsidP="00FB0101">
          <w:pPr>
            <w:pStyle w:val="33"/>
            <w:rPr>
              <w:rFonts w:asciiTheme="minorHAnsi" w:eastAsiaTheme="minorEastAsia" w:hAnsiTheme="minorHAnsi" w:cstheme="minorBidi"/>
              <w:noProof/>
            </w:rPr>
          </w:pPr>
          <w:hyperlink w:anchor="_Toc97161187" w:history="1">
            <w:r w:rsidR="002A6A0F" w:rsidRPr="00FB0101">
              <w:rPr>
                <w:rStyle w:val="af6"/>
                <w:noProof/>
                <w:sz w:val="28"/>
                <w:szCs w:val="28"/>
              </w:rPr>
              <w:t>ЗАКЛЮЧЕНИЕ</w:t>
            </w:r>
            <w:r w:rsidR="002A6A0F" w:rsidRPr="00FB0101">
              <w:rPr>
                <w:noProof/>
                <w:webHidden/>
              </w:rPr>
              <w:tab/>
            </w:r>
            <w:r w:rsidR="002A6A0F" w:rsidRPr="00FB0101">
              <w:rPr>
                <w:noProof/>
                <w:webHidden/>
              </w:rPr>
              <w:fldChar w:fldCharType="begin"/>
            </w:r>
            <w:r w:rsidR="002A6A0F" w:rsidRPr="00FB0101">
              <w:rPr>
                <w:noProof/>
                <w:webHidden/>
              </w:rPr>
              <w:instrText xml:space="preserve"> PAGEREF _Toc97161187 \h </w:instrText>
            </w:r>
            <w:r w:rsidR="002A6A0F" w:rsidRPr="00FB0101">
              <w:rPr>
                <w:noProof/>
                <w:webHidden/>
              </w:rPr>
            </w:r>
            <w:r w:rsidR="002A6A0F" w:rsidRPr="00FB0101">
              <w:rPr>
                <w:noProof/>
                <w:webHidden/>
              </w:rPr>
              <w:fldChar w:fldCharType="separate"/>
            </w:r>
            <w:r w:rsidR="00103741">
              <w:rPr>
                <w:noProof/>
                <w:webHidden/>
              </w:rPr>
              <w:t>55</w:t>
            </w:r>
            <w:r w:rsidR="002A6A0F" w:rsidRPr="00FB0101">
              <w:rPr>
                <w:noProof/>
                <w:webHidden/>
              </w:rPr>
              <w:fldChar w:fldCharType="end"/>
            </w:r>
          </w:hyperlink>
        </w:p>
        <w:p w:rsidR="002A6A0F" w:rsidRPr="00FB0101" w:rsidRDefault="00C550D9" w:rsidP="00FB0101">
          <w:pPr>
            <w:pStyle w:val="33"/>
            <w:rPr>
              <w:rFonts w:asciiTheme="minorHAnsi" w:eastAsiaTheme="minorEastAsia" w:hAnsiTheme="minorHAnsi" w:cstheme="minorBidi"/>
              <w:noProof/>
            </w:rPr>
          </w:pPr>
          <w:hyperlink w:anchor="_Toc97161188" w:history="1">
            <w:r w:rsidR="002A6A0F" w:rsidRPr="00FB0101">
              <w:rPr>
                <w:rStyle w:val="af6"/>
                <w:noProof/>
                <w:sz w:val="28"/>
                <w:szCs w:val="28"/>
              </w:rPr>
              <w:t>СПИСОК ИСПОЛЬЗОВАННЫХ ИСТОЧНИКОВ</w:t>
            </w:r>
            <w:r w:rsidR="002A6A0F" w:rsidRPr="00FB0101">
              <w:rPr>
                <w:noProof/>
                <w:webHidden/>
              </w:rPr>
              <w:tab/>
            </w:r>
            <w:r w:rsidR="002A6A0F" w:rsidRPr="00FB0101">
              <w:rPr>
                <w:noProof/>
                <w:webHidden/>
              </w:rPr>
              <w:fldChar w:fldCharType="begin"/>
            </w:r>
            <w:r w:rsidR="002A6A0F" w:rsidRPr="00FB0101">
              <w:rPr>
                <w:noProof/>
                <w:webHidden/>
              </w:rPr>
              <w:instrText xml:space="preserve"> PAGEREF _Toc97161188 \h </w:instrText>
            </w:r>
            <w:r w:rsidR="002A6A0F" w:rsidRPr="00FB0101">
              <w:rPr>
                <w:noProof/>
                <w:webHidden/>
              </w:rPr>
            </w:r>
            <w:r w:rsidR="002A6A0F" w:rsidRPr="00FB0101">
              <w:rPr>
                <w:noProof/>
                <w:webHidden/>
              </w:rPr>
              <w:fldChar w:fldCharType="separate"/>
            </w:r>
            <w:r w:rsidR="00103741">
              <w:rPr>
                <w:noProof/>
                <w:webHidden/>
              </w:rPr>
              <w:t>56</w:t>
            </w:r>
            <w:r w:rsidR="002A6A0F" w:rsidRPr="00FB0101">
              <w:rPr>
                <w:noProof/>
                <w:webHidden/>
              </w:rPr>
              <w:fldChar w:fldCharType="end"/>
            </w:r>
          </w:hyperlink>
        </w:p>
        <w:p w:rsidR="002A6A0F" w:rsidRDefault="002A6A0F" w:rsidP="002A6A0F">
          <w:pPr>
            <w:spacing w:line="360" w:lineRule="auto"/>
          </w:pPr>
          <w:r w:rsidRPr="00FB0101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FC3F26" w:rsidRDefault="00FC3F26" w:rsidP="00E972D3">
      <w:pPr>
        <w:spacing w:line="360" w:lineRule="auto"/>
        <w:rPr>
          <w:sz w:val="28"/>
          <w:szCs w:val="28"/>
        </w:rPr>
      </w:pPr>
    </w:p>
    <w:p w:rsidR="00FC3F26" w:rsidRDefault="00FC3F26" w:rsidP="00FC3F26">
      <w:pPr>
        <w:spacing w:line="360" w:lineRule="auto"/>
        <w:ind w:firstLine="709"/>
        <w:rPr>
          <w:sz w:val="28"/>
          <w:szCs w:val="28"/>
        </w:rPr>
      </w:pPr>
    </w:p>
    <w:p w:rsidR="00FC3F26" w:rsidRDefault="00FC3F26" w:rsidP="00FC3F26">
      <w:pPr>
        <w:spacing w:line="360" w:lineRule="auto"/>
        <w:ind w:firstLine="709"/>
        <w:rPr>
          <w:sz w:val="28"/>
          <w:szCs w:val="28"/>
        </w:rPr>
      </w:pPr>
    </w:p>
    <w:p w:rsidR="00FC3F26" w:rsidRDefault="00FC3F26" w:rsidP="00FC3F26">
      <w:pPr>
        <w:spacing w:line="360" w:lineRule="auto"/>
        <w:ind w:firstLine="709"/>
        <w:rPr>
          <w:sz w:val="28"/>
          <w:szCs w:val="28"/>
        </w:rPr>
      </w:pPr>
    </w:p>
    <w:p w:rsidR="00FC3F26" w:rsidRDefault="00FC3F26" w:rsidP="00FC3F26">
      <w:pPr>
        <w:spacing w:line="360" w:lineRule="auto"/>
        <w:ind w:firstLine="709"/>
        <w:rPr>
          <w:sz w:val="28"/>
          <w:szCs w:val="28"/>
        </w:rPr>
      </w:pPr>
    </w:p>
    <w:p w:rsidR="00FC3F26" w:rsidRDefault="00FC3F26" w:rsidP="00FC3F26">
      <w:pPr>
        <w:spacing w:line="360" w:lineRule="auto"/>
        <w:ind w:firstLine="709"/>
        <w:rPr>
          <w:sz w:val="28"/>
          <w:szCs w:val="28"/>
        </w:rPr>
      </w:pPr>
    </w:p>
    <w:p w:rsidR="00FC3F26" w:rsidRDefault="00FC3F26" w:rsidP="00FB0101">
      <w:pPr>
        <w:spacing w:line="360" w:lineRule="auto"/>
        <w:rPr>
          <w:sz w:val="28"/>
          <w:szCs w:val="28"/>
        </w:rPr>
      </w:pPr>
    </w:p>
    <w:p w:rsidR="00FB0101" w:rsidRDefault="00FB0101" w:rsidP="00FB0101">
      <w:pPr>
        <w:spacing w:line="360" w:lineRule="auto"/>
        <w:rPr>
          <w:sz w:val="28"/>
          <w:szCs w:val="28"/>
        </w:rPr>
      </w:pPr>
    </w:p>
    <w:p w:rsidR="00FB0101" w:rsidRDefault="00FB0101" w:rsidP="00FB0101">
      <w:pPr>
        <w:spacing w:line="360" w:lineRule="auto"/>
        <w:rPr>
          <w:sz w:val="28"/>
          <w:szCs w:val="28"/>
        </w:rPr>
      </w:pPr>
    </w:p>
    <w:p w:rsidR="00FB0101" w:rsidRDefault="00FB0101" w:rsidP="00FB0101">
      <w:pPr>
        <w:spacing w:line="360" w:lineRule="auto"/>
        <w:rPr>
          <w:sz w:val="28"/>
          <w:szCs w:val="28"/>
        </w:rPr>
      </w:pPr>
    </w:p>
    <w:p w:rsidR="00FB0101" w:rsidRDefault="00FB0101" w:rsidP="00FB0101">
      <w:pPr>
        <w:spacing w:line="360" w:lineRule="auto"/>
        <w:rPr>
          <w:sz w:val="28"/>
          <w:szCs w:val="28"/>
        </w:rPr>
      </w:pPr>
    </w:p>
    <w:p w:rsidR="00FB0101" w:rsidRDefault="00FB0101" w:rsidP="00FB0101">
      <w:pPr>
        <w:spacing w:line="360" w:lineRule="auto"/>
        <w:rPr>
          <w:sz w:val="28"/>
          <w:szCs w:val="28"/>
        </w:rPr>
      </w:pPr>
    </w:p>
    <w:p w:rsidR="00FB0101" w:rsidRDefault="00FB0101" w:rsidP="00FB0101">
      <w:pPr>
        <w:spacing w:line="360" w:lineRule="auto"/>
        <w:rPr>
          <w:sz w:val="28"/>
          <w:szCs w:val="28"/>
        </w:rPr>
      </w:pPr>
    </w:p>
    <w:p w:rsidR="00FB0101" w:rsidRDefault="00FB0101" w:rsidP="00FB0101">
      <w:pPr>
        <w:spacing w:line="360" w:lineRule="auto"/>
        <w:rPr>
          <w:sz w:val="28"/>
          <w:szCs w:val="28"/>
        </w:rPr>
      </w:pPr>
    </w:p>
    <w:p w:rsidR="00FB0101" w:rsidRDefault="00FB0101" w:rsidP="00FB0101">
      <w:pPr>
        <w:spacing w:line="360" w:lineRule="auto"/>
        <w:rPr>
          <w:sz w:val="28"/>
          <w:szCs w:val="28"/>
        </w:rPr>
      </w:pPr>
    </w:p>
    <w:p w:rsidR="00FC3F26" w:rsidRDefault="00FC3F26" w:rsidP="00FC3F26">
      <w:pPr>
        <w:spacing w:line="360" w:lineRule="auto"/>
        <w:ind w:firstLine="709"/>
        <w:rPr>
          <w:sz w:val="28"/>
          <w:szCs w:val="28"/>
        </w:rPr>
      </w:pPr>
    </w:p>
    <w:p w:rsidR="00FC3F26" w:rsidRDefault="00FC3F26" w:rsidP="00FC3F26">
      <w:pPr>
        <w:spacing w:line="360" w:lineRule="auto"/>
        <w:ind w:firstLine="709"/>
        <w:rPr>
          <w:sz w:val="28"/>
          <w:szCs w:val="28"/>
        </w:rPr>
      </w:pPr>
    </w:p>
    <w:p w:rsidR="00FC3F26" w:rsidRDefault="00FC3F26" w:rsidP="00FC3F26">
      <w:pPr>
        <w:spacing w:line="360" w:lineRule="auto"/>
        <w:ind w:firstLine="709"/>
        <w:rPr>
          <w:sz w:val="28"/>
          <w:szCs w:val="28"/>
        </w:rPr>
      </w:pPr>
    </w:p>
    <w:p w:rsidR="00FC3F26" w:rsidRDefault="00FC3F26" w:rsidP="00FC3F26">
      <w:pPr>
        <w:spacing w:line="360" w:lineRule="auto"/>
        <w:ind w:firstLine="709"/>
        <w:rPr>
          <w:sz w:val="28"/>
          <w:szCs w:val="28"/>
        </w:rPr>
      </w:pPr>
    </w:p>
    <w:p w:rsidR="00FC3F26" w:rsidRDefault="00FC3F26" w:rsidP="00FC3F26">
      <w:pPr>
        <w:spacing w:line="360" w:lineRule="auto"/>
        <w:ind w:firstLine="709"/>
        <w:rPr>
          <w:sz w:val="28"/>
          <w:szCs w:val="28"/>
        </w:rPr>
      </w:pPr>
    </w:p>
    <w:p w:rsidR="00FC3F26" w:rsidRDefault="00FC3F26" w:rsidP="00E972D3">
      <w:pPr>
        <w:spacing w:line="360" w:lineRule="auto"/>
        <w:rPr>
          <w:sz w:val="28"/>
          <w:szCs w:val="28"/>
        </w:rPr>
      </w:pPr>
    </w:p>
    <w:p w:rsidR="00FB0101" w:rsidRDefault="00FB0101" w:rsidP="00E972D3">
      <w:pPr>
        <w:spacing w:line="360" w:lineRule="auto"/>
        <w:rPr>
          <w:sz w:val="28"/>
          <w:szCs w:val="28"/>
        </w:rPr>
      </w:pPr>
    </w:p>
    <w:p w:rsidR="00E32623" w:rsidRDefault="00E32623" w:rsidP="00E972D3">
      <w:pPr>
        <w:spacing w:line="360" w:lineRule="auto"/>
        <w:rPr>
          <w:sz w:val="28"/>
          <w:szCs w:val="28"/>
        </w:rPr>
      </w:pPr>
    </w:p>
    <w:p w:rsidR="00E32623" w:rsidRDefault="00E32623" w:rsidP="00E972D3">
      <w:pPr>
        <w:spacing w:line="360" w:lineRule="auto"/>
        <w:rPr>
          <w:sz w:val="28"/>
          <w:szCs w:val="28"/>
        </w:rPr>
      </w:pPr>
    </w:p>
    <w:p w:rsidR="00FC3F26" w:rsidRPr="00E972D3" w:rsidRDefault="00FC3F26" w:rsidP="00E972D3">
      <w:pPr>
        <w:pStyle w:val="3"/>
        <w:spacing w:line="360" w:lineRule="auto"/>
        <w:jc w:val="center"/>
      </w:pPr>
      <w:bookmarkStart w:id="1" w:name="_Toc97161163"/>
      <w:r w:rsidRPr="00E972D3">
        <w:lastRenderedPageBreak/>
        <w:t>ОПРЕДЕЛЕНИЯ, ОБОЗНАЧЕНИЯ И СОКРАЩЕНИЯ</w:t>
      </w:r>
      <w:bookmarkEnd w:id="1"/>
    </w:p>
    <w:p w:rsidR="00FC3F26" w:rsidRPr="00CC5AF6" w:rsidRDefault="00FC3F26" w:rsidP="00E972D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Блокчейн</w:t>
      </w:r>
      <w:r>
        <w:rPr>
          <w:sz w:val="28"/>
          <w:szCs w:val="28"/>
        </w:rPr>
        <w:t xml:space="preserve"> - </w:t>
      </w:r>
      <w:r w:rsidRPr="00CC5AF6">
        <w:rPr>
          <w:sz w:val="28"/>
          <w:szCs w:val="28"/>
        </w:rPr>
        <w:t>выстроенная по определённым правилам непрерывная последовательная цепочка блоков</w:t>
      </w:r>
      <w:r>
        <w:rPr>
          <w:sz w:val="28"/>
          <w:szCs w:val="28"/>
        </w:rPr>
        <w:t>, представляющая собой распределенную базу</w:t>
      </w:r>
      <w:r w:rsidRPr="00CC5AF6">
        <w:rPr>
          <w:sz w:val="28"/>
          <w:szCs w:val="28"/>
        </w:rPr>
        <w:t xml:space="preserve"> данных, которая содержит информацию обо всех транзакциях, проведенных участниками системы.</w:t>
      </w:r>
    </w:p>
    <w:p w:rsidR="00FC3F26" w:rsidRDefault="00FC3F26" w:rsidP="00FC3F26">
      <w:pPr>
        <w:spacing w:line="360" w:lineRule="auto"/>
        <w:ind w:firstLine="709"/>
        <w:jc w:val="both"/>
        <w:rPr>
          <w:sz w:val="28"/>
          <w:szCs w:val="28"/>
        </w:rPr>
      </w:pPr>
      <w:r w:rsidRPr="008236DC">
        <w:rPr>
          <w:b/>
          <w:sz w:val="28"/>
          <w:szCs w:val="28"/>
        </w:rPr>
        <w:t>Смарт-контракт</w:t>
      </w:r>
      <w:r>
        <w:rPr>
          <w:sz w:val="28"/>
          <w:szCs w:val="28"/>
        </w:rPr>
        <w:t xml:space="preserve"> - </w:t>
      </w:r>
      <w:r w:rsidRPr="008236DC">
        <w:rPr>
          <w:sz w:val="28"/>
          <w:szCs w:val="28"/>
        </w:rPr>
        <w:t>программа для ЭВМ, записанная в распределенном реестре и обеспечивающая автоматическое исполнение договорных обязательств или иных юридически значимых действий</w:t>
      </w:r>
      <w:r>
        <w:rPr>
          <w:sz w:val="28"/>
          <w:szCs w:val="28"/>
        </w:rPr>
        <w:t>.</w:t>
      </w:r>
    </w:p>
    <w:p w:rsidR="00FC3F26" w:rsidRDefault="00FC3F26" w:rsidP="00FC3F26">
      <w:pPr>
        <w:spacing w:line="360" w:lineRule="auto"/>
        <w:ind w:firstLine="709"/>
        <w:jc w:val="both"/>
        <w:rPr>
          <w:sz w:val="28"/>
          <w:szCs w:val="28"/>
        </w:rPr>
      </w:pPr>
      <w:r w:rsidRPr="008236DC">
        <w:rPr>
          <w:b/>
          <w:sz w:val="28"/>
          <w:szCs w:val="28"/>
        </w:rPr>
        <w:t>Токен</w:t>
      </w:r>
      <w:r>
        <w:rPr>
          <w:sz w:val="28"/>
          <w:szCs w:val="28"/>
        </w:rPr>
        <w:t xml:space="preserve"> - единица учёта</w:t>
      </w:r>
      <w:r w:rsidRPr="008236DC">
        <w:rPr>
          <w:sz w:val="28"/>
          <w:szCs w:val="28"/>
        </w:rPr>
        <w:t>, предназначенная для представления цифрового баланса</w:t>
      </w:r>
      <w:r>
        <w:rPr>
          <w:sz w:val="28"/>
          <w:szCs w:val="28"/>
        </w:rPr>
        <w:t xml:space="preserve">, представляющая </w:t>
      </w:r>
      <w:r w:rsidRPr="008236DC">
        <w:rPr>
          <w:sz w:val="28"/>
          <w:szCs w:val="28"/>
        </w:rPr>
        <w:t>запись в регистре, распределенную в блокчейн-цепочке</w:t>
      </w:r>
      <w:r>
        <w:rPr>
          <w:sz w:val="28"/>
          <w:szCs w:val="28"/>
        </w:rPr>
        <w:t>.</w:t>
      </w:r>
    </w:p>
    <w:p w:rsidR="00FC3F26" w:rsidRDefault="00FC3F26" w:rsidP="00FC3F2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Невзаимозаменяемый токен</w:t>
      </w:r>
      <w:r>
        <w:rPr>
          <w:sz w:val="28"/>
          <w:szCs w:val="28"/>
        </w:rPr>
        <w:t xml:space="preserve"> - </w:t>
      </w:r>
      <w:r w:rsidRPr="008236DC">
        <w:rPr>
          <w:sz w:val="28"/>
          <w:szCs w:val="28"/>
        </w:rPr>
        <w:t>вид криптографических токенов, каждый экземпляр которых уникален и не может быть обменян или замещён другим аналогичным токеном</w:t>
      </w:r>
      <w:r>
        <w:rPr>
          <w:sz w:val="28"/>
          <w:szCs w:val="28"/>
        </w:rPr>
        <w:t>.</w:t>
      </w:r>
    </w:p>
    <w:p w:rsidR="00FC3F26" w:rsidRDefault="00FC3F26" w:rsidP="00FC3F2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ERC</w:t>
      </w:r>
      <w:r w:rsidRPr="00CC5AF6">
        <w:rPr>
          <w:b/>
          <w:sz w:val="28"/>
          <w:szCs w:val="28"/>
        </w:rPr>
        <w:t>-721</w:t>
      </w:r>
      <w:r w:rsidRPr="00CC5AF6">
        <w:rPr>
          <w:sz w:val="28"/>
          <w:szCs w:val="28"/>
        </w:rPr>
        <w:t xml:space="preserve"> - открытый стандарт, </w:t>
      </w:r>
      <w:r>
        <w:rPr>
          <w:sz w:val="28"/>
          <w:szCs w:val="28"/>
        </w:rPr>
        <w:t>определяющий правила создания невзаимозаменяемых токенов</w:t>
      </w:r>
      <w:r w:rsidRPr="00CC5AF6">
        <w:rPr>
          <w:sz w:val="28"/>
          <w:szCs w:val="28"/>
        </w:rPr>
        <w:t xml:space="preserve"> на блокчейнах, совместимых с </w:t>
      </w:r>
      <w:r>
        <w:rPr>
          <w:sz w:val="28"/>
          <w:szCs w:val="28"/>
        </w:rPr>
        <w:t xml:space="preserve">виртуальной машиной </w:t>
      </w:r>
      <w:r>
        <w:rPr>
          <w:sz w:val="28"/>
          <w:szCs w:val="28"/>
          <w:lang w:val="en-US"/>
        </w:rPr>
        <w:t>Ethereum</w:t>
      </w:r>
      <w:r w:rsidRPr="00CC5AF6">
        <w:rPr>
          <w:sz w:val="28"/>
          <w:szCs w:val="28"/>
        </w:rPr>
        <w:t>.</w:t>
      </w:r>
    </w:p>
    <w:p w:rsidR="00FC3F26" w:rsidRDefault="00FC3F26" w:rsidP="00FC3F2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NFT</w:t>
      </w:r>
      <w:r w:rsidRPr="00CC5AF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Non</w:t>
      </w:r>
      <w:r w:rsidRPr="00CC5AF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fungible</w:t>
      </w:r>
      <w:r w:rsidRPr="00CC5AF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token</w:t>
      </w:r>
      <w:r w:rsidRPr="00CC5AF6">
        <w:rPr>
          <w:sz w:val="28"/>
          <w:szCs w:val="28"/>
        </w:rPr>
        <w:t xml:space="preserve">) – </w:t>
      </w:r>
      <w:r>
        <w:rPr>
          <w:sz w:val="28"/>
          <w:szCs w:val="28"/>
        </w:rPr>
        <w:t>невзаимозаменяемый токен.</w:t>
      </w:r>
    </w:p>
    <w:p w:rsidR="00FC3F26" w:rsidRDefault="00FC3F26" w:rsidP="00FC3F2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IPFS</w:t>
      </w:r>
      <w:r w:rsidRPr="00CC5AF6">
        <w:rPr>
          <w:b/>
          <w:sz w:val="28"/>
          <w:szCs w:val="28"/>
        </w:rPr>
        <w:t xml:space="preserve"> </w:t>
      </w:r>
      <w:r w:rsidRPr="00CC5AF6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Interp</w:t>
      </w:r>
      <w:r w:rsidRPr="00CC5AF6">
        <w:rPr>
          <w:sz w:val="28"/>
          <w:szCs w:val="28"/>
          <w:lang w:val="en-US"/>
        </w:rPr>
        <w:t>lanetary</w:t>
      </w:r>
      <w:r w:rsidRPr="00CC5AF6">
        <w:rPr>
          <w:sz w:val="28"/>
          <w:szCs w:val="28"/>
        </w:rPr>
        <w:t xml:space="preserve"> </w:t>
      </w:r>
      <w:r w:rsidRPr="00CC5AF6">
        <w:rPr>
          <w:sz w:val="28"/>
          <w:szCs w:val="28"/>
          <w:lang w:val="en-US"/>
        </w:rPr>
        <w:t>File</w:t>
      </w:r>
      <w:r w:rsidRPr="00CC5AF6">
        <w:rPr>
          <w:sz w:val="28"/>
          <w:szCs w:val="28"/>
        </w:rPr>
        <w:t xml:space="preserve"> </w:t>
      </w:r>
      <w:r w:rsidRPr="00CC5AF6">
        <w:rPr>
          <w:sz w:val="28"/>
          <w:szCs w:val="28"/>
          <w:lang w:val="en-US"/>
        </w:rPr>
        <w:t>System</w:t>
      </w:r>
      <w:r w:rsidRPr="00CC5AF6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CC5AF6">
        <w:rPr>
          <w:sz w:val="28"/>
          <w:szCs w:val="28"/>
        </w:rPr>
        <w:t xml:space="preserve"> </w:t>
      </w:r>
      <w:r>
        <w:rPr>
          <w:sz w:val="28"/>
          <w:szCs w:val="28"/>
        </w:rPr>
        <w:t>децентрализованная р</w:t>
      </w:r>
      <w:r w:rsidRPr="00CC5AF6">
        <w:rPr>
          <w:sz w:val="28"/>
          <w:szCs w:val="28"/>
        </w:rPr>
        <w:t>аспределённая файловая система с контентной адресацией</w:t>
      </w:r>
      <w:r>
        <w:rPr>
          <w:sz w:val="28"/>
          <w:szCs w:val="28"/>
        </w:rPr>
        <w:t>.</w:t>
      </w:r>
    </w:p>
    <w:p w:rsidR="00FC3F26" w:rsidRDefault="00FC3F26" w:rsidP="00FC3F2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EVM</w:t>
      </w:r>
      <w:r>
        <w:rPr>
          <w:sz w:val="28"/>
          <w:szCs w:val="28"/>
          <w:lang w:val="en-US"/>
        </w:rPr>
        <w:t xml:space="preserve"> (Ethereum Virtual Machine) – </w:t>
      </w:r>
      <w:r>
        <w:rPr>
          <w:sz w:val="28"/>
          <w:szCs w:val="28"/>
        </w:rPr>
        <w:t>виртуальная</w:t>
      </w:r>
      <w:r w:rsidRPr="0030647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машина</w:t>
      </w:r>
      <w:r w:rsidRPr="0030647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Ethereum.</w:t>
      </w:r>
    </w:p>
    <w:p w:rsidR="00FC3F26" w:rsidRDefault="00FC3F26" w:rsidP="00FC3F26">
      <w:pPr>
        <w:spacing w:line="360" w:lineRule="auto"/>
        <w:ind w:firstLine="709"/>
        <w:rPr>
          <w:sz w:val="28"/>
          <w:szCs w:val="28"/>
          <w:lang w:val="en-US"/>
        </w:rPr>
      </w:pPr>
    </w:p>
    <w:p w:rsidR="00FC3F26" w:rsidRDefault="00FC3F26" w:rsidP="00FC3F26">
      <w:pPr>
        <w:spacing w:line="360" w:lineRule="auto"/>
        <w:ind w:firstLine="709"/>
        <w:rPr>
          <w:sz w:val="28"/>
          <w:szCs w:val="28"/>
          <w:lang w:val="en-US"/>
        </w:rPr>
      </w:pPr>
    </w:p>
    <w:p w:rsidR="00FC3F26" w:rsidRDefault="00FC3F26" w:rsidP="00FC3F26">
      <w:pPr>
        <w:spacing w:line="360" w:lineRule="auto"/>
        <w:ind w:firstLine="709"/>
        <w:rPr>
          <w:sz w:val="28"/>
          <w:szCs w:val="28"/>
          <w:lang w:val="en-US"/>
        </w:rPr>
      </w:pPr>
    </w:p>
    <w:p w:rsidR="00FC3F26" w:rsidRDefault="00FC3F26" w:rsidP="00FC3F26">
      <w:pPr>
        <w:spacing w:line="360" w:lineRule="auto"/>
        <w:ind w:firstLine="709"/>
        <w:rPr>
          <w:sz w:val="28"/>
          <w:szCs w:val="28"/>
          <w:lang w:val="en-US"/>
        </w:rPr>
      </w:pPr>
    </w:p>
    <w:p w:rsidR="00FC3F26" w:rsidRDefault="00FC3F26" w:rsidP="00FC3F26">
      <w:pPr>
        <w:spacing w:line="360" w:lineRule="auto"/>
        <w:ind w:firstLine="709"/>
        <w:rPr>
          <w:sz w:val="28"/>
          <w:szCs w:val="28"/>
          <w:lang w:val="en-US"/>
        </w:rPr>
      </w:pPr>
    </w:p>
    <w:p w:rsidR="00FC3F26" w:rsidRPr="00FC3F26" w:rsidRDefault="00FC3F26" w:rsidP="00FC3F26">
      <w:pPr>
        <w:spacing w:line="360" w:lineRule="auto"/>
        <w:ind w:firstLine="709"/>
        <w:rPr>
          <w:sz w:val="28"/>
          <w:szCs w:val="28"/>
          <w:lang w:val="en-US"/>
        </w:rPr>
      </w:pPr>
    </w:p>
    <w:p w:rsidR="00FC3F26" w:rsidRDefault="00FC3F26" w:rsidP="00FC3F26">
      <w:pPr>
        <w:rPr>
          <w:lang w:val="en-US"/>
        </w:rPr>
      </w:pPr>
    </w:p>
    <w:p w:rsidR="00FB0101" w:rsidRDefault="00FB0101" w:rsidP="00FC3F26">
      <w:pPr>
        <w:rPr>
          <w:lang w:val="en-US"/>
        </w:rPr>
      </w:pPr>
    </w:p>
    <w:p w:rsidR="00FB0101" w:rsidRDefault="00FB0101" w:rsidP="00FC3F26">
      <w:pPr>
        <w:rPr>
          <w:lang w:val="en-US"/>
        </w:rPr>
      </w:pPr>
    </w:p>
    <w:p w:rsidR="00FB0101" w:rsidRDefault="00FB0101" w:rsidP="00FC3F26">
      <w:pPr>
        <w:rPr>
          <w:lang w:val="en-US"/>
        </w:rPr>
      </w:pPr>
    </w:p>
    <w:p w:rsidR="00FB0101" w:rsidRPr="00FC3F26" w:rsidRDefault="00FB0101" w:rsidP="00FC3F26">
      <w:pPr>
        <w:rPr>
          <w:lang w:val="en-US"/>
        </w:rPr>
      </w:pPr>
    </w:p>
    <w:p w:rsidR="00EB4BA1" w:rsidRPr="00E972D3" w:rsidRDefault="00E972D3" w:rsidP="00EB4BA1">
      <w:pPr>
        <w:pStyle w:val="3"/>
        <w:spacing w:line="360" w:lineRule="auto"/>
        <w:jc w:val="center"/>
        <w:rPr>
          <w:szCs w:val="28"/>
        </w:rPr>
      </w:pPr>
      <w:bookmarkStart w:id="2" w:name="_Toc97160514"/>
      <w:bookmarkStart w:id="3" w:name="_Toc97160569"/>
      <w:bookmarkStart w:id="4" w:name="_Toc97161164"/>
      <w:bookmarkEnd w:id="0"/>
      <w:r>
        <w:rPr>
          <w:szCs w:val="28"/>
        </w:rPr>
        <w:lastRenderedPageBreak/>
        <w:t>ВВЕДЕНИЕ</w:t>
      </w:r>
      <w:bookmarkEnd w:id="2"/>
      <w:bookmarkEnd w:id="3"/>
      <w:bookmarkEnd w:id="4"/>
    </w:p>
    <w:p w:rsidR="00C202F8" w:rsidRDefault="00EB4BA1" w:rsidP="00EB4B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настоящее время сфера образования нередко сталкивается с проблемами, которые касаются выдачи учащимся документов об окончании обучения. Зачастую эти проблемы связаны с мошенничеством в академической среде, созданием фальсификаций и подделок документов об образовании уча</w:t>
      </w:r>
      <w:r w:rsidR="00C202F8">
        <w:rPr>
          <w:sz w:val="28"/>
          <w:szCs w:val="28"/>
        </w:rPr>
        <w:t>щимися. В связи с этим существуе</w:t>
      </w:r>
      <w:r>
        <w:rPr>
          <w:sz w:val="28"/>
          <w:szCs w:val="28"/>
        </w:rPr>
        <w:t xml:space="preserve">т и такая проблема как сложность верификации документов об образовании при устройстве на работу. Также бумажный сертификат об обучении достаточно легко можно привести в негодный вид или потерять. </w:t>
      </w:r>
    </w:p>
    <w:p w:rsidR="00EB4BA1" w:rsidRDefault="00EB4BA1" w:rsidP="00EB4B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преодоления вышеописанных проблем необходимо разработать программную систему получения электронных сертификатов. Данная система должна быть отказоустойчивой и доступной для пользователей в любой момент времени.</w:t>
      </w:r>
    </w:p>
    <w:p w:rsidR="00C202F8" w:rsidRDefault="00EB4BA1" w:rsidP="00C202F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Одной из главных особенностей программной системы выдачи электронных сертификатов является то, что ее функционирование осуществляется с использованием технологии блокчейн. Данная технология позволяет обеспечить пожизненную проверяемость цифрового сертификата, невозможность добавления сертификата в смарт-контракт блокчейн-сети лицом, не имеющим на это право, а также мгновенную идентификацию и верификацию электронного сертификата.</w:t>
      </w:r>
    </w:p>
    <w:p w:rsidR="00C202F8" w:rsidRDefault="00C202F8" w:rsidP="00C202F8">
      <w:pPr>
        <w:spacing w:line="360" w:lineRule="auto"/>
        <w:jc w:val="both"/>
        <w:rPr>
          <w:sz w:val="28"/>
          <w:szCs w:val="28"/>
        </w:rPr>
      </w:pPr>
    </w:p>
    <w:p w:rsidR="00C202F8" w:rsidRDefault="00C202F8" w:rsidP="00C202F8">
      <w:pPr>
        <w:spacing w:line="360" w:lineRule="auto"/>
        <w:jc w:val="both"/>
        <w:rPr>
          <w:sz w:val="28"/>
          <w:szCs w:val="28"/>
        </w:rPr>
      </w:pPr>
    </w:p>
    <w:p w:rsidR="00C202F8" w:rsidRDefault="00C202F8" w:rsidP="00C202F8">
      <w:pPr>
        <w:spacing w:line="360" w:lineRule="auto"/>
        <w:jc w:val="both"/>
        <w:rPr>
          <w:sz w:val="28"/>
          <w:szCs w:val="28"/>
        </w:rPr>
      </w:pPr>
    </w:p>
    <w:p w:rsidR="00C202F8" w:rsidRDefault="00C202F8" w:rsidP="00C202F8">
      <w:pPr>
        <w:spacing w:line="360" w:lineRule="auto"/>
        <w:jc w:val="both"/>
        <w:rPr>
          <w:sz w:val="28"/>
          <w:szCs w:val="28"/>
        </w:rPr>
      </w:pPr>
    </w:p>
    <w:p w:rsidR="00C202F8" w:rsidRDefault="00C202F8" w:rsidP="00C202F8">
      <w:pPr>
        <w:spacing w:line="360" w:lineRule="auto"/>
        <w:jc w:val="both"/>
        <w:rPr>
          <w:sz w:val="28"/>
          <w:szCs w:val="28"/>
        </w:rPr>
      </w:pPr>
    </w:p>
    <w:p w:rsidR="00C202F8" w:rsidRDefault="00C202F8" w:rsidP="00C202F8">
      <w:pPr>
        <w:spacing w:line="360" w:lineRule="auto"/>
        <w:jc w:val="both"/>
        <w:rPr>
          <w:sz w:val="28"/>
          <w:szCs w:val="28"/>
        </w:rPr>
      </w:pPr>
    </w:p>
    <w:p w:rsidR="00C202F8" w:rsidRDefault="00C202F8" w:rsidP="00C202F8">
      <w:pPr>
        <w:spacing w:line="360" w:lineRule="auto"/>
        <w:jc w:val="both"/>
        <w:rPr>
          <w:sz w:val="28"/>
          <w:szCs w:val="28"/>
        </w:rPr>
      </w:pPr>
    </w:p>
    <w:p w:rsidR="00C202F8" w:rsidRDefault="00C202F8" w:rsidP="00C202F8">
      <w:pPr>
        <w:spacing w:line="360" w:lineRule="auto"/>
        <w:jc w:val="both"/>
        <w:rPr>
          <w:sz w:val="28"/>
          <w:szCs w:val="28"/>
        </w:rPr>
      </w:pPr>
    </w:p>
    <w:p w:rsidR="00C202F8" w:rsidRDefault="00C202F8" w:rsidP="00C202F8">
      <w:pPr>
        <w:spacing w:line="360" w:lineRule="auto"/>
        <w:jc w:val="both"/>
        <w:rPr>
          <w:sz w:val="28"/>
          <w:szCs w:val="28"/>
        </w:rPr>
      </w:pPr>
    </w:p>
    <w:p w:rsidR="0030647A" w:rsidRPr="00B774B1" w:rsidRDefault="0030647A" w:rsidP="0030647A">
      <w:pPr>
        <w:spacing w:line="360" w:lineRule="auto"/>
        <w:jc w:val="both"/>
        <w:rPr>
          <w:sz w:val="28"/>
          <w:szCs w:val="28"/>
        </w:rPr>
      </w:pPr>
    </w:p>
    <w:p w:rsidR="00FC3F26" w:rsidRPr="00E972D3" w:rsidRDefault="00FC3F26" w:rsidP="00E972D3">
      <w:pPr>
        <w:pStyle w:val="3"/>
        <w:spacing w:line="360" w:lineRule="auto"/>
        <w:ind w:left="709"/>
      </w:pPr>
      <w:bookmarkStart w:id="5" w:name="_Toc96920758"/>
      <w:bookmarkStart w:id="6" w:name="_Toc97161165"/>
      <w:r w:rsidRPr="00E972D3">
        <w:lastRenderedPageBreak/>
        <w:t>1 Исследование и анализ предметной области</w:t>
      </w:r>
      <w:bookmarkEnd w:id="5"/>
      <w:bookmarkEnd w:id="6"/>
    </w:p>
    <w:p w:rsidR="00FC3F26" w:rsidRPr="00FC3F26" w:rsidRDefault="00FC3F26" w:rsidP="00E972D3">
      <w:pPr>
        <w:pStyle w:val="3"/>
        <w:spacing w:line="360" w:lineRule="auto"/>
        <w:ind w:left="709"/>
      </w:pPr>
      <w:bookmarkStart w:id="7" w:name="_Toc96920759"/>
      <w:bookmarkStart w:id="8" w:name="_Toc97161166"/>
      <w:r w:rsidRPr="00FC3F26">
        <w:t>1.1 Особенности выдачи сертификатов об обучении</w:t>
      </w:r>
      <w:bookmarkEnd w:id="7"/>
      <w:bookmarkEnd w:id="8"/>
    </w:p>
    <w:p w:rsidR="00FC3F26" w:rsidRDefault="00FC3F26" w:rsidP="00E972D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настоящее время существует большое количество образовательных организаций, предоставляющих услуги дополнительного образования. Открытые и закрытые курсы проводятся повсеместно как в очном, так и в дистанционном формате. Все большее число</w:t>
      </w:r>
      <w:r w:rsidRPr="00221359">
        <w:rPr>
          <w:sz w:val="28"/>
          <w:szCs w:val="28"/>
        </w:rPr>
        <w:t xml:space="preserve"> </w:t>
      </w:r>
      <w:r>
        <w:rPr>
          <w:sz w:val="28"/>
          <w:szCs w:val="28"/>
        </w:rPr>
        <w:t>образовательных учреждений, предоставляющих услуги дополнительного образования, стремится к тому, чтобы проводимые занятия</w:t>
      </w:r>
      <w:r w:rsidRPr="00221359">
        <w:rPr>
          <w:sz w:val="28"/>
          <w:szCs w:val="28"/>
        </w:rPr>
        <w:t xml:space="preserve"> отвечали целям не только самообразования</w:t>
      </w:r>
      <w:r>
        <w:rPr>
          <w:sz w:val="28"/>
          <w:szCs w:val="28"/>
        </w:rPr>
        <w:t xml:space="preserve"> обучающихся</w:t>
      </w:r>
      <w:r w:rsidRPr="002707E5">
        <w:rPr>
          <w:sz w:val="28"/>
          <w:szCs w:val="28"/>
        </w:rPr>
        <w:t xml:space="preserve">: </w:t>
      </w:r>
      <w:r>
        <w:rPr>
          <w:sz w:val="28"/>
          <w:szCs w:val="28"/>
        </w:rPr>
        <w:t>подавляющее большинство этих образовательных организаций нацелено на помощь обучающимся в продвижении по карьерной лестнице или помощь с получением бонуса для поступления в вуз, прохождения собеседования на работу и т.д. Многие компании прямо заявляют, что с</w:t>
      </w:r>
      <w:r w:rsidRPr="002707E5">
        <w:rPr>
          <w:sz w:val="28"/>
          <w:szCs w:val="28"/>
        </w:rPr>
        <w:t xml:space="preserve">ертификаты </w:t>
      </w:r>
      <w:r>
        <w:rPr>
          <w:sz w:val="28"/>
          <w:szCs w:val="28"/>
        </w:rPr>
        <w:t>различных онлайн‑курсов являются для людей</w:t>
      </w:r>
      <w:r w:rsidRPr="002707E5">
        <w:rPr>
          <w:sz w:val="28"/>
          <w:szCs w:val="28"/>
        </w:rPr>
        <w:t xml:space="preserve"> дополнительным преимуществом при трудоустройстве.</w:t>
      </w:r>
      <w:r>
        <w:rPr>
          <w:sz w:val="28"/>
          <w:szCs w:val="28"/>
        </w:rPr>
        <w:t xml:space="preserve"> В связи с этим, как правило, каждому учащемуся хочется получить документ, который выступит в роли подтверждения полученных знаний. Вследствие этого, в сфере образования, со стороны образовательных организаций принято выдавать сертификаты об успешном прохождении обучения. Это стимулирует обучающихся усерднее трудиться, чтобы получить заветный документ.</w:t>
      </w:r>
    </w:p>
    <w:p w:rsidR="00FC3F26" w:rsidRDefault="00FC3F26" w:rsidP="00FC3F2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Процесс сертификации имеет множество преимуществ</w:t>
      </w:r>
      <w:r w:rsidRPr="006A5272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он позволяет </w:t>
      </w:r>
      <w:r w:rsidRPr="006A5272">
        <w:rPr>
          <w:sz w:val="28"/>
          <w:szCs w:val="28"/>
        </w:rPr>
        <w:t xml:space="preserve">развиваться межвузовской системе признания сертификатов по </w:t>
      </w:r>
      <w:r>
        <w:rPr>
          <w:sz w:val="28"/>
          <w:szCs w:val="28"/>
        </w:rPr>
        <w:t xml:space="preserve">образовательным курсам, а также постепенно такие сертификаты начинают признаваться и работодателями. Сертификат об обучении выдается на законных основаниях и констатирует факт </w:t>
      </w:r>
      <w:r w:rsidRPr="006A5272">
        <w:rPr>
          <w:sz w:val="28"/>
          <w:szCs w:val="28"/>
        </w:rPr>
        <w:t>участия</w:t>
      </w:r>
      <w:r>
        <w:rPr>
          <w:sz w:val="28"/>
          <w:szCs w:val="28"/>
        </w:rPr>
        <w:t xml:space="preserve"> человека</w:t>
      </w:r>
      <w:r w:rsidRPr="006A5272">
        <w:rPr>
          <w:sz w:val="28"/>
          <w:szCs w:val="28"/>
        </w:rPr>
        <w:t xml:space="preserve"> в различных краткосрочных мероприятиях образовательного характера.</w:t>
      </w:r>
      <w:r>
        <w:rPr>
          <w:sz w:val="28"/>
          <w:szCs w:val="28"/>
        </w:rPr>
        <w:t xml:space="preserve"> </w:t>
      </w:r>
    </w:p>
    <w:p w:rsidR="00FC3F26" w:rsidRDefault="00FC3F26" w:rsidP="00FC3F2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настоящее время подавляющее число образовательных организаций выдает сертификаты об обучении в бумажном или электронном виде. Образовательная организация имеет право на самостоятельное утверждение образца сертификата о прохождении курсов. Как правило, бумажный сертификат об обучении содержит номер, информацию о наименовании </w:t>
      </w:r>
      <w:r>
        <w:rPr>
          <w:sz w:val="28"/>
          <w:szCs w:val="28"/>
        </w:rPr>
        <w:lastRenderedPageBreak/>
        <w:t>образовательной организации, выдавшей данный документ, названии пройденного курса, а также количестве затраченных часов и полученного количества баллов слушателем.</w:t>
      </w:r>
    </w:p>
    <w:p w:rsidR="00FC3F26" w:rsidRDefault="00FC3F26" w:rsidP="00E972D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свою очередь электронный вид сертификата подразумевает аналог бумажного вида – изображение сертификата, хранящееся на компьютере, в графическом формате. Выдача сертификата таким способом, к сожалению, сопряжена со множеством проблем, которые касаются подтверждения подлинности сертификата.</w:t>
      </w:r>
    </w:p>
    <w:p w:rsidR="00FC3F26" w:rsidRPr="00FC3F26" w:rsidRDefault="00FC3F26" w:rsidP="00E972D3">
      <w:pPr>
        <w:pStyle w:val="3"/>
        <w:spacing w:line="360" w:lineRule="auto"/>
      </w:pPr>
      <w:r>
        <w:tab/>
      </w:r>
      <w:bookmarkStart w:id="9" w:name="_Toc96920760"/>
      <w:bookmarkStart w:id="10" w:name="_Toc97161167"/>
      <w:r w:rsidRPr="00FC3F26">
        <w:t>1.2 Проблемы выдачи бумажных и электронных сертификатов</w:t>
      </w:r>
      <w:bookmarkEnd w:id="9"/>
      <w:bookmarkEnd w:id="10"/>
    </w:p>
    <w:p w:rsidR="00FC3F26" w:rsidRPr="007E7B4F" w:rsidRDefault="00FC3F26" w:rsidP="00E972D3">
      <w:pPr>
        <w:spacing w:line="360" w:lineRule="auto"/>
        <w:ind w:firstLine="708"/>
        <w:jc w:val="both"/>
        <w:rPr>
          <w:sz w:val="28"/>
          <w:szCs w:val="28"/>
        </w:rPr>
      </w:pPr>
      <w:r w:rsidRPr="00695215">
        <w:rPr>
          <w:sz w:val="28"/>
          <w:szCs w:val="28"/>
        </w:rPr>
        <w:t>В настоящее время в сфере образования сущес</w:t>
      </w:r>
      <w:r>
        <w:rPr>
          <w:sz w:val="28"/>
          <w:szCs w:val="28"/>
        </w:rPr>
        <w:t>твуют проблемы, касающиеся выда</w:t>
      </w:r>
      <w:r w:rsidRPr="00695215">
        <w:rPr>
          <w:sz w:val="28"/>
          <w:szCs w:val="28"/>
        </w:rPr>
        <w:t>чи обучающимся документов об окончании обучения</w:t>
      </w:r>
      <w:r>
        <w:rPr>
          <w:sz w:val="28"/>
          <w:szCs w:val="28"/>
        </w:rPr>
        <w:t>. Основная из них –</w:t>
      </w:r>
      <w:r w:rsidRPr="007E7B4F">
        <w:rPr>
          <w:sz w:val="28"/>
          <w:szCs w:val="28"/>
        </w:rPr>
        <w:t xml:space="preserve"> </w:t>
      </w:r>
      <w:r>
        <w:rPr>
          <w:sz w:val="28"/>
          <w:szCs w:val="28"/>
        </w:rPr>
        <w:t>мошенничество</w:t>
      </w:r>
      <w:r w:rsidRPr="007E7B4F">
        <w:rPr>
          <w:sz w:val="28"/>
          <w:szCs w:val="28"/>
        </w:rPr>
        <w:t xml:space="preserve"> в академической среде, связанное с созданием фальсификаций и подделок сертификатов об обучении</w:t>
      </w:r>
      <w:r>
        <w:rPr>
          <w:sz w:val="28"/>
          <w:szCs w:val="28"/>
        </w:rPr>
        <w:t>. В</w:t>
      </w:r>
      <w:r w:rsidRPr="007E7B4F">
        <w:rPr>
          <w:sz w:val="28"/>
          <w:szCs w:val="28"/>
        </w:rPr>
        <w:t>ериф</w:t>
      </w:r>
      <w:r>
        <w:rPr>
          <w:sz w:val="28"/>
          <w:szCs w:val="28"/>
        </w:rPr>
        <w:t>икация документов об обучении</w:t>
      </w:r>
      <w:r w:rsidRPr="007E7B4F">
        <w:rPr>
          <w:sz w:val="28"/>
          <w:szCs w:val="28"/>
        </w:rPr>
        <w:t xml:space="preserve"> при устройстве на работу</w:t>
      </w:r>
      <w:r>
        <w:rPr>
          <w:sz w:val="28"/>
          <w:szCs w:val="28"/>
        </w:rPr>
        <w:t xml:space="preserve"> – сложный и длительный процесс, поэтому не все работодатели готовы потратить на это часть своего ценного времени. В связи с этим случаи создания поддельных документов об обучении возрастают с каждым годом. По данным Р</w:t>
      </w:r>
      <w:r w:rsidRPr="00795ED8">
        <w:rPr>
          <w:sz w:val="28"/>
          <w:szCs w:val="28"/>
        </w:rPr>
        <w:t>оскомнадзор</w:t>
      </w:r>
      <w:r>
        <w:rPr>
          <w:sz w:val="28"/>
          <w:szCs w:val="28"/>
        </w:rPr>
        <w:t>а,</w:t>
      </w:r>
      <w:r w:rsidRPr="00795ED8">
        <w:rPr>
          <w:sz w:val="28"/>
          <w:szCs w:val="28"/>
        </w:rPr>
        <w:t xml:space="preserve"> </w:t>
      </w:r>
      <w:r>
        <w:rPr>
          <w:sz w:val="28"/>
          <w:szCs w:val="28"/>
        </w:rPr>
        <w:t>ежегодно блокируются тысячи ресурсов,</w:t>
      </w:r>
      <w:r w:rsidRPr="00795ED8">
        <w:rPr>
          <w:sz w:val="28"/>
          <w:szCs w:val="28"/>
        </w:rPr>
        <w:t xml:space="preserve"> </w:t>
      </w:r>
      <w:r>
        <w:rPr>
          <w:sz w:val="28"/>
          <w:szCs w:val="28"/>
        </w:rPr>
        <w:t>предлагающих приобрести поддельные сертификаты о прохождении обучения. Особенно уязвимыми становятся электронные версии сертификатов. В условиях сложности процесса проверки, злоумышленники меняют лишь ФИО на изображении чужого сертификата об обучении, надеясь остаться незамеченными.</w:t>
      </w:r>
    </w:p>
    <w:p w:rsidR="00FC3F26" w:rsidRDefault="00FC3F26" w:rsidP="00FC3F2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Еще одной проблемой современной системы выдачи электронных сертификатов можно назвать то, что не существует единого реестра, в котором хранятся все электронные сертификаты об обучении, выдаваемые организациями, предоставляющими услуги дополнительного образования. Как правило, сертификаты в данных организациях находятся в собственных базах данных, что означает их централизованное хранение. В таких условиях, надежность системы верификации выданного сертификата об обучении </w:t>
      </w:r>
      <w:r>
        <w:rPr>
          <w:sz w:val="28"/>
          <w:szCs w:val="28"/>
        </w:rPr>
        <w:lastRenderedPageBreak/>
        <w:t>полностью зависит от надежности конфигурации базы данных образовательной организации. В случае утери контроля над базой данных или потери информации с базы данных в связи с непредвиденными обстоятельствами или хакерской атакой, процесс подтверждения владения сертификатом об обучении становится невозможным.</w:t>
      </w:r>
    </w:p>
    <w:p w:rsidR="00FC3F26" w:rsidRDefault="00FC3F26" w:rsidP="00FC3F2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Также существуют и проблемы, связанные с выдачей бумажных сертификатов, несмотря на то, что вероятность их подделок существенно ниже, хотя имеется. Бумажный сертификат можно привести в негодный вид, потерять или испортить. Как правило, время, затраченное на восстановление бумажного сертификата, существенно выше в связи с необходимостью проставления печатей и штампов на образце сертификата. Выдача электронных сертификатов</w:t>
      </w:r>
      <w:r w:rsidRPr="001D32CA">
        <w:rPr>
          <w:sz w:val="28"/>
          <w:szCs w:val="28"/>
        </w:rPr>
        <w:t xml:space="preserve"> экономит время сотрудников, повышает</w:t>
      </w:r>
      <w:r>
        <w:rPr>
          <w:sz w:val="28"/>
          <w:szCs w:val="28"/>
        </w:rPr>
        <w:t xml:space="preserve"> их</w:t>
      </w:r>
      <w:r w:rsidRPr="001D32CA">
        <w:rPr>
          <w:sz w:val="28"/>
          <w:szCs w:val="28"/>
        </w:rPr>
        <w:t xml:space="preserve"> производительность, снижает затраты на канцелярию, а также </w:t>
      </w:r>
      <w:r>
        <w:rPr>
          <w:sz w:val="28"/>
          <w:szCs w:val="28"/>
        </w:rPr>
        <w:t>является намного более экологичной</w:t>
      </w:r>
      <w:r w:rsidRPr="001D32CA">
        <w:rPr>
          <w:sz w:val="28"/>
          <w:szCs w:val="28"/>
        </w:rPr>
        <w:t xml:space="preserve">, чем </w:t>
      </w:r>
      <w:r>
        <w:rPr>
          <w:sz w:val="28"/>
          <w:szCs w:val="28"/>
        </w:rPr>
        <w:t>выдача бумажных аналогов.</w:t>
      </w:r>
    </w:p>
    <w:p w:rsidR="00FC3F26" w:rsidRDefault="00FC3F26" w:rsidP="00FC3F2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таблице 1 представлена сравнительная характеристика бумажных и электронных сертификатов об обучении.</w:t>
      </w:r>
    </w:p>
    <w:p w:rsidR="00FC3F26" w:rsidRPr="00B0195F" w:rsidRDefault="00FC3F26" w:rsidP="00FC3F26">
      <w:pPr>
        <w:spacing w:line="360" w:lineRule="auto"/>
        <w:jc w:val="both"/>
      </w:pPr>
      <w:r>
        <w:t>Таблица 1 – Сравнительная характеристика бумажных и электронных сертификатов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823"/>
        <w:gridCol w:w="2693"/>
        <w:gridCol w:w="2829"/>
      </w:tblGrid>
      <w:tr w:rsidR="00FC3F26" w:rsidRPr="00B0195F" w:rsidTr="006B0524">
        <w:tc>
          <w:tcPr>
            <w:tcW w:w="3823" w:type="dxa"/>
          </w:tcPr>
          <w:p w:rsidR="00FC3F26" w:rsidRPr="00B0195F" w:rsidRDefault="00FC3F26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Критерии сравнения</w:t>
            </w:r>
          </w:p>
        </w:tc>
        <w:tc>
          <w:tcPr>
            <w:tcW w:w="2693" w:type="dxa"/>
          </w:tcPr>
          <w:p w:rsidR="00FC3F26" w:rsidRPr="00B0195F" w:rsidRDefault="00FC3F26" w:rsidP="006B052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Бумажные сертификаты</w:t>
            </w:r>
          </w:p>
        </w:tc>
        <w:tc>
          <w:tcPr>
            <w:tcW w:w="2829" w:type="dxa"/>
          </w:tcPr>
          <w:p w:rsidR="00FC3F26" w:rsidRPr="00B0195F" w:rsidRDefault="00FC3F26" w:rsidP="006B052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Электронные сертификаты</w:t>
            </w:r>
          </w:p>
        </w:tc>
      </w:tr>
      <w:tr w:rsidR="00FC3F26" w:rsidRPr="00B0195F" w:rsidTr="006B0524">
        <w:tc>
          <w:tcPr>
            <w:tcW w:w="3823" w:type="dxa"/>
          </w:tcPr>
          <w:p w:rsidR="00FC3F26" w:rsidRPr="00B0195F" w:rsidRDefault="00FC3F26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Вероятность фальсификаций</w:t>
            </w:r>
          </w:p>
        </w:tc>
        <w:tc>
          <w:tcPr>
            <w:tcW w:w="2693" w:type="dxa"/>
          </w:tcPr>
          <w:p w:rsidR="00FC3F26" w:rsidRPr="00B0195F" w:rsidRDefault="00FC3F26" w:rsidP="006B052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средняя</w:t>
            </w:r>
          </w:p>
        </w:tc>
        <w:tc>
          <w:tcPr>
            <w:tcW w:w="2829" w:type="dxa"/>
          </w:tcPr>
          <w:p w:rsidR="00FC3F26" w:rsidRPr="00B0195F" w:rsidRDefault="00FC3F26" w:rsidP="006B052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высокая</w:t>
            </w:r>
          </w:p>
        </w:tc>
      </w:tr>
      <w:tr w:rsidR="00FC3F26" w:rsidRPr="00B0195F" w:rsidTr="006B0524">
        <w:tc>
          <w:tcPr>
            <w:tcW w:w="3823" w:type="dxa"/>
          </w:tcPr>
          <w:p w:rsidR="00FC3F26" w:rsidRPr="00B0195F" w:rsidRDefault="00FC3F26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Скорость создания большого количества образовательной организацией</w:t>
            </w:r>
          </w:p>
        </w:tc>
        <w:tc>
          <w:tcPr>
            <w:tcW w:w="2693" w:type="dxa"/>
          </w:tcPr>
          <w:p w:rsidR="00FC3F26" w:rsidRPr="00B0195F" w:rsidRDefault="00FC3F26" w:rsidP="006B052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низкая</w:t>
            </w:r>
          </w:p>
        </w:tc>
        <w:tc>
          <w:tcPr>
            <w:tcW w:w="2829" w:type="dxa"/>
          </w:tcPr>
          <w:p w:rsidR="00FC3F26" w:rsidRPr="00B0195F" w:rsidRDefault="00FC3F26" w:rsidP="006B052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высокая</w:t>
            </w:r>
          </w:p>
        </w:tc>
      </w:tr>
      <w:tr w:rsidR="00FC3F26" w:rsidRPr="00B0195F" w:rsidTr="006B0524">
        <w:tc>
          <w:tcPr>
            <w:tcW w:w="3823" w:type="dxa"/>
          </w:tcPr>
          <w:p w:rsidR="00FC3F26" w:rsidRPr="00B0195F" w:rsidRDefault="00FC3F26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Централизованное место хранения данных о сертификатах</w:t>
            </w:r>
          </w:p>
        </w:tc>
        <w:tc>
          <w:tcPr>
            <w:tcW w:w="2693" w:type="dxa"/>
          </w:tcPr>
          <w:p w:rsidR="00FC3F26" w:rsidRPr="00B0195F" w:rsidRDefault="00FC3F26" w:rsidP="006B052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2829" w:type="dxa"/>
          </w:tcPr>
          <w:p w:rsidR="00FC3F26" w:rsidRPr="00B0195F" w:rsidRDefault="00FC3F26" w:rsidP="006B052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FC3F26" w:rsidRPr="00B0195F" w:rsidTr="006B0524">
        <w:tc>
          <w:tcPr>
            <w:tcW w:w="3823" w:type="dxa"/>
          </w:tcPr>
          <w:p w:rsidR="00FC3F26" w:rsidRPr="00B0195F" w:rsidRDefault="00FC3F26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восстановления</w:t>
            </w:r>
          </w:p>
        </w:tc>
        <w:tc>
          <w:tcPr>
            <w:tcW w:w="2693" w:type="dxa"/>
          </w:tcPr>
          <w:p w:rsidR="00FC3F26" w:rsidRPr="00B0195F" w:rsidRDefault="00FC3F26" w:rsidP="006B052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высокое</w:t>
            </w:r>
          </w:p>
        </w:tc>
        <w:tc>
          <w:tcPr>
            <w:tcW w:w="2829" w:type="dxa"/>
          </w:tcPr>
          <w:p w:rsidR="00FC3F26" w:rsidRPr="00B0195F" w:rsidRDefault="00FC3F26" w:rsidP="006B052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низкое</w:t>
            </w:r>
          </w:p>
        </w:tc>
      </w:tr>
      <w:tr w:rsidR="00FC3F26" w:rsidRPr="00B0195F" w:rsidTr="006B0524">
        <w:tc>
          <w:tcPr>
            <w:tcW w:w="3823" w:type="dxa"/>
          </w:tcPr>
          <w:p w:rsidR="00FC3F26" w:rsidRDefault="00FC3F26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Затраты предприятия</w:t>
            </w:r>
          </w:p>
        </w:tc>
        <w:tc>
          <w:tcPr>
            <w:tcW w:w="2693" w:type="dxa"/>
          </w:tcPr>
          <w:p w:rsidR="00FC3F26" w:rsidRDefault="00FC3F26" w:rsidP="006B052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высокие</w:t>
            </w:r>
          </w:p>
        </w:tc>
        <w:tc>
          <w:tcPr>
            <w:tcW w:w="2829" w:type="dxa"/>
          </w:tcPr>
          <w:p w:rsidR="00FC3F26" w:rsidRDefault="00FC3F26" w:rsidP="006B052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низкие</w:t>
            </w:r>
          </w:p>
        </w:tc>
      </w:tr>
      <w:tr w:rsidR="00FC3F26" w:rsidRPr="00B0195F" w:rsidTr="006B0524">
        <w:tc>
          <w:tcPr>
            <w:tcW w:w="3823" w:type="dxa"/>
          </w:tcPr>
          <w:p w:rsidR="00FC3F26" w:rsidRDefault="00FC3F26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Экологичность</w:t>
            </w:r>
          </w:p>
        </w:tc>
        <w:tc>
          <w:tcPr>
            <w:tcW w:w="2693" w:type="dxa"/>
          </w:tcPr>
          <w:p w:rsidR="00FC3F26" w:rsidRDefault="00FC3F26" w:rsidP="006B052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829" w:type="dxa"/>
          </w:tcPr>
          <w:p w:rsidR="00FC3F26" w:rsidRDefault="00FC3F26" w:rsidP="006B052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</w:tbl>
    <w:p w:rsidR="00FC3F26" w:rsidRDefault="00FC3F26" w:rsidP="00FC3F2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Таким образом, в сфере образования существует потребность избавиться от выдачи бумажных сертификатов, однако методы выдачи их электронных аналогов на данный момент не идеальны. </w:t>
      </w:r>
      <w:r w:rsidRPr="002707E5">
        <w:rPr>
          <w:sz w:val="28"/>
          <w:szCs w:val="28"/>
        </w:rPr>
        <w:t>Необходимо создать программную систему, способ</w:t>
      </w:r>
      <w:r>
        <w:rPr>
          <w:sz w:val="28"/>
          <w:szCs w:val="28"/>
        </w:rPr>
        <w:t>ную решить данные проблемы, под</w:t>
      </w:r>
      <w:r w:rsidRPr="002707E5">
        <w:rPr>
          <w:sz w:val="28"/>
          <w:szCs w:val="28"/>
        </w:rPr>
        <w:t>держивая работоспособность и доступность для пользователей.</w:t>
      </w:r>
    </w:p>
    <w:p w:rsidR="00FC3F26" w:rsidRPr="00FC3F26" w:rsidRDefault="00FC3F26" w:rsidP="00E972D3">
      <w:pPr>
        <w:pStyle w:val="3"/>
        <w:spacing w:line="360" w:lineRule="auto"/>
      </w:pPr>
      <w:r>
        <w:tab/>
      </w:r>
      <w:bookmarkStart w:id="11" w:name="_Toc96920761"/>
      <w:bookmarkStart w:id="12" w:name="_Toc97161168"/>
      <w:r w:rsidRPr="00FC3F26">
        <w:t>1.3 Технология “блокчейн”</w:t>
      </w:r>
      <w:bookmarkEnd w:id="11"/>
      <w:bookmarkEnd w:id="12"/>
    </w:p>
    <w:p w:rsidR="00FC3F26" w:rsidRDefault="00FC3F26" w:rsidP="00FC3F26">
      <w:pPr>
        <w:spacing w:line="360" w:lineRule="auto"/>
        <w:ind w:firstLine="708"/>
        <w:jc w:val="both"/>
        <w:rPr>
          <w:sz w:val="28"/>
          <w:szCs w:val="28"/>
        </w:rPr>
      </w:pPr>
      <w:r w:rsidRPr="00B31FF7">
        <w:rPr>
          <w:sz w:val="28"/>
          <w:szCs w:val="28"/>
        </w:rPr>
        <w:t>Винченцо Морабито – автор одной из самых известных книг о блокчейне «Business</w:t>
      </w:r>
      <w:r>
        <w:rPr>
          <w:sz w:val="28"/>
          <w:szCs w:val="28"/>
        </w:rPr>
        <w:t xml:space="preserve"> innovation through blockchain»</w:t>
      </w:r>
      <w:r w:rsidRPr="00B31FF7">
        <w:rPr>
          <w:sz w:val="28"/>
          <w:szCs w:val="28"/>
        </w:rPr>
        <w:t xml:space="preserve"> – определяет технологию как распределенную децентрализованную защищенную шифром базу, публичный депозитарий информации, в котором каждая совершенная транзакция записывается и становится известна всем участникам сети</w:t>
      </w:r>
      <w:r>
        <w:rPr>
          <w:sz w:val="28"/>
          <w:szCs w:val="28"/>
        </w:rPr>
        <w:t xml:space="preserve"> </w:t>
      </w:r>
      <w:r w:rsidRPr="00B31FF7">
        <w:rPr>
          <w:sz w:val="28"/>
          <w:szCs w:val="28"/>
        </w:rPr>
        <w:t>[1]. Любая транзакция в реестре признается действительной, только если ее одобряет более чем половина участников сети. Это означает, что ни один участник системы или агент извне не могут провести валидную транзакцию бе</w:t>
      </w:r>
      <w:r>
        <w:rPr>
          <w:sz w:val="28"/>
          <w:szCs w:val="28"/>
        </w:rPr>
        <w:t>з согласия других по</w:t>
      </w:r>
      <w:r w:rsidR="0039662E">
        <w:rPr>
          <w:sz w:val="28"/>
          <w:szCs w:val="28"/>
        </w:rPr>
        <w:t>льзователей [5</w:t>
      </w:r>
      <w:r>
        <w:rPr>
          <w:sz w:val="28"/>
          <w:szCs w:val="28"/>
        </w:rPr>
        <w:t>]</w:t>
      </w:r>
      <w:r w:rsidRPr="00B31FF7">
        <w:rPr>
          <w:sz w:val="28"/>
          <w:szCs w:val="28"/>
        </w:rPr>
        <w:t>.</w:t>
      </w:r>
    </w:p>
    <w:p w:rsidR="00FC3F26" w:rsidRDefault="00FC3F26" w:rsidP="00FC3F2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 блокчейн-сеть можно охарактеризовать, как распределенную базу данных, поддерживаемую большим количеством узлов. При этом состояние этой базы данных на каждом из узлов абсолютно </w:t>
      </w:r>
      <w:r w:rsidR="0039662E">
        <w:rPr>
          <w:sz w:val="28"/>
          <w:szCs w:val="28"/>
        </w:rPr>
        <w:t>идентичное</w:t>
      </w:r>
      <w:r>
        <w:rPr>
          <w:sz w:val="28"/>
          <w:szCs w:val="28"/>
        </w:rPr>
        <w:t>. Под транзакцией в блокчейне понимается совершение любого действия по изменению общего публичного состояния сети</w:t>
      </w:r>
      <w:r w:rsidR="0039662E">
        <w:rPr>
          <w:sz w:val="28"/>
          <w:szCs w:val="28"/>
        </w:rPr>
        <w:t xml:space="preserve"> </w:t>
      </w:r>
      <w:r w:rsidR="0039662E" w:rsidRPr="0039662E">
        <w:rPr>
          <w:sz w:val="28"/>
          <w:szCs w:val="28"/>
        </w:rPr>
        <w:t>[1]</w:t>
      </w:r>
      <w:r>
        <w:rPr>
          <w:sz w:val="28"/>
          <w:szCs w:val="28"/>
        </w:rPr>
        <w:t>. Проведение транзакции – процесс при котором отсутствует доверие между ее участниками. В связи с этим существует необходимость присутствия третьей стороны, которая бы гарантировала правильность ее исполнения. Механизмы работы блокчейна позволяют участникам сети достигать договоренностей о проведении транзакции без посредников. Если более, чем половина блокчейн-сети посчитает транзакцию валидной, транзакция будет включена в блок. При этом, участникам сети невыгодно не подтверждать валидную транзакцию из-за экономической составляющей. Количество подтвержденных транзакций прямо соотносится с их заработком.</w:t>
      </w:r>
    </w:p>
    <w:p w:rsidR="00FC3F26" w:rsidRDefault="00FC3F26" w:rsidP="00FC3F2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Блокчейн как информационный массив можно охарактеризовать следующим образом</w:t>
      </w:r>
      <w:r w:rsidRPr="00044372">
        <w:rPr>
          <w:sz w:val="28"/>
          <w:szCs w:val="28"/>
        </w:rPr>
        <w:t>:</w:t>
      </w:r>
    </w:p>
    <w:p w:rsidR="00FC3F26" w:rsidRPr="00044372" w:rsidRDefault="00FC3F26" w:rsidP="00FC3F26">
      <w:pPr>
        <w:pStyle w:val="af4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функционирующая по принципу </w:t>
      </w:r>
      <w:r>
        <w:rPr>
          <w:sz w:val="28"/>
          <w:szCs w:val="28"/>
          <w:lang w:val="en-US"/>
        </w:rPr>
        <w:t>peer</w:t>
      </w:r>
      <w:r w:rsidRPr="0004437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to</w:t>
      </w:r>
      <w:r w:rsidRPr="0004437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peer</w:t>
      </w:r>
      <w:r w:rsidRPr="00044372">
        <w:rPr>
          <w:sz w:val="28"/>
          <w:szCs w:val="28"/>
        </w:rPr>
        <w:t xml:space="preserve"> </w:t>
      </w:r>
      <w:r>
        <w:rPr>
          <w:sz w:val="28"/>
          <w:szCs w:val="28"/>
        </w:rPr>
        <w:t>децентрализованная распределенная система</w:t>
      </w:r>
      <w:r w:rsidR="0039662E" w:rsidRPr="0039662E">
        <w:rPr>
          <w:sz w:val="28"/>
          <w:szCs w:val="28"/>
        </w:rPr>
        <w:t xml:space="preserve"> [1]</w:t>
      </w:r>
      <w:r w:rsidRPr="00044372">
        <w:rPr>
          <w:sz w:val="28"/>
          <w:szCs w:val="28"/>
        </w:rPr>
        <w:t>;</w:t>
      </w:r>
    </w:p>
    <w:p w:rsidR="00FC3F26" w:rsidRPr="009022E7" w:rsidRDefault="00FC3F26" w:rsidP="00FC3F26">
      <w:pPr>
        <w:pStyle w:val="af4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совершения или проверки транзакции используются криптографические алгоритмы и цифровая подпись</w:t>
      </w:r>
      <w:r w:rsidRPr="009022E7">
        <w:rPr>
          <w:sz w:val="28"/>
          <w:szCs w:val="28"/>
        </w:rPr>
        <w:t>;</w:t>
      </w:r>
    </w:p>
    <w:p w:rsidR="00FC3F26" w:rsidRPr="009022E7" w:rsidRDefault="00FC3F26" w:rsidP="00FC3F26">
      <w:pPr>
        <w:pStyle w:val="af4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внесение изменений в сделанные записи невозможно из-за структуры блока.</w:t>
      </w:r>
    </w:p>
    <w:p w:rsidR="00FC3F26" w:rsidRPr="00727095" w:rsidRDefault="00FC3F26" w:rsidP="00FC3F2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Блокчейн-сеть представляет из себя цепочку блоков, реализованную на основе распределенной базы данных. Единственно возможный способ изменения реестра блокчейн-сети – проведение транзакции. Для добавления транзакции в блок необходимо согласие как минимум половины участников сети. Участники проверяют ее формат и подписи и, в случае валидации, происходит запись в блок. Блоки содержат в себе сведения о совершенных транзакциях за определенный период (время формирования блока), криптографический хэш предыдущего блока, хэш совершенных транзакций и </w:t>
      </w:r>
      <w:r w:rsidRPr="00727095">
        <w:rPr>
          <w:sz w:val="28"/>
          <w:szCs w:val="28"/>
        </w:rPr>
        <w:t>другие дополнительные данные, зависящие от конкретной блокчейн-сети. На рисунке 1 представлена упрощенная цепочка блоков в блокчейн-сети.</w:t>
      </w:r>
    </w:p>
    <w:p w:rsidR="00FC3F26" w:rsidRPr="00727095" w:rsidRDefault="00FC3F26" w:rsidP="00FC3F26">
      <w:pPr>
        <w:spacing w:line="360" w:lineRule="auto"/>
        <w:jc w:val="both"/>
        <w:rPr>
          <w:sz w:val="28"/>
          <w:szCs w:val="28"/>
        </w:rPr>
      </w:pPr>
      <w:r w:rsidRPr="00727095">
        <w:rPr>
          <w:noProof/>
          <w:sz w:val="28"/>
          <w:szCs w:val="28"/>
        </w:rPr>
        <w:drawing>
          <wp:inline distT="0" distB="0" distL="0" distR="0" wp14:anchorId="5271DF98" wp14:editId="759B9F2F">
            <wp:extent cx="5935980" cy="2453640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F26" w:rsidRPr="00727095" w:rsidRDefault="00FC3F26" w:rsidP="00FC3F26">
      <w:pPr>
        <w:spacing w:line="360" w:lineRule="auto"/>
        <w:jc w:val="center"/>
      </w:pPr>
      <w:r w:rsidRPr="00727095">
        <w:t>Рисунок 1 – Упрощенная цепочка блоков в блокчейн-сети</w:t>
      </w:r>
    </w:p>
    <w:p w:rsidR="00FC3F26" w:rsidRPr="00727095" w:rsidRDefault="00FC3F26" w:rsidP="00FC3F26">
      <w:pPr>
        <w:spacing w:line="360" w:lineRule="auto"/>
        <w:ind w:firstLine="708"/>
        <w:jc w:val="both"/>
        <w:rPr>
          <w:sz w:val="28"/>
          <w:szCs w:val="28"/>
        </w:rPr>
      </w:pPr>
      <w:r w:rsidRPr="00727095">
        <w:rPr>
          <w:sz w:val="28"/>
          <w:szCs w:val="28"/>
        </w:rPr>
        <w:t xml:space="preserve">Структура блока не позволяет вносить изменения в уже существующие блоки, так как для этого необходимо изменить всю цепочку блокчейна. Такая </w:t>
      </w:r>
      <w:r w:rsidRPr="00727095">
        <w:rPr>
          <w:sz w:val="28"/>
          <w:szCs w:val="28"/>
        </w:rPr>
        <w:lastRenderedPageBreak/>
        <w:t xml:space="preserve">связность блоков обеспечивается применением хэш-функций и электронной подписи при совершении транзакций. Устойчивость и надежность блокчейна достигается за счет его децентрализации. </w:t>
      </w:r>
      <w:r w:rsidRPr="00727095">
        <w:rPr>
          <w:color w:val="000000"/>
          <w:sz w:val="28"/>
          <w:szCs w:val="28"/>
          <w:shd w:val="clear" w:color="auto" w:fill="FFFFFF"/>
        </w:rPr>
        <w:t xml:space="preserve">Суть децентрализации заключается в том, что каждый участник сети имеет на своем жестком диске полную копию текущего реестра, что делает </w:t>
      </w:r>
      <w:r w:rsidR="00D7582F">
        <w:rPr>
          <w:color w:val="000000"/>
          <w:sz w:val="28"/>
          <w:szCs w:val="28"/>
          <w:shd w:val="clear" w:color="auto" w:fill="FFFFFF"/>
        </w:rPr>
        <w:t>невозможным его компрометацию [2</w:t>
      </w:r>
      <w:r w:rsidRPr="00727095">
        <w:rPr>
          <w:color w:val="000000"/>
          <w:sz w:val="28"/>
          <w:szCs w:val="28"/>
          <w:shd w:val="clear" w:color="auto" w:fill="FFFFFF"/>
        </w:rPr>
        <w:t xml:space="preserve">]. Таким образом, </w:t>
      </w:r>
      <w:r w:rsidRPr="00727095">
        <w:rPr>
          <w:sz w:val="28"/>
          <w:szCs w:val="28"/>
        </w:rPr>
        <w:t>в случае выхода из строя части узлов, сеть продолжит корректно функционировать.</w:t>
      </w:r>
    </w:p>
    <w:p w:rsidR="00FC3F26" w:rsidRPr="00FC3F26" w:rsidRDefault="00FC3F26" w:rsidP="00E972D3">
      <w:pPr>
        <w:pStyle w:val="3"/>
        <w:spacing w:line="360" w:lineRule="auto"/>
      </w:pPr>
      <w:r w:rsidRPr="00727095">
        <w:tab/>
      </w:r>
      <w:bookmarkStart w:id="13" w:name="_Toc96920762"/>
      <w:bookmarkStart w:id="14" w:name="_Toc97161169"/>
      <w:r w:rsidRPr="00FC3F26">
        <w:t>1.3.1 Проведение транзакции в блокчейн-сети</w:t>
      </w:r>
      <w:bookmarkEnd w:id="13"/>
      <w:bookmarkEnd w:id="14"/>
    </w:p>
    <w:p w:rsidR="00B774B1" w:rsidRPr="00B774B1" w:rsidRDefault="00FC3F26" w:rsidP="00FC3F26">
      <w:pPr>
        <w:spacing w:line="360" w:lineRule="auto"/>
        <w:jc w:val="both"/>
        <w:rPr>
          <w:sz w:val="28"/>
          <w:szCs w:val="28"/>
        </w:rPr>
      </w:pPr>
      <w:r w:rsidRPr="00727095">
        <w:rPr>
          <w:sz w:val="28"/>
          <w:szCs w:val="28"/>
        </w:rPr>
        <w:tab/>
        <w:t>Для проведения транзакции в блокчейн-сети необходимо владеть публичным и приватным ключом. Открытый ключ, как правило, является общедоступным и может использоваться для идентификации пользователя. В свою очередь, закрытый ключ должен храниться в секрете у каждого пользователя. Генерация ключей происходит одновременно, при этом ключи связаны между собой математической функцией так, что данные, зашифрованные одним ключом, могут быть расшифрованы другим ключом. Процедура шифрования в асимметричных криптографических алгоритмах обладает свойством необратимости по известному ключу шифрования – это условие является необходимым в системах асимметричной криптографии.</w:t>
      </w:r>
      <w:r w:rsidR="00B774B1" w:rsidRPr="00B774B1">
        <w:rPr>
          <w:sz w:val="28"/>
          <w:szCs w:val="28"/>
        </w:rPr>
        <w:t xml:space="preserve"> </w:t>
      </w:r>
    </w:p>
    <w:p w:rsidR="00FC3F26" w:rsidRPr="00727095" w:rsidRDefault="00FC3F26" w:rsidP="00FC3F26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727095">
        <w:rPr>
          <w:sz w:val="28"/>
          <w:szCs w:val="28"/>
        </w:rPr>
        <w:tab/>
        <w:t xml:space="preserve">Первым шагом для проведения транзакции является ее создание: отправитель задает блокчейн-адрес получателя транзакции, предмет транзакции, а также подписывает ее с помощью криптографической цифровой подписи. </w:t>
      </w:r>
      <w:r w:rsidRPr="00727095">
        <w:rPr>
          <w:color w:val="000000"/>
          <w:sz w:val="28"/>
          <w:szCs w:val="28"/>
          <w:shd w:val="clear" w:color="auto" w:fill="FFFFFF"/>
        </w:rPr>
        <w:t>Узлы сети оповещаются о транзакции и проверяют валидность транзакции путем дешифрования электронной подписи. Если транзакция проходит проверку, то она встает в режим ожидания на включение в блок. Один из узлов сети, называемый майнером, раз в несколько минут, упаковывает транзакции из листа ожидания в единый блок и отправляет его на проверку другим узлам сети, которые называются валидаторами. Валидаторы запускают повторяющийся процесс, который требует одобрения от других узлов-операторов для того, чтобы признать блок действительным. В случае одобрения всех транзакций блок присоединяется к цепочке.</w:t>
      </w:r>
    </w:p>
    <w:p w:rsidR="00FC3F26" w:rsidRDefault="00FC3F26" w:rsidP="00FC3F26">
      <w:pPr>
        <w:spacing w:line="360" w:lineRule="auto"/>
        <w:jc w:val="both"/>
        <w:rPr>
          <w:color w:val="000000"/>
          <w:sz w:val="27"/>
          <w:szCs w:val="27"/>
          <w:shd w:val="clear" w:color="auto" w:fill="FFFFFF"/>
        </w:rPr>
      </w:pPr>
      <w:r w:rsidRPr="00727095">
        <w:rPr>
          <w:color w:val="000000"/>
          <w:sz w:val="28"/>
          <w:szCs w:val="28"/>
          <w:shd w:val="clear" w:color="auto" w:fill="FFFFFF"/>
        </w:rPr>
        <w:lastRenderedPageBreak/>
        <w:tab/>
        <w:t>Сложность процесса верификации блоков обеспечивает надежность блокчейн-сети. Блокчейн не зависит от централизованной компьютерной архитектуры, в связи с чем неправильное функционирование меньшинства узлов не вредит сети</w:t>
      </w:r>
      <w:r>
        <w:rPr>
          <w:color w:val="000000"/>
          <w:sz w:val="27"/>
          <w:szCs w:val="27"/>
          <w:shd w:val="clear" w:color="auto" w:fill="FFFFFF"/>
        </w:rPr>
        <w:t>.</w:t>
      </w:r>
    </w:p>
    <w:p w:rsidR="00B774B1" w:rsidRPr="008E156F" w:rsidRDefault="00B774B1" w:rsidP="00FC3F26">
      <w:pPr>
        <w:spacing w:line="360" w:lineRule="auto"/>
        <w:jc w:val="both"/>
        <w:rPr>
          <w:sz w:val="28"/>
          <w:szCs w:val="28"/>
        </w:rPr>
      </w:pPr>
      <w:r>
        <w:rPr>
          <w:color w:val="000000"/>
          <w:sz w:val="27"/>
          <w:szCs w:val="27"/>
          <w:shd w:val="clear" w:color="auto" w:fill="FFFFFF"/>
        </w:rPr>
        <w:tab/>
      </w:r>
      <w:r>
        <w:rPr>
          <w:sz w:val="28"/>
          <w:szCs w:val="28"/>
        </w:rPr>
        <w:t>В настоящее время наиболее популярными</w:t>
      </w:r>
      <w:r w:rsidR="008E156F">
        <w:rPr>
          <w:sz w:val="28"/>
          <w:szCs w:val="28"/>
        </w:rPr>
        <w:t xml:space="preserve"> и надежными</w:t>
      </w:r>
      <w:r>
        <w:rPr>
          <w:sz w:val="28"/>
          <w:szCs w:val="28"/>
        </w:rPr>
        <w:t xml:space="preserve"> блокчейн-сетями являются сети, совместимые с </w:t>
      </w:r>
      <w:r>
        <w:rPr>
          <w:sz w:val="28"/>
          <w:szCs w:val="28"/>
          <w:lang w:val="en-US"/>
        </w:rPr>
        <w:t>EVM</w:t>
      </w:r>
      <w:r w:rsidRPr="00B774B1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Ethereum</w:t>
      </w:r>
      <w:r w:rsidRPr="00B774B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Virtual</w:t>
      </w:r>
      <w:r w:rsidRPr="00B774B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Machine</w:t>
      </w:r>
      <w:r w:rsidRPr="00B774B1">
        <w:rPr>
          <w:sz w:val="28"/>
          <w:szCs w:val="28"/>
        </w:rPr>
        <w:t>).</w:t>
      </w:r>
      <w:r>
        <w:rPr>
          <w:sz w:val="28"/>
          <w:szCs w:val="28"/>
        </w:rPr>
        <w:t xml:space="preserve"> В данных сетях, для подписания транзакций используется криптографический алгоритм </w:t>
      </w:r>
      <w:r>
        <w:rPr>
          <w:sz w:val="28"/>
          <w:szCs w:val="28"/>
          <w:lang w:val="en-US"/>
        </w:rPr>
        <w:t>ECDSA</w:t>
      </w:r>
      <w:r w:rsidRPr="00B774B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сети </w:t>
      </w:r>
      <w:r>
        <w:rPr>
          <w:sz w:val="28"/>
          <w:szCs w:val="28"/>
          <w:lang w:val="en-US"/>
        </w:rPr>
        <w:t>Ethereum</w:t>
      </w:r>
      <w:r w:rsidR="008E156F">
        <w:rPr>
          <w:sz w:val="28"/>
          <w:szCs w:val="28"/>
        </w:rPr>
        <w:t>, используемой в текущей работе,</w:t>
      </w:r>
      <w:r w:rsidRPr="008E156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используется </w:t>
      </w:r>
      <w:r w:rsidR="008E156F">
        <w:rPr>
          <w:sz w:val="28"/>
          <w:szCs w:val="28"/>
        </w:rPr>
        <w:t xml:space="preserve">алгоритм асимметричного шифрования </w:t>
      </w:r>
      <w:r w:rsidR="008E156F" w:rsidRPr="008E156F">
        <w:rPr>
          <w:sz w:val="28"/>
          <w:szCs w:val="28"/>
        </w:rPr>
        <w:t>ECDSA-secp256k1</w:t>
      </w:r>
      <w:r w:rsidR="008E156F">
        <w:rPr>
          <w:sz w:val="28"/>
          <w:szCs w:val="28"/>
        </w:rPr>
        <w:t xml:space="preserve">. </w:t>
      </w:r>
      <w:r w:rsidR="008E156F" w:rsidRPr="008E156F">
        <w:rPr>
          <w:sz w:val="28"/>
          <w:szCs w:val="28"/>
        </w:rPr>
        <w:t xml:space="preserve">Стандарт </w:t>
      </w:r>
      <w:r w:rsidR="008E156F" w:rsidRPr="008E156F">
        <w:rPr>
          <w:sz w:val="28"/>
          <w:szCs w:val="28"/>
          <w:lang w:val="en-US"/>
        </w:rPr>
        <w:t>secp</w:t>
      </w:r>
      <w:r w:rsidR="008E156F" w:rsidRPr="008E156F">
        <w:rPr>
          <w:sz w:val="28"/>
          <w:szCs w:val="28"/>
        </w:rPr>
        <w:t>256</w:t>
      </w:r>
      <w:r w:rsidR="008E156F" w:rsidRPr="008E156F">
        <w:rPr>
          <w:sz w:val="28"/>
          <w:szCs w:val="28"/>
          <w:lang w:val="en-US"/>
        </w:rPr>
        <w:t>k</w:t>
      </w:r>
      <w:r w:rsidR="008E156F" w:rsidRPr="008E156F">
        <w:rPr>
          <w:sz w:val="28"/>
          <w:szCs w:val="28"/>
        </w:rPr>
        <w:t xml:space="preserve">1 определяет эллиптическую кривую для формирования открытого и закрытого ключа. Формула эллиптической кривой </w:t>
      </w:r>
      <w:r w:rsidR="008E156F" w:rsidRPr="008E156F">
        <w:rPr>
          <w:sz w:val="28"/>
          <w:szCs w:val="28"/>
          <w:lang w:val="en-US"/>
        </w:rPr>
        <w:t>secp</w:t>
      </w:r>
      <w:r w:rsidR="008E156F" w:rsidRPr="008E156F">
        <w:rPr>
          <w:sz w:val="28"/>
          <w:szCs w:val="28"/>
        </w:rPr>
        <w:t>256</w:t>
      </w:r>
      <w:r w:rsidR="008E156F" w:rsidRPr="008E156F">
        <w:rPr>
          <w:sz w:val="28"/>
          <w:szCs w:val="28"/>
          <w:lang w:val="en-US"/>
        </w:rPr>
        <w:t>k</w:t>
      </w:r>
      <w:r w:rsidR="008E156F" w:rsidRPr="008E156F">
        <w:rPr>
          <w:sz w:val="28"/>
          <w:szCs w:val="28"/>
        </w:rPr>
        <w:t>1 имеет вид:</w:t>
      </w:r>
    </w:p>
    <w:p w:rsidR="008E156F" w:rsidRPr="008E156F" w:rsidRDefault="008E156F" w:rsidP="008E156F">
      <w:pPr>
        <w:spacing w:line="360" w:lineRule="auto"/>
        <w:ind w:left="3545"/>
        <w:rPr>
          <w:color w:val="000000"/>
          <w:sz w:val="28"/>
          <w:szCs w:val="28"/>
          <w:shd w:val="clear" w:color="auto" w:fill="FFFFFF"/>
        </w:rPr>
      </w:pPr>
      <w:r w:rsidRPr="00275A98">
        <w:rPr>
          <w:color w:val="000000"/>
          <w:sz w:val="28"/>
          <w:szCs w:val="28"/>
          <w:shd w:val="clear" w:color="auto" w:fill="FFFFFF"/>
        </w:rPr>
        <w:t xml:space="preserve">     </w:t>
      </w:r>
      <w:r w:rsidR="00275A98" w:rsidRPr="00275A98">
        <w:rPr>
          <w:color w:val="000000"/>
          <w:sz w:val="28"/>
          <w:szCs w:val="28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y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2</m:t>
            </m:r>
          </m:sup>
        </m:sSup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3</m:t>
            </m:r>
          </m:sup>
        </m:sSup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+7</m:t>
        </m:r>
      </m:oMath>
      <w:r w:rsidRPr="008E156F">
        <w:rPr>
          <w:color w:val="000000"/>
          <w:sz w:val="28"/>
          <w:szCs w:val="28"/>
          <w:shd w:val="clear" w:color="auto" w:fill="FFFFFF"/>
        </w:rPr>
        <w:t xml:space="preserve"> </w:t>
      </w:r>
      <w:r w:rsidRPr="008E156F">
        <w:rPr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</w:rPr>
        <w:tab/>
      </w:r>
      <w:r w:rsidRPr="00275A98">
        <w:rPr>
          <w:color w:val="000000"/>
          <w:sz w:val="28"/>
          <w:szCs w:val="28"/>
          <w:shd w:val="clear" w:color="auto" w:fill="FFFFFF"/>
        </w:rPr>
        <w:t xml:space="preserve"> </w:t>
      </w:r>
      <w:r w:rsidR="00275A98" w:rsidRPr="00275A98">
        <w:rPr>
          <w:color w:val="000000"/>
          <w:sz w:val="28"/>
          <w:szCs w:val="28"/>
          <w:shd w:val="clear" w:color="auto" w:fill="FFFFFF"/>
        </w:rPr>
        <w:t xml:space="preserve">      </w:t>
      </w:r>
      <w:r w:rsidRPr="008E156F">
        <w:rPr>
          <w:color w:val="000000"/>
          <w:sz w:val="28"/>
          <w:szCs w:val="28"/>
          <w:shd w:val="clear" w:color="auto" w:fill="FFFFFF"/>
        </w:rPr>
        <w:t>(1)</w:t>
      </w:r>
    </w:p>
    <w:p w:rsidR="008E156F" w:rsidRPr="008E156F" w:rsidRDefault="008E156F" w:rsidP="00275A98">
      <w:pPr>
        <w:spacing w:line="360" w:lineRule="auto"/>
        <w:ind w:firstLine="709"/>
        <w:jc w:val="both"/>
        <w:rPr>
          <w:i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Изображение эллиптической кривой представлено на рисунке 2.</w:t>
      </w:r>
    </w:p>
    <w:p w:rsidR="008E156F" w:rsidRDefault="008E156F" w:rsidP="008E156F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2819400" cy="28422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2" b="-269"/>
                    <a:stretch/>
                  </pic:blipFill>
                  <pic:spPr bwMode="auto">
                    <a:xfrm>
                      <a:off x="0" y="0"/>
                      <a:ext cx="28194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56F" w:rsidRPr="008E156F" w:rsidRDefault="008E156F" w:rsidP="008E156F">
      <w:pPr>
        <w:spacing w:line="360" w:lineRule="auto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Рисунок 2 – Эллиптическая кривая </w:t>
      </w:r>
      <w:r>
        <w:rPr>
          <w:color w:val="000000"/>
          <w:shd w:val="clear" w:color="auto" w:fill="FFFFFF"/>
          <w:lang w:val="en-US"/>
        </w:rPr>
        <w:t>secp</w:t>
      </w:r>
      <w:r w:rsidRPr="008E156F">
        <w:rPr>
          <w:color w:val="000000"/>
          <w:shd w:val="clear" w:color="auto" w:fill="FFFFFF"/>
        </w:rPr>
        <w:t>256</w:t>
      </w:r>
      <w:r>
        <w:rPr>
          <w:color w:val="000000"/>
          <w:shd w:val="clear" w:color="auto" w:fill="FFFFFF"/>
          <w:lang w:val="en-US"/>
        </w:rPr>
        <w:t>k</w:t>
      </w:r>
      <w:r w:rsidRPr="008E156F">
        <w:rPr>
          <w:color w:val="000000"/>
          <w:shd w:val="clear" w:color="auto" w:fill="FFFFFF"/>
        </w:rPr>
        <w:t>1</w:t>
      </w:r>
    </w:p>
    <w:p w:rsidR="00275A98" w:rsidRDefault="00275A98" w:rsidP="00275A98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ab/>
      </w:r>
      <w:r w:rsidRPr="00275A98">
        <w:rPr>
          <w:color w:val="000000"/>
          <w:sz w:val="28"/>
          <w:szCs w:val="28"/>
          <w:shd w:val="clear" w:color="auto" w:fill="FFFFFF"/>
        </w:rPr>
        <w:t xml:space="preserve">Закрытый ключ </w:t>
      </w:r>
      <w:r>
        <w:rPr>
          <w:color w:val="000000"/>
          <w:sz w:val="28"/>
          <w:szCs w:val="28"/>
          <w:shd w:val="clear" w:color="auto" w:fill="FFFFFF"/>
        </w:rPr>
        <w:t xml:space="preserve">эллиптической кривой </w:t>
      </w:r>
      <w:r>
        <w:rPr>
          <w:color w:val="000000"/>
          <w:sz w:val="28"/>
          <w:szCs w:val="28"/>
          <w:shd w:val="clear" w:color="auto" w:fill="FFFFFF"/>
          <w:lang w:val="en-US"/>
        </w:rPr>
        <w:t>secp</w:t>
      </w:r>
      <w:r w:rsidRPr="00275A98">
        <w:rPr>
          <w:color w:val="000000"/>
          <w:sz w:val="28"/>
          <w:szCs w:val="28"/>
          <w:shd w:val="clear" w:color="auto" w:fill="FFFFFF"/>
        </w:rPr>
        <w:t>256</w:t>
      </w:r>
      <w:r>
        <w:rPr>
          <w:color w:val="000000"/>
          <w:sz w:val="28"/>
          <w:szCs w:val="28"/>
          <w:shd w:val="clear" w:color="auto" w:fill="FFFFFF"/>
          <w:lang w:val="en-US"/>
        </w:rPr>
        <w:t>k</w:t>
      </w:r>
      <w:r w:rsidRPr="00275A98">
        <w:rPr>
          <w:color w:val="000000"/>
          <w:sz w:val="28"/>
          <w:szCs w:val="28"/>
          <w:shd w:val="clear" w:color="auto" w:fill="FFFFFF"/>
        </w:rPr>
        <w:t xml:space="preserve">1 </w:t>
      </w:r>
      <w:r>
        <w:rPr>
          <w:color w:val="000000"/>
          <w:sz w:val="28"/>
          <w:szCs w:val="28"/>
          <w:shd w:val="clear" w:color="auto" w:fill="FFFFFF"/>
        </w:rPr>
        <w:t xml:space="preserve">блокчейн-сети </w:t>
      </w:r>
      <w:r w:rsidRPr="00275A98">
        <w:rPr>
          <w:color w:val="000000"/>
          <w:sz w:val="28"/>
          <w:szCs w:val="28"/>
          <w:shd w:val="clear" w:color="auto" w:fill="FFFFFF"/>
        </w:rPr>
        <w:t>Ethereum представляет собой 32-байтовое число с диапазоном значений</w:t>
      </w:r>
      <w:r>
        <w:rPr>
          <w:color w:val="000000"/>
          <w:sz w:val="28"/>
          <w:szCs w:val="28"/>
          <w:shd w:val="clear" w:color="auto" w:fill="FFFFFF"/>
        </w:rPr>
        <w:t xml:space="preserve"> от 1 до 2</w:t>
      </w:r>
      <w:r>
        <w:rPr>
          <w:color w:val="000000"/>
          <w:sz w:val="28"/>
          <w:szCs w:val="28"/>
          <w:shd w:val="clear" w:color="auto" w:fill="FFFFFF"/>
          <w:vertAlign w:val="superscript"/>
        </w:rPr>
        <w:t xml:space="preserve">256 </w:t>
      </w:r>
      <w:r>
        <w:rPr>
          <w:color w:val="000000"/>
          <w:sz w:val="28"/>
          <w:szCs w:val="28"/>
          <w:shd w:val="clear" w:color="auto" w:fill="FFFFFF"/>
        </w:rPr>
        <w:t>- 1</w:t>
      </w:r>
      <w:r w:rsidRPr="00275A98">
        <w:rPr>
          <w:color w:val="000000"/>
          <w:sz w:val="28"/>
          <w:szCs w:val="28"/>
          <w:shd w:val="clear" w:color="auto" w:fill="FFFFFF"/>
        </w:rPr>
        <w:t xml:space="preserve">. </w:t>
      </w:r>
      <w:r>
        <w:rPr>
          <w:color w:val="000000"/>
          <w:sz w:val="28"/>
          <w:szCs w:val="28"/>
          <w:shd w:val="clear" w:color="auto" w:fill="FFFFFF"/>
        </w:rPr>
        <w:t xml:space="preserve">Число </w:t>
      </w:r>
      <w:r w:rsidRPr="00275A98">
        <w:rPr>
          <w:color w:val="000000"/>
          <w:sz w:val="28"/>
          <w:szCs w:val="28"/>
          <w:shd w:val="clear" w:color="auto" w:fill="FFFFFF"/>
        </w:rPr>
        <w:t xml:space="preserve">0 является </w:t>
      </w:r>
      <w:r>
        <w:rPr>
          <w:color w:val="000000"/>
          <w:sz w:val="28"/>
          <w:szCs w:val="28"/>
          <w:shd w:val="clear" w:color="auto" w:fill="FFFFFF"/>
        </w:rPr>
        <w:t>специальным закрытым</w:t>
      </w:r>
      <w:r w:rsidRPr="00275A98">
        <w:rPr>
          <w:color w:val="000000"/>
          <w:sz w:val="28"/>
          <w:szCs w:val="28"/>
          <w:shd w:val="clear" w:color="auto" w:fill="FFFFFF"/>
        </w:rPr>
        <w:t xml:space="preserve"> ключ</w:t>
      </w:r>
      <w:r>
        <w:rPr>
          <w:color w:val="000000"/>
          <w:sz w:val="28"/>
          <w:szCs w:val="28"/>
          <w:shd w:val="clear" w:color="auto" w:fill="FFFFFF"/>
        </w:rPr>
        <w:t>ом</w:t>
      </w:r>
      <w:r w:rsidRPr="00275A98"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</w:rPr>
        <w:t xml:space="preserve">которое не может быть сгенерировано алгоритмом создания закрытого ключа </w:t>
      </w:r>
      <w:r>
        <w:rPr>
          <w:color w:val="000000"/>
          <w:sz w:val="28"/>
          <w:szCs w:val="28"/>
          <w:shd w:val="clear" w:color="auto" w:fill="FFFFFF"/>
          <w:lang w:val="en-US"/>
        </w:rPr>
        <w:t>Ethereum</w:t>
      </w:r>
      <w:r w:rsidRPr="00275A98">
        <w:rPr>
          <w:color w:val="000000"/>
          <w:sz w:val="28"/>
          <w:szCs w:val="28"/>
          <w:shd w:val="clear" w:color="auto" w:fill="FFFFFF"/>
        </w:rPr>
        <w:t>.</w:t>
      </w:r>
    </w:p>
    <w:p w:rsidR="00275A98" w:rsidRDefault="00275A98" w:rsidP="00275A98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ab/>
        <w:t xml:space="preserve">Открытый ключ </w:t>
      </w:r>
      <w:r w:rsidR="00D82888">
        <w:rPr>
          <w:color w:val="000000"/>
          <w:sz w:val="28"/>
          <w:szCs w:val="28"/>
          <w:shd w:val="clear" w:color="auto" w:fill="FFFFFF"/>
          <w:lang w:val="en-US"/>
        </w:rPr>
        <w:t>secp</w:t>
      </w:r>
      <w:r w:rsidR="00D82888" w:rsidRPr="00D82888">
        <w:rPr>
          <w:color w:val="000000"/>
          <w:sz w:val="28"/>
          <w:szCs w:val="28"/>
          <w:shd w:val="clear" w:color="auto" w:fill="FFFFFF"/>
        </w:rPr>
        <w:t>256</w:t>
      </w:r>
      <w:r w:rsidR="00D82888">
        <w:rPr>
          <w:color w:val="000000"/>
          <w:sz w:val="28"/>
          <w:szCs w:val="28"/>
          <w:shd w:val="clear" w:color="auto" w:fill="FFFFFF"/>
          <w:lang w:val="en-US"/>
        </w:rPr>
        <w:t>k</w:t>
      </w:r>
      <w:r w:rsidR="00D82888" w:rsidRPr="00D82888">
        <w:rPr>
          <w:color w:val="000000"/>
          <w:sz w:val="28"/>
          <w:szCs w:val="28"/>
          <w:shd w:val="clear" w:color="auto" w:fill="FFFFFF"/>
        </w:rPr>
        <w:t>1</w:t>
      </w:r>
      <w:r w:rsidRPr="00275A98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представляет собой 64-байтовое число, где первые 32 байта описывают координату </w:t>
      </w:r>
      <w:r>
        <w:rPr>
          <w:color w:val="000000"/>
          <w:sz w:val="28"/>
          <w:szCs w:val="28"/>
          <w:shd w:val="clear" w:color="auto" w:fill="FFFFFF"/>
          <w:lang w:val="en-US"/>
        </w:rPr>
        <w:t>X</w:t>
      </w:r>
      <w:r w:rsidRPr="00275A98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эллиптической кривой, а вторые 32 байта – координату </w:t>
      </w:r>
      <w:r>
        <w:rPr>
          <w:color w:val="000000"/>
          <w:sz w:val="28"/>
          <w:szCs w:val="28"/>
          <w:shd w:val="clear" w:color="auto" w:fill="FFFFFF"/>
          <w:lang w:val="en-US"/>
        </w:rPr>
        <w:t>Y</w:t>
      </w:r>
      <w:r w:rsidR="00B97523">
        <w:rPr>
          <w:color w:val="000000"/>
          <w:sz w:val="28"/>
          <w:szCs w:val="28"/>
          <w:shd w:val="clear" w:color="auto" w:fill="FFFFFF"/>
        </w:rPr>
        <w:t>, согласно формуле 1</w:t>
      </w:r>
      <w:r w:rsidRPr="00275A98">
        <w:rPr>
          <w:color w:val="000000"/>
          <w:sz w:val="28"/>
          <w:szCs w:val="28"/>
          <w:shd w:val="clear" w:color="auto" w:fill="FFFFFF"/>
        </w:rPr>
        <w:t xml:space="preserve">. </w:t>
      </w:r>
      <w:r>
        <w:rPr>
          <w:color w:val="000000"/>
          <w:sz w:val="28"/>
          <w:szCs w:val="28"/>
          <w:shd w:val="clear" w:color="auto" w:fill="FFFFFF"/>
        </w:rPr>
        <w:t xml:space="preserve">Открытый ключ вычисляется из закрытого ключа </w:t>
      </w:r>
      <w:r>
        <w:rPr>
          <w:color w:val="000000"/>
          <w:sz w:val="28"/>
          <w:szCs w:val="28"/>
          <w:shd w:val="clear" w:color="auto" w:fill="FFFFFF"/>
          <w:lang w:val="en-US"/>
        </w:rPr>
        <w:t>secp</w:t>
      </w:r>
      <w:r w:rsidRPr="00275A98">
        <w:rPr>
          <w:color w:val="000000"/>
          <w:sz w:val="28"/>
          <w:szCs w:val="28"/>
          <w:shd w:val="clear" w:color="auto" w:fill="FFFFFF"/>
        </w:rPr>
        <w:t>256</w:t>
      </w:r>
      <w:r>
        <w:rPr>
          <w:color w:val="000000"/>
          <w:sz w:val="28"/>
          <w:szCs w:val="28"/>
          <w:shd w:val="clear" w:color="auto" w:fill="FFFFFF"/>
          <w:lang w:val="en-US"/>
        </w:rPr>
        <w:t>k</w:t>
      </w:r>
      <w:r w:rsidRPr="00275A98">
        <w:rPr>
          <w:color w:val="000000"/>
          <w:sz w:val="28"/>
          <w:szCs w:val="28"/>
          <w:shd w:val="clear" w:color="auto" w:fill="FFFFFF"/>
        </w:rPr>
        <w:t>1</w:t>
      </w:r>
      <w:r w:rsidR="00D82888" w:rsidRPr="00D82888">
        <w:rPr>
          <w:color w:val="000000"/>
          <w:sz w:val="28"/>
          <w:szCs w:val="28"/>
          <w:shd w:val="clear" w:color="auto" w:fill="FFFFFF"/>
        </w:rPr>
        <w:t xml:space="preserve"> [7]</w:t>
      </w:r>
      <w:r w:rsidRPr="00275A98">
        <w:rPr>
          <w:color w:val="000000"/>
          <w:sz w:val="28"/>
          <w:szCs w:val="28"/>
          <w:shd w:val="clear" w:color="auto" w:fill="FFFFFF"/>
        </w:rPr>
        <w:t>.</w:t>
      </w:r>
    </w:p>
    <w:p w:rsidR="00D82888" w:rsidRDefault="00D82888" w:rsidP="00275A98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ab/>
        <w:t xml:space="preserve">Цифровые подписи </w:t>
      </w:r>
      <w:r>
        <w:rPr>
          <w:color w:val="000000"/>
          <w:sz w:val="28"/>
          <w:szCs w:val="28"/>
          <w:shd w:val="clear" w:color="auto" w:fill="FFFFFF"/>
          <w:lang w:val="en-US"/>
        </w:rPr>
        <w:t>Ethereum</w:t>
      </w:r>
      <w:r>
        <w:rPr>
          <w:color w:val="000000"/>
          <w:sz w:val="28"/>
          <w:szCs w:val="28"/>
          <w:shd w:val="clear" w:color="auto" w:fill="FFFFFF"/>
        </w:rPr>
        <w:t xml:space="preserve"> используют три параметра – </w:t>
      </w:r>
      <m:oMath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{</m:t>
        </m:r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  <w:lang w:val="en-US"/>
          </w:rPr>
          <m:t>r</m:t>
        </m:r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 xml:space="preserve">, </m:t>
        </m:r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  <w:lang w:val="en-US"/>
          </w:rPr>
          <m:t>s</m:t>
        </m:r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, v}</m:t>
        </m:r>
      </m:oMath>
      <w:r>
        <w:rPr>
          <w:color w:val="000000"/>
          <w:sz w:val="28"/>
          <w:szCs w:val="28"/>
          <w:shd w:val="clear" w:color="auto" w:fill="FFFFFF"/>
        </w:rPr>
        <w:t xml:space="preserve">, которые могут быть </w:t>
      </w:r>
      <w:r w:rsidR="00B97523">
        <w:rPr>
          <w:color w:val="000000"/>
          <w:sz w:val="28"/>
          <w:szCs w:val="28"/>
          <w:shd w:val="clear" w:color="auto" w:fill="FFFFFF"/>
        </w:rPr>
        <w:t>объединены в 65-байтовую последовательность</w:t>
      </w:r>
      <w:r w:rsidR="00B97523" w:rsidRPr="00B97523">
        <w:rPr>
          <w:color w:val="000000"/>
          <w:sz w:val="28"/>
          <w:szCs w:val="28"/>
          <w:shd w:val="clear" w:color="auto" w:fill="FFFFFF"/>
        </w:rPr>
        <w:t xml:space="preserve">: 32 </w:t>
      </w:r>
      <w:r w:rsidR="00B97523">
        <w:rPr>
          <w:color w:val="000000"/>
          <w:sz w:val="28"/>
          <w:szCs w:val="28"/>
          <w:shd w:val="clear" w:color="auto" w:fill="FFFFFF"/>
        </w:rPr>
        <w:t xml:space="preserve">байта для </w:t>
      </w:r>
      <w:r w:rsidR="00B97523">
        <w:rPr>
          <w:color w:val="000000"/>
          <w:sz w:val="28"/>
          <w:szCs w:val="28"/>
          <w:shd w:val="clear" w:color="auto" w:fill="FFFFFF"/>
          <w:lang w:val="en-US"/>
        </w:rPr>
        <w:t>r</w:t>
      </w:r>
      <w:r w:rsidR="00B97523" w:rsidRPr="00B97523">
        <w:rPr>
          <w:color w:val="000000"/>
          <w:sz w:val="28"/>
          <w:szCs w:val="28"/>
          <w:shd w:val="clear" w:color="auto" w:fill="FFFFFF"/>
        </w:rPr>
        <w:t xml:space="preserve">, 32 </w:t>
      </w:r>
      <w:r w:rsidR="00B97523">
        <w:rPr>
          <w:color w:val="000000"/>
          <w:sz w:val="28"/>
          <w:szCs w:val="28"/>
          <w:shd w:val="clear" w:color="auto" w:fill="FFFFFF"/>
        </w:rPr>
        <w:t xml:space="preserve">байта для </w:t>
      </w:r>
      <w:r w:rsidR="00B97523">
        <w:rPr>
          <w:color w:val="000000"/>
          <w:sz w:val="28"/>
          <w:szCs w:val="28"/>
          <w:shd w:val="clear" w:color="auto" w:fill="FFFFFF"/>
          <w:lang w:val="en-US"/>
        </w:rPr>
        <w:t>s</w:t>
      </w:r>
      <w:r w:rsidR="00B97523" w:rsidRPr="00B97523">
        <w:rPr>
          <w:color w:val="000000"/>
          <w:sz w:val="28"/>
          <w:szCs w:val="28"/>
          <w:shd w:val="clear" w:color="auto" w:fill="FFFFFF"/>
        </w:rPr>
        <w:t xml:space="preserve"> </w:t>
      </w:r>
      <w:r w:rsidR="00B97523">
        <w:rPr>
          <w:color w:val="000000"/>
          <w:sz w:val="28"/>
          <w:szCs w:val="28"/>
          <w:shd w:val="clear" w:color="auto" w:fill="FFFFFF"/>
        </w:rPr>
        <w:t xml:space="preserve">и 1 байт для </w:t>
      </w:r>
      <w:r w:rsidR="00B97523">
        <w:rPr>
          <w:color w:val="000000"/>
          <w:sz w:val="28"/>
          <w:szCs w:val="28"/>
          <w:shd w:val="clear" w:color="auto" w:fill="FFFFFF"/>
          <w:lang w:val="en-US"/>
        </w:rPr>
        <w:t>v</w:t>
      </w:r>
      <w:r w:rsidR="00B97523" w:rsidRPr="00B97523">
        <w:rPr>
          <w:color w:val="000000"/>
          <w:sz w:val="28"/>
          <w:szCs w:val="28"/>
          <w:shd w:val="clear" w:color="auto" w:fill="FFFFFF"/>
        </w:rPr>
        <w:t xml:space="preserve">. </w:t>
      </w:r>
      <w:r w:rsidR="00B97523">
        <w:rPr>
          <w:color w:val="000000"/>
          <w:sz w:val="28"/>
          <w:szCs w:val="28"/>
          <w:shd w:val="clear" w:color="auto" w:fill="FFFFFF"/>
        </w:rPr>
        <w:t xml:space="preserve">Параметр </w:t>
      </w:r>
      <w:r w:rsidR="00B97523">
        <w:rPr>
          <w:color w:val="000000"/>
          <w:sz w:val="28"/>
          <w:szCs w:val="28"/>
          <w:shd w:val="clear" w:color="auto" w:fill="FFFFFF"/>
          <w:lang w:val="en-US"/>
        </w:rPr>
        <w:t>v</w:t>
      </w:r>
      <w:r w:rsidR="00B97523" w:rsidRPr="00B97523">
        <w:rPr>
          <w:color w:val="000000"/>
          <w:sz w:val="28"/>
          <w:szCs w:val="28"/>
          <w:shd w:val="clear" w:color="auto" w:fill="FFFFFF"/>
        </w:rPr>
        <w:t xml:space="preserve"> является значением из одного байта, которое описывает значения размера и знака определённой точки эллиптической кривой и может быть равным 27 или 28. </w:t>
      </w:r>
      <w:r w:rsidR="00B97523">
        <w:rPr>
          <w:color w:val="000000"/>
          <w:sz w:val="28"/>
          <w:szCs w:val="28"/>
          <w:shd w:val="clear" w:color="auto" w:fill="FFFFFF"/>
        </w:rPr>
        <w:t xml:space="preserve">Данный параметр используется для восстановления открытого ключа из подписи </w:t>
      </w:r>
      <w:r w:rsidR="00B97523">
        <w:rPr>
          <w:color w:val="000000"/>
          <w:sz w:val="28"/>
          <w:szCs w:val="28"/>
          <w:shd w:val="clear" w:color="auto" w:fill="FFFFFF"/>
          <w:lang w:val="en-US"/>
        </w:rPr>
        <w:t>ECDSA</w:t>
      </w:r>
      <w:r w:rsidR="00B97523" w:rsidRPr="00B97523">
        <w:rPr>
          <w:color w:val="000000"/>
          <w:sz w:val="28"/>
          <w:szCs w:val="28"/>
          <w:shd w:val="clear" w:color="auto" w:fill="FFFFFF"/>
        </w:rPr>
        <w:t>.</w:t>
      </w:r>
    </w:p>
    <w:p w:rsidR="00B97523" w:rsidRPr="00247CD5" w:rsidRDefault="00B97523" w:rsidP="00275A98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ab/>
        <w:t xml:space="preserve">Блокчейн адрес сети </w:t>
      </w:r>
      <w:r>
        <w:rPr>
          <w:color w:val="000000"/>
          <w:sz w:val="28"/>
          <w:szCs w:val="28"/>
          <w:shd w:val="clear" w:color="auto" w:fill="FFFFFF"/>
          <w:lang w:val="en-US"/>
        </w:rPr>
        <w:t>E</w:t>
      </w:r>
      <w:r w:rsidR="00247CD5">
        <w:rPr>
          <w:color w:val="000000"/>
          <w:sz w:val="28"/>
          <w:szCs w:val="28"/>
          <w:shd w:val="clear" w:color="auto" w:fill="FFFFFF"/>
          <w:lang w:val="en-US"/>
        </w:rPr>
        <w:t>thereum</w:t>
      </w:r>
      <w:r w:rsidR="00247CD5" w:rsidRPr="00247CD5">
        <w:rPr>
          <w:color w:val="000000"/>
          <w:sz w:val="28"/>
          <w:szCs w:val="28"/>
          <w:shd w:val="clear" w:color="auto" w:fill="FFFFFF"/>
        </w:rPr>
        <w:t xml:space="preserve"> </w:t>
      </w:r>
      <w:r w:rsidR="00247CD5">
        <w:rPr>
          <w:color w:val="000000"/>
          <w:sz w:val="28"/>
          <w:szCs w:val="28"/>
          <w:shd w:val="clear" w:color="auto" w:fill="FFFFFF"/>
        </w:rPr>
        <w:t>соответствует последним 20 байтам хэша (</w:t>
      </w:r>
      <w:r w:rsidR="00247CD5">
        <w:rPr>
          <w:color w:val="000000"/>
          <w:sz w:val="28"/>
          <w:szCs w:val="28"/>
          <w:shd w:val="clear" w:color="auto" w:fill="FFFFFF"/>
          <w:lang w:val="en-US"/>
        </w:rPr>
        <w:t>keccak</w:t>
      </w:r>
      <w:r w:rsidR="00247CD5" w:rsidRPr="00247CD5">
        <w:rPr>
          <w:color w:val="000000"/>
          <w:sz w:val="28"/>
          <w:szCs w:val="28"/>
          <w:shd w:val="clear" w:color="auto" w:fill="FFFFFF"/>
        </w:rPr>
        <w:t>-256)</w:t>
      </w:r>
      <w:r w:rsidR="00247CD5">
        <w:rPr>
          <w:color w:val="000000"/>
          <w:sz w:val="28"/>
          <w:szCs w:val="28"/>
          <w:shd w:val="clear" w:color="auto" w:fill="FFFFFF"/>
        </w:rPr>
        <w:t xml:space="preserve"> открытого ключа</w:t>
      </w:r>
      <w:r w:rsidR="00247CD5" w:rsidRPr="00247CD5">
        <w:rPr>
          <w:color w:val="000000"/>
          <w:sz w:val="28"/>
          <w:szCs w:val="28"/>
          <w:shd w:val="clear" w:color="auto" w:fill="FFFFFF"/>
        </w:rPr>
        <w:t xml:space="preserve"> </w:t>
      </w:r>
      <w:r w:rsidR="00247CD5">
        <w:rPr>
          <w:color w:val="000000"/>
          <w:sz w:val="28"/>
          <w:szCs w:val="28"/>
          <w:shd w:val="clear" w:color="auto" w:fill="FFFFFF"/>
          <w:lang w:val="en-US"/>
        </w:rPr>
        <w:t>secp</w:t>
      </w:r>
      <w:r w:rsidR="00247CD5" w:rsidRPr="00247CD5">
        <w:rPr>
          <w:color w:val="000000"/>
          <w:sz w:val="28"/>
          <w:szCs w:val="28"/>
          <w:shd w:val="clear" w:color="auto" w:fill="FFFFFF"/>
        </w:rPr>
        <w:t>256</w:t>
      </w:r>
      <w:r w:rsidR="00247CD5">
        <w:rPr>
          <w:color w:val="000000"/>
          <w:sz w:val="28"/>
          <w:szCs w:val="28"/>
          <w:shd w:val="clear" w:color="auto" w:fill="FFFFFF"/>
          <w:lang w:val="en-US"/>
        </w:rPr>
        <w:t>k</w:t>
      </w:r>
      <w:r w:rsidR="00247CD5" w:rsidRPr="00247CD5">
        <w:rPr>
          <w:color w:val="000000"/>
          <w:sz w:val="28"/>
          <w:szCs w:val="28"/>
          <w:shd w:val="clear" w:color="auto" w:fill="FFFFFF"/>
        </w:rPr>
        <w:t xml:space="preserve">1. </w:t>
      </w:r>
      <w:r w:rsidR="00247CD5">
        <w:rPr>
          <w:color w:val="000000"/>
          <w:sz w:val="28"/>
          <w:szCs w:val="28"/>
          <w:shd w:val="clear" w:color="auto" w:fill="FFFFFF"/>
        </w:rPr>
        <w:t xml:space="preserve">В связи с детерминированностью хэш-функции </w:t>
      </w:r>
      <w:r w:rsidR="00247CD5">
        <w:rPr>
          <w:color w:val="000000"/>
          <w:sz w:val="28"/>
          <w:szCs w:val="28"/>
          <w:shd w:val="clear" w:color="auto" w:fill="FFFFFF"/>
          <w:lang w:val="en-US"/>
        </w:rPr>
        <w:t>keccak</w:t>
      </w:r>
      <w:r w:rsidR="00247CD5" w:rsidRPr="00247CD5">
        <w:rPr>
          <w:color w:val="000000"/>
          <w:sz w:val="28"/>
          <w:szCs w:val="28"/>
          <w:shd w:val="clear" w:color="auto" w:fill="FFFFFF"/>
        </w:rPr>
        <w:t>-256</w:t>
      </w:r>
      <w:r w:rsidR="00247CD5">
        <w:rPr>
          <w:color w:val="000000"/>
          <w:sz w:val="28"/>
          <w:szCs w:val="28"/>
          <w:shd w:val="clear" w:color="auto" w:fill="FFFFFF"/>
        </w:rPr>
        <w:t xml:space="preserve"> для одной пары открытый-закрытый ключ</w:t>
      </w:r>
      <w:r w:rsidR="00247CD5" w:rsidRPr="00247CD5">
        <w:rPr>
          <w:color w:val="000000"/>
          <w:sz w:val="28"/>
          <w:szCs w:val="28"/>
          <w:shd w:val="clear" w:color="auto" w:fill="FFFFFF"/>
        </w:rPr>
        <w:t xml:space="preserve"> </w:t>
      </w:r>
      <w:r w:rsidR="00247CD5">
        <w:rPr>
          <w:color w:val="000000"/>
          <w:sz w:val="28"/>
          <w:szCs w:val="28"/>
          <w:shd w:val="clear" w:color="auto" w:fill="FFFFFF"/>
        </w:rPr>
        <w:t>всегда возвращается один блокчейн-адрес сети.</w:t>
      </w:r>
    </w:p>
    <w:p w:rsidR="00FC3F26" w:rsidRPr="00E972D3" w:rsidRDefault="00FC3F26" w:rsidP="00E972D3">
      <w:pPr>
        <w:pStyle w:val="3"/>
        <w:spacing w:line="360" w:lineRule="auto"/>
      </w:pPr>
      <w:r>
        <w:tab/>
      </w:r>
      <w:bookmarkStart w:id="15" w:name="_Toc96920763"/>
      <w:bookmarkStart w:id="16" w:name="_Toc97161170"/>
      <w:r w:rsidRPr="00E972D3">
        <w:t>1.3.2 Технология смарт-контрактов</w:t>
      </w:r>
      <w:bookmarkEnd w:id="15"/>
      <w:bookmarkEnd w:id="16"/>
    </w:p>
    <w:p w:rsidR="00FC3F26" w:rsidRDefault="00FC3F26" w:rsidP="00FC3F2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Блокчейн способен автоматизировать проведение транзакций с помощью фрагментов кода, которые именуются смарт-контрактами. Код смарт-контрактов используется для задания всех условий договора в форме </w:t>
      </w:r>
      <w:r w:rsidRPr="00727095">
        <w:rPr>
          <w:sz w:val="28"/>
          <w:szCs w:val="28"/>
        </w:rPr>
        <w:t>“</w:t>
      </w:r>
      <w:r>
        <w:rPr>
          <w:sz w:val="28"/>
          <w:szCs w:val="28"/>
        </w:rPr>
        <w:t>если-то</w:t>
      </w:r>
      <w:r w:rsidRPr="00727095">
        <w:rPr>
          <w:sz w:val="28"/>
          <w:szCs w:val="28"/>
        </w:rPr>
        <w:t xml:space="preserve">”. </w:t>
      </w:r>
      <w:r>
        <w:rPr>
          <w:sz w:val="28"/>
          <w:szCs w:val="28"/>
        </w:rPr>
        <w:t>Таким образом, код смарт-контрактов может выступать в качестве правил по изменению состояния блокчейн-сети. В случае исполнения условий, при запуске функции смарт-контракта, код самостоятельно способен исполнить транзакцию, тем самым изменив реестр распределенной базы данных.</w:t>
      </w:r>
    </w:p>
    <w:p w:rsidR="00FC3F26" w:rsidRDefault="00FC3F26" w:rsidP="00FC3F2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Код смарт-контрактов является открытым и публикуется в блокчейн-сети при развертывании. Таким образом, каждый участник сети может удостовериться в прозрачности функционирования смарт-контракта. Помимо этого, смарт-контракт имеет собственное хранилище, которое может изменяться по вызову тех или иных функций.</w:t>
      </w:r>
    </w:p>
    <w:p w:rsidR="00FC3F26" w:rsidRDefault="00FC3F26" w:rsidP="00FC3F2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Структура смарт-контракта подразумевает полное описание всех функций программной системы без возможности их корректировки в </w:t>
      </w:r>
      <w:r>
        <w:rPr>
          <w:sz w:val="28"/>
          <w:szCs w:val="28"/>
        </w:rPr>
        <w:lastRenderedPageBreak/>
        <w:t>дальнейшем</w:t>
      </w:r>
      <w:r w:rsidRPr="00C27538">
        <w:rPr>
          <w:sz w:val="28"/>
          <w:szCs w:val="28"/>
        </w:rPr>
        <w:t xml:space="preserve">. </w:t>
      </w:r>
      <w:r>
        <w:rPr>
          <w:sz w:val="28"/>
          <w:szCs w:val="28"/>
        </w:rPr>
        <w:t>Это означает, что при необходимости изменения функций смарт-контракта</w:t>
      </w:r>
      <w:r w:rsidRPr="00C2753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необходимо развертывать новый смарт-контракт в блокчейн-сети. </w:t>
      </w:r>
    </w:p>
    <w:p w:rsidR="00FC3F26" w:rsidRDefault="00FC3F26" w:rsidP="00FC3F26">
      <w:pPr>
        <w:spacing w:line="360" w:lineRule="auto"/>
        <w:ind w:firstLine="708"/>
        <w:jc w:val="both"/>
        <w:rPr>
          <w:sz w:val="28"/>
          <w:szCs w:val="28"/>
        </w:rPr>
      </w:pPr>
      <w:r w:rsidRPr="00C27538">
        <w:rPr>
          <w:sz w:val="28"/>
          <w:szCs w:val="28"/>
        </w:rPr>
        <w:t>Создать смарт-контракт может любой участник сети. Для этого достаточно отправить в блокчейн сообщение без адресата, назначив комиссию и указав код</w:t>
      </w:r>
      <w:r>
        <w:rPr>
          <w:sz w:val="28"/>
          <w:szCs w:val="28"/>
        </w:rPr>
        <w:t xml:space="preserve"> программы</w:t>
      </w:r>
      <w:r w:rsidRPr="00C27538">
        <w:rPr>
          <w:sz w:val="28"/>
          <w:szCs w:val="28"/>
        </w:rPr>
        <w:t>.</w:t>
      </w:r>
      <w:r>
        <w:rPr>
          <w:sz w:val="28"/>
          <w:szCs w:val="28"/>
        </w:rPr>
        <w:t xml:space="preserve"> Комиссия необходима, так как для загрузки смарт-контракта в блокчейн-сеть, майнеры используют свои ресурсы.</w:t>
      </w:r>
    </w:p>
    <w:p w:rsidR="00247CD5" w:rsidRDefault="00247CD5" w:rsidP="00FC3F2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Принцип работы смарт-контракта представлен на рисунке 3.</w:t>
      </w:r>
    </w:p>
    <w:p w:rsidR="00247CD5" w:rsidRDefault="00247CD5" w:rsidP="00247CD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61560" cy="2362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CD5" w:rsidRDefault="00247CD5" w:rsidP="00247CD5">
      <w:pPr>
        <w:spacing w:line="360" w:lineRule="auto"/>
        <w:jc w:val="center"/>
      </w:pPr>
      <w:r>
        <w:t>Рисунок 3 – Принцип работы смарт-контракта</w:t>
      </w:r>
    </w:p>
    <w:p w:rsidR="0031132B" w:rsidRPr="0031132B" w:rsidRDefault="0031132B" w:rsidP="0031132B">
      <w:pPr>
        <w:spacing w:line="360" w:lineRule="auto"/>
        <w:jc w:val="both"/>
        <w:rPr>
          <w:sz w:val="28"/>
          <w:szCs w:val="28"/>
        </w:rPr>
      </w:pPr>
      <w:r>
        <w:tab/>
      </w:r>
      <w:r>
        <w:rPr>
          <w:sz w:val="28"/>
          <w:szCs w:val="28"/>
        </w:rPr>
        <w:t>При инициировании действия со стороны пользователя А, смарт-контракт проверяет математически выраженные условия, хранящиеся в нем, и, в случае их корректности, инициирует действие, которое может быть проверено всеми участниками сети.</w:t>
      </w:r>
    </w:p>
    <w:p w:rsidR="00FC3F26" w:rsidRDefault="00FC3F26" w:rsidP="00FC3F2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рамках данной работы смарт-контракты могут использоваться как децентрализованное хра</w:t>
      </w:r>
      <w:r w:rsidR="00B774B1">
        <w:rPr>
          <w:sz w:val="28"/>
          <w:szCs w:val="28"/>
        </w:rPr>
        <w:t xml:space="preserve">нилище данных в блокчейн-сети о </w:t>
      </w:r>
      <w:r>
        <w:rPr>
          <w:sz w:val="28"/>
          <w:szCs w:val="28"/>
        </w:rPr>
        <w:t xml:space="preserve">сертификатах обучающихся в рамках образовательной организации. Данные, которые при помощи смарт-контрактов, будут записаны в блокчейн-сеть невозможно изменить, что позволит обеспечить пожизненную проверяемость электронного сертификата. Помимо этого, в них невозможно </w:t>
      </w:r>
      <w:r w:rsidRPr="00C27538">
        <w:rPr>
          <w:sz w:val="28"/>
          <w:szCs w:val="28"/>
        </w:rPr>
        <w:t>“</w:t>
      </w:r>
      <w:r>
        <w:rPr>
          <w:sz w:val="28"/>
          <w:szCs w:val="28"/>
        </w:rPr>
        <w:t>спрятать</w:t>
      </w:r>
      <w:r w:rsidRPr="00C27538">
        <w:rPr>
          <w:sz w:val="28"/>
          <w:szCs w:val="28"/>
        </w:rPr>
        <w:t xml:space="preserve">” </w:t>
      </w:r>
      <w:r>
        <w:rPr>
          <w:sz w:val="28"/>
          <w:szCs w:val="28"/>
        </w:rPr>
        <w:t>никакую информацию, что обеспечит процессу выдачи электронного сертификата полную прозрачность.</w:t>
      </w:r>
    </w:p>
    <w:p w:rsidR="00FC3F26" w:rsidRPr="00FC3F26" w:rsidRDefault="00FC3F26" w:rsidP="00E972D3">
      <w:pPr>
        <w:pStyle w:val="3"/>
        <w:spacing w:line="360" w:lineRule="auto"/>
      </w:pPr>
      <w:r>
        <w:lastRenderedPageBreak/>
        <w:tab/>
      </w:r>
      <w:bookmarkStart w:id="17" w:name="_Toc96920764"/>
      <w:bookmarkStart w:id="18" w:name="_Toc97161171"/>
      <w:r w:rsidRPr="00FC3F26">
        <w:t xml:space="preserve">1.4 </w:t>
      </w:r>
      <w:bookmarkEnd w:id="17"/>
      <w:bookmarkEnd w:id="18"/>
      <w:r w:rsidR="00FB0101">
        <w:t>Выдача электронных сертификатов в блокчейн-сети</w:t>
      </w:r>
    </w:p>
    <w:p w:rsidR="00FC3F26" w:rsidRDefault="00FC3F26" w:rsidP="00FC3F2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каждое совершение транзакции в блокчейн-сети обязательно сопровождается выплатой комиссии со стороны отправителя, в зависимости от нагруженности операции, а объем памяти, предоставляемый смарт-контрактами не бесконечен, блокчейн-сеть нецелесообразно использовать как место фактического хранения электронных сертификатов. Для реализации выдачи электронных </w:t>
      </w:r>
      <w:r w:rsidR="006B0524">
        <w:rPr>
          <w:sz w:val="28"/>
          <w:szCs w:val="28"/>
        </w:rPr>
        <w:t>сертификатов</w:t>
      </w:r>
      <w:r>
        <w:rPr>
          <w:sz w:val="28"/>
          <w:szCs w:val="28"/>
        </w:rPr>
        <w:t xml:space="preserve"> с использованием технологии блокчейн необходимо использовать блокчейн-сеть лишь в качестве места регистрации электронных </w:t>
      </w:r>
      <w:r w:rsidR="006B0524">
        <w:rPr>
          <w:sz w:val="28"/>
          <w:szCs w:val="28"/>
        </w:rPr>
        <w:t>сертификатов</w:t>
      </w:r>
      <w:r>
        <w:rPr>
          <w:sz w:val="28"/>
          <w:szCs w:val="28"/>
        </w:rPr>
        <w:t xml:space="preserve">. Таким образом, целесообразно хранить лишь хэш </w:t>
      </w:r>
      <w:r w:rsidR="006B0524">
        <w:rPr>
          <w:sz w:val="28"/>
          <w:szCs w:val="28"/>
        </w:rPr>
        <w:t>сертификата</w:t>
      </w:r>
      <w:r>
        <w:rPr>
          <w:sz w:val="28"/>
          <w:szCs w:val="28"/>
        </w:rPr>
        <w:t xml:space="preserve"> в блокчейн-сети, по которому возможно получить данный </w:t>
      </w:r>
      <w:r w:rsidR="006B0524">
        <w:rPr>
          <w:sz w:val="28"/>
          <w:szCs w:val="28"/>
        </w:rPr>
        <w:t>сертификат</w:t>
      </w:r>
      <w:r>
        <w:rPr>
          <w:sz w:val="28"/>
          <w:szCs w:val="28"/>
        </w:rPr>
        <w:t xml:space="preserve"> из информационного хранилища. </w:t>
      </w:r>
    </w:p>
    <w:p w:rsidR="00FC3F26" w:rsidRDefault="00FC3F26" w:rsidP="00FC3F2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свою очередь информационное хранилище должно обеспечивать уникальный хэш каждому электронному сертификату, отслеживать дублирование документов и пресекать возможность их изменения. При этом, информационное хранилище должно удовлетворять свойству децентрализации – информация, загружаемая в него, должна храниться и поддерживаться сразу на нескольких узлах. </w:t>
      </w:r>
    </w:p>
    <w:p w:rsidR="00FC3F26" w:rsidRDefault="00FC3F26" w:rsidP="00FC3F2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предполагаемая схема процесса выдачи и верификации электронного сертификата с использованием технологии блокч</w:t>
      </w:r>
      <w:r w:rsidR="0031132B">
        <w:rPr>
          <w:sz w:val="28"/>
          <w:szCs w:val="28"/>
        </w:rPr>
        <w:t>ейн представлена на рисунке 4</w:t>
      </w:r>
      <w:r>
        <w:rPr>
          <w:sz w:val="28"/>
          <w:szCs w:val="28"/>
        </w:rPr>
        <w:t>.</w:t>
      </w:r>
    </w:p>
    <w:p w:rsidR="00FC3F26" w:rsidRDefault="00FC3F26" w:rsidP="00FC3F26">
      <w:pPr>
        <w:spacing w:line="360" w:lineRule="auto"/>
        <w:jc w:val="center"/>
      </w:pPr>
      <w:r>
        <w:object w:dxaOrig="8749" w:dyaOrig="102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6pt;height:357pt" o:ole="">
            <v:imagedata r:id="rId16" o:title=""/>
          </v:shape>
          <o:OLEObject Type="Embed" ProgID="Visio.Drawing.15" ShapeID="_x0000_i1025" DrawAspect="Content" ObjectID="_1710526804" r:id="rId17"/>
        </w:object>
      </w:r>
    </w:p>
    <w:p w:rsidR="00FC3F26" w:rsidRPr="00724264" w:rsidRDefault="00FC3F26" w:rsidP="00FC3F26">
      <w:pPr>
        <w:spacing w:line="360" w:lineRule="auto"/>
        <w:jc w:val="center"/>
      </w:pPr>
      <w:r>
        <w:t xml:space="preserve">Рисунок </w:t>
      </w:r>
      <w:r w:rsidR="0031132B">
        <w:t>4</w:t>
      </w:r>
      <w:r>
        <w:t xml:space="preserve"> – Процесс выдачи и верификации электронных сертификатов с использованием технологии блокчейн</w:t>
      </w:r>
    </w:p>
    <w:p w:rsidR="00FC3F26" w:rsidRDefault="00FC3F26" w:rsidP="00FC3F2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качестве сущности, обеспечивающей добавление хэша сертификата в блокчейн-сеть, может выступать смарт-контракт, развернутый в блокчейн-сети. Помимо этого, смарт-контракт может обеспечить дополнительные структуры для хранения информации об обучающихся в образовательной организации, количества курсов и прочей необходимой информации.</w:t>
      </w:r>
    </w:p>
    <w:p w:rsidR="00FC3F26" w:rsidRDefault="00FC3F26" w:rsidP="00FC3F2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децентрализованного хранилища электронных сертификатов, удовлетворяющему требованиям, описанным выше, может выступать </w:t>
      </w:r>
      <w:r>
        <w:rPr>
          <w:sz w:val="28"/>
          <w:szCs w:val="28"/>
          <w:lang w:val="en-US"/>
        </w:rPr>
        <w:t>IPFS</w:t>
      </w:r>
      <w:r w:rsidRPr="003237E7">
        <w:rPr>
          <w:sz w:val="28"/>
          <w:szCs w:val="28"/>
        </w:rPr>
        <w:t>-</w:t>
      </w:r>
      <w:r>
        <w:rPr>
          <w:sz w:val="28"/>
          <w:szCs w:val="28"/>
        </w:rPr>
        <w:t>сеть.</w:t>
      </w:r>
    </w:p>
    <w:p w:rsidR="00FC3F26" w:rsidRPr="006B0524" w:rsidRDefault="00FC3F26" w:rsidP="00E972D3">
      <w:pPr>
        <w:pStyle w:val="3"/>
        <w:spacing w:line="360" w:lineRule="auto"/>
      </w:pPr>
      <w:r>
        <w:tab/>
      </w:r>
      <w:bookmarkStart w:id="19" w:name="_Toc96920765"/>
      <w:bookmarkStart w:id="20" w:name="_Toc97161172"/>
      <w:r w:rsidRPr="006B0524">
        <w:t xml:space="preserve">1.4.1 Особенности </w:t>
      </w:r>
      <w:r w:rsidRPr="006B0524">
        <w:rPr>
          <w:lang w:val="en-US"/>
        </w:rPr>
        <w:t>IPFS</w:t>
      </w:r>
      <w:bookmarkEnd w:id="19"/>
      <w:bookmarkEnd w:id="20"/>
    </w:p>
    <w:p w:rsidR="00FC3F26" w:rsidRDefault="00FC3F26" w:rsidP="00FC3F2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IPFS</w:t>
      </w:r>
      <w:r w:rsidRPr="000A14EB">
        <w:rPr>
          <w:sz w:val="28"/>
          <w:szCs w:val="28"/>
        </w:rPr>
        <w:t xml:space="preserve"> - это одноранговая децентрализованная сеть, которая позволяет пользователям создавать резервные копии файлов и веб-сайтов, размещая их на многочисленных узлах</w:t>
      </w:r>
      <w:r>
        <w:rPr>
          <w:sz w:val="28"/>
          <w:szCs w:val="28"/>
        </w:rPr>
        <w:t xml:space="preserve"> </w:t>
      </w:r>
      <w:r w:rsidR="0039662E">
        <w:rPr>
          <w:sz w:val="28"/>
          <w:szCs w:val="28"/>
        </w:rPr>
        <w:t>[6</w:t>
      </w:r>
      <w:r w:rsidRPr="000A14EB">
        <w:rPr>
          <w:sz w:val="28"/>
          <w:szCs w:val="28"/>
        </w:rPr>
        <w:t xml:space="preserve">]. </w:t>
      </w:r>
      <w:r>
        <w:rPr>
          <w:sz w:val="28"/>
          <w:szCs w:val="28"/>
        </w:rPr>
        <w:t xml:space="preserve">Такой способ размещения файлов гарантирует устойчивость к централизованным точкам отказа – даже при отключении </w:t>
      </w:r>
      <w:r>
        <w:rPr>
          <w:sz w:val="28"/>
          <w:szCs w:val="28"/>
        </w:rPr>
        <w:lastRenderedPageBreak/>
        <w:t>большинства узлов, файлы, загружаемые в сеть, будут видны всем работающим узлам.</w:t>
      </w:r>
    </w:p>
    <w:p w:rsidR="00FC3F26" w:rsidRDefault="00FC3F26" w:rsidP="00FC3F2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Уникальной особенностью сети </w:t>
      </w:r>
      <w:r>
        <w:rPr>
          <w:sz w:val="28"/>
          <w:szCs w:val="28"/>
          <w:lang w:val="en-US"/>
        </w:rPr>
        <w:t>IPFS</w:t>
      </w:r>
      <w:r w:rsidRPr="005D66E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то, что самостоятельной единицей, передаваемой в сети, является блок. Как правило, блок содержит часть какого-либо файла и ссылки на другие блоки. Цепочка блоков представляет из себя направленный ациклический граф, из которого в дальнейшем собирается файл или целый каталог. Пример структуры блоков в </w:t>
      </w:r>
      <w:r>
        <w:rPr>
          <w:sz w:val="28"/>
          <w:szCs w:val="28"/>
          <w:lang w:val="en-US"/>
        </w:rPr>
        <w:t>IPFS</w:t>
      </w:r>
      <w:r w:rsidR="0031132B">
        <w:rPr>
          <w:sz w:val="28"/>
          <w:szCs w:val="28"/>
        </w:rPr>
        <w:t xml:space="preserve"> представлен на рисунке 5</w:t>
      </w:r>
      <w:r>
        <w:rPr>
          <w:sz w:val="28"/>
          <w:szCs w:val="28"/>
        </w:rPr>
        <w:t>.</w:t>
      </w:r>
    </w:p>
    <w:p w:rsidR="00FC3F26" w:rsidRDefault="00FC3F26" w:rsidP="00FC3F2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36CD86" wp14:editId="47778CD5">
            <wp:extent cx="5509260" cy="3093720"/>
            <wp:effectExtent l="0" t="0" r="0" b="0"/>
            <wp:docPr id="4" name="Рисунок 4" descr="https://user-images.githubusercontent.com/193136/38777092-64c428a8-40cc-11e8-95c8-5b2ca52a70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ser-images.githubusercontent.com/193136/38777092-64c428a8-40cc-11e8-95c8-5b2ca52a707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5" b="5964"/>
                    <a:stretch/>
                  </pic:blipFill>
                  <pic:spPr bwMode="auto">
                    <a:xfrm>
                      <a:off x="0" y="0"/>
                      <a:ext cx="5510039" cy="309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F26" w:rsidRPr="005D66E9" w:rsidRDefault="00FC3F26" w:rsidP="00FC3F26">
      <w:pPr>
        <w:spacing w:line="360" w:lineRule="auto"/>
        <w:jc w:val="center"/>
      </w:pPr>
      <w:r>
        <w:t xml:space="preserve">Рисунок </w:t>
      </w:r>
      <w:r w:rsidR="0031132B">
        <w:t>5</w:t>
      </w:r>
      <w:r>
        <w:t xml:space="preserve"> – Пример цепочки блоков в </w:t>
      </w:r>
      <w:r>
        <w:rPr>
          <w:lang w:val="en-US"/>
        </w:rPr>
        <w:t>IPFS</w:t>
      </w:r>
      <w:r w:rsidRPr="005D66E9">
        <w:t>-</w:t>
      </w:r>
      <w:r>
        <w:t>сети</w:t>
      </w:r>
    </w:p>
    <w:p w:rsidR="00FC3F26" w:rsidRDefault="00FC3F26" w:rsidP="00FC3F2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Идентификатором (адресом) файла в </w:t>
      </w:r>
      <w:r>
        <w:rPr>
          <w:sz w:val="28"/>
          <w:szCs w:val="28"/>
          <w:lang w:val="en-US"/>
        </w:rPr>
        <w:t>IPFS</w:t>
      </w:r>
      <w:r w:rsidRPr="000A14EB">
        <w:rPr>
          <w:sz w:val="28"/>
          <w:szCs w:val="28"/>
        </w:rPr>
        <w:t>-</w:t>
      </w:r>
      <w:r>
        <w:rPr>
          <w:sz w:val="28"/>
          <w:szCs w:val="28"/>
        </w:rPr>
        <w:t xml:space="preserve">сети служит его криптографический мультихэш </w:t>
      </w:r>
      <w:r>
        <w:rPr>
          <w:sz w:val="28"/>
          <w:szCs w:val="28"/>
          <w:lang w:val="en-US"/>
        </w:rPr>
        <w:t>SHA</w:t>
      </w:r>
      <w:r w:rsidRPr="000A14EB">
        <w:rPr>
          <w:sz w:val="28"/>
          <w:szCs w:val="28"/>
        </w:rPr>
        <w:t>-</w:t>
      </w:r>
      <w:r>
        <w:rPr>
          <w:sz w:val="28"/>
          <w:szCs w:val="28"/>
        </w:rPr>
        <w:t xml:space="preserve">128 от блока. Данный мультихэш однозначно определяет адрес файла в сети по его содержимому. Таким образом, при изменении злоумышленником даже одного бита изображения сертификата при загрузке изображения сертификата в </w:t>
      </w:r>
      <w:r>
        <w:rPr>
          <w:sz w:val="28"/>
          <w:szCs w:val="28"/>
          <w:lang w:val="en-US"/>
        </w:rPr>
        <w:t>IPFS</w:t>
      </w:r>
      <w:r w:rsidRPr="00AA6F33">
        <w:rPr>
          <w:sz w:val="28"/>
          <w:szCs w:val="28"/>
        </w:rPr>
        <w:t>-</w:t>
      </w:r>
      <w:r>
        <w:rPr>
          <w:sz w:val="28"/>
          <w:szCs w:val="28"/>
        </w:rPr>
        <w:t>сеть, будет получен совершенно другой адрес файла.</w:t>
      </w:r>
    </w:p>
    <w:p w:rsidR="00FC3F26" w:rsidRDefault="00FC3F26" w:rsidP="006B052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Используя </w:t>
      </w:r>
      <w:r>
        <w:rPr>
          <w:sz w:val="28"/>
          <w:szCs w:val="28"/>
          <w:lang w:val="en-US"/>
        </w:rPr>
        <w:t>IPFS</w:t>
      </w:r>
      <w:r>
        <w:rPr>
          <w:sz w:val="28"/>
          <w:szCs w:val="28"/>
        </w:rPr>
        <w:t xml:space="preserve">-сеть в качестве хранилища изображения сертификатов обучающихся, образовательная организация может однозначно идентифицировать каждый файл сертификата, получив его адрес в </w:t>
      </w:r>
      <w:r>
        <w:rPr>
          <w:sz w:val="28"/>
          <w:szCs w:val="28"/>
          <w:lang w:val="en-US"/>
        </w:rPr>
        <w:t>IPFS</w:t>
      </w:r>
      <w:r w:rsidRPr="00AA6F33">
        <w:rPr>
          <w:sz w:val="28"/>
          <w:szCs w:val="28"/>
        </w:rPr>
        <w:t>-</w:t>
      </w:r>
      <w:r>
        <w:rPr>
          <w:sz w:val="28"/>
          <w:szCs w:val="28"/>
        </w:rPr>
        <w:t xml:space="preserve">сети, записать информацию об этом в блокчейн-сеть, сопоставив адрес сертификата с блокчейн-адресом обучающегося, и, таким образом, обеспечить </w:t>
      </w:r>
      <w:r>
        <w:rPr>
          <w:sz w:val="28"/>
          <w:szCs w:val="28"/>
        </w:rPr>
        <w:lastRenderedPageBreak/>
        <w:t>невозможность подделки электронного сертификата со стороны. Такой вид электронного сертификата в блокчейн-сети представляет из себя невзаимозаменяемый токен</w:t>
      </w:r>
      <w:r w:rsidRPr="00AA6F33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NFT</w:t>
      </w:r>
      <w:r w:rsidRPr="00AA6F33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FC3F26" w:rsidRPr="006B0524" w:rsidRDefault="00FC3F26" w:rsidP="00E972D3">
      <w:pPr>
        <w:pStyle w:val="3"/>
        <w:spacing w:line="360" w:lineRule="auto"/>
      </w:pPr>
      <w:r>
        <w:tab/>
      </w:r>
      <w:bookmarkStart w:id="21" w:name="_Toc96920766"/>
      <w:bookmarkStart w:id="22" w:name="_Toc97161173"/>
      <w:r w:rsidRPr="006B0524">
        <w:t>1.4.2 Электронный сертификат как невзаимозаменяемый токен</w:t>
      </w:r>
      <w:bookmarkEnd w:id="21"/>
      <w:bookmarkEnd w:id="22"/>
    </w:p>
    <w:p w:rsidR="00FC3F26" w:rsidRDefault="00FC3F26" w:rsidP="006B052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Невзаимозаменяемый токен </w:t>
      </w:r>
      <w:r w:rsidRPr="00FD7533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NFT</w:t>
      </w:r>
      <w:r w:rsidRPr="00FD7533">
        <w:rPr>
          <w:sz w:val="28"/>
          <w:szCs w:val="28"/>
        </w:rPr>
        <w:t>)</w:t>
      </w:r>
      <w:r>
        <w:rPr>
          <w:sz w:val="28"/>
          <w:szCs w:val="28"/>
        </w:rPr>
        <w:t xml:space="preserve"> представляет собой уникальный криптографический сертификат цифрового объекта в блокчейн-сети</w:t>
      </w:r>
      <w:r w:rsidR="00D7582F" w:rsidRPr="00D7582F">
        <w:rPr>
          <w:sz w:val="28"/>
          <w:szCs w:val="28"/>
        </w:rPr>
        <w:t xml:space="preserve"> [3]</w:t>
      </w:r>
      <w:r>
        <w:rPr>
          <w:sz w:val="28"/>
          <w:szCs w:val="28"/>
        </w:rPr>
        <w:t xml:space="preserve">. Наиболее распространенным стандартом такого токена является токен </w:t>
      </w:r>
      <w:r>
        <w:rPr>
          <w:sz w:val="28"/>
          <w:szCs w:val="28"/>
          <w:lang w:val="en-US"/>
        </w:rPr>
        <w:t>ERC</w:t>
      </w:r>
      <w:r w:rsidRPr="00FD7533">
        <w:rPr>
          <w:sz w:val="28"/>
          <w:szCs w:val="28"/>
        </w:rPr>
        <w:t>-</w:t>
      </w:r>
      <w:r>
        <w:rPr>
          <w:sz w:val="28"/>
          <w:szCs w:val="28"/>
        </w:rPr>
        <w:t xml:space="preserve">721. </w:t>
      </w:r>
      <w:r>
        <w:rPr>
          <w:sz w:val="28"/>
          <w:szCs w:val="28"/>
          <w:lang w:val="en-US"/>
        </w:rPr>
        <w:t>NFT</w:t>
      </w:r>
      <w:r w:rsidRPr="00FD7533">
        <w:rPr>
          <w:sz w:val="28"/>
          <w:szCs w:val="28"/>
        </w:rPr>
        <w:t xml:space="preserve"> </w:t>
      </w:r>
      <w:r>
        <w:rPr>
          <w:sz w:val="28"/>
          <w:szCs w:val="28"/>
        </w:rPr>
        <w:t>состоит из идентифицирующей информации, которая хранится в смарт-контракте.</w:t>
      </w:r>
    </w:p>
    <w:p w:rsidR="00FC3F26" w:rsidRDefault="00FC3F26" w:rsidP="00FC3F26">
      <w:pPr>
        <w:spacing w:line="360" w:lineRule="auto"/>
        <w:ind w:firstLine="708"/>
        <w:jc w:val="both"/>
        <w:rPr>
          <w:sz w:val="28"/>
          <w:szCs w:val="28"/>
        </w:rPr>
      </w:pPr>
      <w:r w:rsidRPr="00FD7533">
        <w:rPr>
          <w:sz w:val="28"/>
          <w:szCs w:val="28"/>
        </w:rPr>
        <w:t>ERC-721 - это открытый стандарт, котор</w:t>
      </w:r>
      <w:r>
        <w:rPr>
          <w:sz w:val="28"/>
          <w:szCs w:val="28"/>
        </w:rPr>
        <w:t>ый определяет, как создавать не</w:t>
      </w:r>
      <w:r w:rsidRPr="00FD7533">
        <w:rPr>
          <w:sz w:val="28"/>
          <w:szCs w:val="28"/>
        </w:rPr>
        <w:t xml:space="preserve">взаимозаменяемые токены на блокчейнах, совместимых с EVM (виртуальная машина </w:t>
      </w:r>
      <w:r>
        <w:rPr>
          <w:sz w:val="28"/>
          <w:szCs w:val="28"/>
        </w:rPr>
        <w:t xml:space="preserve">блокчейн-сети </w:t>
      </w:r>
      <w:r w:rsidRPr="00FD7533">
        <w:rPr>
          <w:sz w:val="28"/>
          <w:szCs w:val="28"/>
        </w:rPr>
        <w:t>Ethereum); он также включает набор правил, упрощающих работу с NFT</w:t>
      </w:r>
      <w:r>
        <w:rPr>
          <w:sz w:val="28"/>
          <w:szCs w:val="28"/>
        </w:rPr>
        <w:t xml:space="preserve"> </w:t>
      </w:r>
      <w:r w:rsidR="00D7582F">
        <w:rPr>
          <w:sz w:val="28"/>
          <w:szCs w:val="28"/>
        </w:rPr>
        <w:t>[3</w:t>
      </w:r>
      <w:r w:rsidRPr="004124BE">
        <w:rPr>
          <w:sz w:val="28"/>
          <w:szCs w:val="28"/>
        </w:rPr>
        <w:t>]</w:t>
      </w:r>
      <w:r w:rsidRPr="00FD7533">
        <w:rPr>
          <w:sz w:val="28"/>
          <w:szCs w:val="28"/>
        </w:rPr>
        <w:t>.</w:t>
      </w:r>
      <w:r>
        <w:rPr>
          <w:sz w:val="28"/>
          <w:szCs w:val="28"/>
        </w:rPr>
        <w:t xml:space="preserve"> Смарт-контракты, реализующие стандарт </w:t>
      </w:r>
      <w:r>
        <w:rPr>
          <w:sz w:val="28"/>
          <w:szCs w:val="28"/>
          <w:lang w:val="en-US"/>
        </w:rPr>
        <w:t>ERC</w:t>
      </w:r>
      <w:r w:rsidRPr="004124BE">
        <w:rPr>
          <w:sz w:val="28"/>
          <w:szCs w:val="28"/>
        </w:rPr>
        <w:t xml:space="preserve">-721 </w:t>
      </w:r>
      <w:r>
        <w:rPr>
          <w:sz w:val="28"/>
          <w:szCs w:val="28"/>
        </w:rPr>
        <w:t>содержат в себе поля имени и символа токена, поля общего количества токенов в цепочке блоков, а также функции передачи токенов и задания метаданных.</w:t>
      </w:r>
    </w:p>
    <w:p w:rsidR="00FC3F26" w:rsidRDefault="00FC3F26" w:rsidP="006B052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</w:t>
      </w:r>
      <w:r>
        <w:rPr>
          <w:sz w:val="28"/>
          <w:szCs w:val="28"/>
          <w:lang w:val="en-US"/>
        </w:rPr>
        <w:t>NFT</w:t>
      </w:r>
      <w:r>
        <w:rPr>
          <w:sz w:val="28"/>
          <w:szCs w:val="28"/>
        </w:rPr>
        <w:t xml:space="preserve">-токена электронного сертификата необходимо загрузить изображение электронного сертификата в </w:t>
      </w:r>
      <w:r>
        <w:rPr>
          <w:sz w:val="28"/>
          <w:szCs w:val="28"/>
          <w:lang w:val="en-US"/>
        </w:rPr>
        <w:t>IPFS</w:t>
      </w:r>
      <w:r w:rsidRPr="004124BE">
        <w:rPr>
          <w:sz w:val="28"/>
          <w:szCs w:val="28"/>
        </w:rPr>
        <w:t>-</w:t>
      </w:r>
      <w:r>
        <w:rPr>
          <w:sz w:val="28"/>
          <w:szCs w:val="28"/>
        </w:rPr>
        <w:t xml:space="preserve">сеть. Получив адрес файла сертификата в </w:t>
      </w:r>
      <w:r>
        <w:rPr>
          <w:sz w:val="28"/>
          <w:szCs w:val="28"/>
          <w:lang w:val="en-US"/>
        </w:rPr>
        <w:t>IPFS</w:t>
      </w:r>
      <w:r>
        <w:rPr>
          <w:sz w:val="28"/>
          <w:szCs w:val="28"/>
        </w:rPr>
        <w:t xml:space="preserve">-сети, необходимо создать </w:t>
      </w:r>
      <w:r>
        <w:rPr>
          <w:sz w:val="28"/>
          <w:szCs w:val="28"/>
          <w:lang w:val="en-US"/>
        </w:rPr>
        <w:t>JSON</w:t>
      </w:r>
      <w:r>
        <w:rPr>
          <w:sz w:val="28"/>
          <w:szCs w:val="28"/>
        </w:rPr>
        <w:t xml:space="preserve">-документ, содержащий поля наименования токена, его описания и адреса из </w:t>
      </w:r>
      <w:r>
        <w:rPr>
          <w:sz w:val="28"/>
          <w:szCs w:val="28"/>
          <w:lang w:val="en-US"/>
        </w:rPr>
        <w:t>IPFS</w:t>
      </w:r>
      <w:r w:rsidRPr="004124B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Адрес сформированного </w:t>
      </w:r>
      <w:r>
        <w:rPr>
          <w:sz w:val="28"/>
          <w:szCs w:val="28"/>
          <w:lang w:val="en-US"/>
        </w:rPr>
        <w:t>JSON</w:t>
      </w:r>
      <w:r w:rsidRPr="004124BE">
        <w:rPr>
          <w:sz w:val="28"/>
          <w:szCs w:val="28"/>
        </w:rPr>
        <w:t>-</w:t>
      </w:r>
      <w:r>
        <w:rPr>
          <w:sz w:val="28"/>
          <w:szCs w:val="28"/>
        </w:rPr>
        <w:t xml:space="preserve">документа в </w:t>
      </w:r>
      <w:r>
        <w:rPr>
          <w:sz w:val="28"/>
          <w:szCs w:val="28"/>
          <w:lang w:val="en-US"/>
        </w:rPr>
        <w:t>IPFS</w:t>
      </w:r>
      <w:r w:rsidRPr="004124BE">
        <w:rPr>
          <w:sz w:val="28"/>
          <w:szCs w:val="28"/>
        </w:rPr>
        <w:t xml:space="preserve">-сети сопоставляется с </w:t>
      </w:r>
      <w:r>
        <w:rPr>
          <w:sz w:val="28"/>
          <w:szCs w:val="28"/>
        </w:rPr>
        <w:t>блокчейн-</w:t>
      </w:r>
      <w:r w:rsidRPr="004124BE">
        <w:rPr>
          <w:sz w:val="28"/>
          <w:szCs w:val="28"/>
        </w:rPr>
        <w:t>адресом обучающегося в образовательной</w:t>
      </w:r>
      <w:r>
        <w:rPr>
          <w:sz w:val="28"/>
          <w:szCs w:val="28"/>
        </w:rPr>
        <w:t xml:space="preserve"> организации. Данная запись добавляется в смарт-контракт, что означает создание </w:t>
      </w:r>
      <w:r>
        <w:rPr>
          <w:sz w:val="28"/>
          <w:szCs w:val="28"/>
          <w:lang w:val="en-US"/>
        </w:rPr>
        <w:t>NFT</w:t>
      </w:r>
      <w:r>
        <w:rPr>
          <w:sz w:val="28"/>
          <w:szCs w:val="28"/>
        </w:rPr>
        <w:t xml:space="preserve">-сертификата. Сертификат удовлетворяет свойству уникальности в блокчейн-сети, так как криптографический хэш изображения сертификата в </w:t>
      </w:r>
      <w:r>
        <w:rPr>
          <w:sz w:val="28"/>
          <w:szCs w:val="28"/>
          <w:lang w:val="en-US"/>
        </w:rPr>
        <w:t>IPFS</w:t>
      </w:r>
      <w:r w:rsidRPr="006073D3">
        <w:rPr>
          <w:sz w:val="28"/>
          <w:szCs w:val="28"/>
        </w:rPr>
        <w:t xml:space="preserve"> </w:t>
      </w:r>
      <w:r>
        <w:rPr>
          <w:sz w:val="28"/>
          <w:szCs w:val="28"/>
        </w:rPr>
        <w:t>уникален.</w:t>
      </w:r>
    </w:p>
    <w:p w:rsidR="00FC3F26" w:rsidRPr="006B0524" w:rsidRDefault="00FC3F26" w:rsidP="00E972D3">
      <w:pPr>
        <w:pStyle w:val="3"/>
        <w:spacing w:line="360" w:lineRule="auto"/>
        <w:ind w:firstLine="708"/>
      </w:pPr>
      <w:bookmarkStart w:id="23" w:name="_Toc96920767"/>
      <w:bookmarkStart w:id="24" w:name="_Toc97161174"/>
      <w:r w:rsidRPr="006B0524">
        <w:t xml:space="preserve">1.5 Сравнение </w:t>
      </w:r>
      <w:r w:rsidR="00E32623">
        <w:t>методов</w:t>
      </w:r>
      <w:r w:rsidRPr="006B0524">
        <w:t xml:space="preserve"> </w:t>
      </w:r>
      <w:r w:rsidR="006B0524">
        <w:t>выдачи</w:t>
      </w:r>
      <w:r w:rsidRPr="006B0524">
        <w:t xml:space="preserve"> электронных сертификатов</w:t>
      </w:r>
      <w:bookmarkEnd w:id="23"/>
      <w:bookmarkEnd w:id="24"/>
    </w:p>
    <w:p w:rsidR="00FC3F26" w:rsidRDefault="00FC3F26" w:rsidP="006B0524">
      <w:pPr>
        <w:spacing w:line="360" w:lineRule="auto"/>
        <w:jc w:val="both"/>
        <w:rPr>
          <w:sz w:val="28"/>
          <w:szCs w:val="28"/>
        </w:rPr>
      </w:pPr>
      <w:r>
        <w:tab/>
      </w:r>
      <w:r>
        <w:rPr>
          <w:sz w:val="28"/>
          <w:szCs w:val="28"/>
        </w:rPr>
        <w:t>В таблице 2 представлена сравнительная характеристика безопасности существующих методов выдачи электронных сертификатов и метода производства электронных сертификатов с использованием технологии блокчейн.</w:t>
      </w:r>
    </w:p>
    <w:p w:rsidR="00FC3F26" w:rsidRDefault="00FC3F26" w:rsidP="00FC3F26">
      <w:pPr>
        <w:spacing w:line="360" w:lineRule="auto"/>
        <w:jc w:val="both"/>
      </w:pPr>
      <w:r>
        <w:lastRenderedPageBreak/>
        <w:t>Таблица 2 – Сравнение безопасности методов выдачи электронных сертификатов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539"/>
        <w:gridCol w:w="2552"/>
        <w:gridCol w:w="3254"/>
      </w:tblGrid>
      <w:tr w:rsidR="00FC3F26" w:rsidTr="006B0524">
        <w:tc>
          <w:tcPr>
            <w:tcW w:w="3539" w:type="dxa"/>
          </w:tcPr>
          <w:p w:rsidR="00FC3F26" w:rsidRPr="008746D0" w:rsidRDefault="00FC3F26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Критерий</w:t>
            </w:r>
          </w:p>
        </w:tc>
        <w:tc>
          <w:tcPr>
            <w:tcW w:w="2552" w:type="dxa"/>
          </w:tcPr>
          <w:p w:rsidR="00FC3F26" w:rsidRPr="008746D0" w:rsidRDefault="00FC3F26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Существующие методы выдачи электронных сертификатов</w:t>
            </w:r>
          </w:p>
        </w:tc>
        <w:tc>
          <w:tcPr>
            <w:tcW w:w="3254" w:type="dxa"/>
          </w:tcPr>
          <w:p w:rsidR="00FC3F26" w:rsidRPr="008746D0" w:rsidRDefault="00FC3F26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Использование технологии блокчейн для выдачи электронных сертификатов</w:t>
            </w:r>
          </w:p>
        </w:tc>
      </w:tr>
      <w:tr w:rsidR="00FC3F26" w:rsidTr="006B0524">
        <w:tc>
          <w:tcPr>
            <w:tcW w:w="3539" w:type="dxa"/>
          </w:tcPr>
          <w:p w:rsidR="00FC3F26" w:rsidRPr="008746D0" w:rsidRDefault="00FC3F26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Наличие централизованной базы данных</w:t>
            </w:r>
          </w:p>
        </w:tc>
        <w:tc>
          <w:tcPr>
            <w:tcW w:w="2552" w:type="dxa"/>
          </w:tcPr>
          <w:p w:rsidR="00FC3F26" w:rsidRPr="008746D0" w:rsidRDefault="00FC3F26" w:rsidP="006B052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3254" w:type="dxa"/>
          </w:tcPr>
          <w:p w:rsidR="00FC3F26" w:rsidRPr="008746D0" w:rsidRDefault="00FC3F26" w:rsidP="006B052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FC3F26" w:rsidTr="006B0524">
        <w:tc>
          <w:tcPr>
            <w:tcW w:w="3539" w:type="dxa"/>
          </w:tcPr>
          <w:p w:rsidR="00FC3F26" w:rsidRPr="008746D0" w:rsidRDefault="00FC3F26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Возможность удаления сертификата пользователя из реестра</w:t>
            </w:r>
          </w:p>
        </w:tc>
        <w:tc>
          <w:tcPr>
            <w:tcW w:w="2552" w:type="dxa"/>
          </w:tcPr>
          <w:p w:rsidR="00FC3F26" w:rsidRPr="008746D0" w:rsidRDefault="00FC3F26" w:rsidP="006B052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3254" w:type="dxa"/>
          </w:tcPr>
          <w:p w:rsidR="00FC3F26" w:rsidRPr="008746D0" w:rsidRDefault="00FC3F26" w:rsidP="006B052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FC3F26" w:rsidTr="006B0524">
        <w:tc>
          <w:tcPr>
            <w:tcW w:w="3539" w:type="dxa"/>
          </w:tcPr>
          <w:p w:rsidR="00FC3F26" w:rsidRPr="008746D0" w:rsidRDefault="00FC3F26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Возможность добавления фальшивого сертификата об обучении в систему при утрате пароля (приватного ключа)</w:t>
            </w:r>
          </w:p>
        </w:tc>
        <w:tc>
          <w:tcPr>
            <w:tcW w:w="2552" w:type="dxa"/>
          </w:tcPr>
          <w:p w:rsidR="00FC3F26" w:rsidRPr="008746D0" w:rsidRDefault="00FC3F26" w:rsidP="006B052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3254" w:type="dxa"/>
          </w:tcPr>
          <w:p w:rsidR="00FC3F26" w:rsidRPr="008746D0" w:rsidRDefault="00FC3F26" w:rsidP="006B052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FC3F26" w:rsidTr="006B0524">
        <w:tc>
          <w:tcPr>
            <w:tcW w:w="3539" w:type="dxa"/>
          </w:tcPr>
          <w:p w:rsidR="00FC3F26" w:rsidRPr="008746D0" w:rsidRDefault="00FC3F26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Гарантированная пожизненная проверяемость сертификата об обучении</w:t>
            </w:r>
          </w:p>
        </w:tc>
        <w:tc>
          <w:tcPr>
            <w:tcW w:w="2552" w:type="dxa"/>
          </w:tcPr>
          <w:p w:rsidR="00FC3F26" w:rsidRPr="008746D0" w:rsidRDefault="00FC3F26" w:rsidP="006B052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254" w:type="dxa"/>
          </w:tcPr>
          <w:p w:rsidR="00FC3F26" w:rsidRPr="008746D0" w:rsidRDefault="00FC3F26" w:rsidP="006B052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FC3F26" w:rsidTr="006B0524">
        <w:tc>
          <w:tcPr>
            <w:tcW w:w="3539" w:type="dxa"/>
          </w:tcPr>
          <w:p w:rsidR="00FC3F26" w:rsidRPr="008746D0" w:rsidRDefault="00FC3F26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Расхожесть сертификатов при замене хотя бы одного пикселя в изображении</w:t>
            </w:r>
          </w:p>
        </w:tc>
        <w:tc>
          <w:tcPr>
            <w:tcW w:w="2552" w:type="dxa"/>
          </w:tcPr>
          <w:p w:rsidR="00FC3F26" w:rsidRPr="008746D0" w:rsidRDefault="00FC3F26" w:rsidP="006B052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254" w:type="dxa"/>
          </w:tcPr>
          <w:p w:rsidR="00FC3F26" w:rsidRPr="008746D0" w:rsidRDefault="00FC3F26" w:rsidP="006B052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FC3F26" w:rsidTr="006B0524">
        <w:tc>
          <w:tcPr>
            <w:tcW w:w="3539" w:type="dxa"/>
          </w:tcPr>
          <w:p w:rsidR="00FC3F26" w:rsidRPr="008746D0" w:rsidRDefault="00FC3F26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Затраты по памяти, необходимые для хранения файлов сертификатов</w:t>
            </w:r>
          </w:p>
        </w:tc>
        <w:tc>
          <w:tcPr>
            <w:tcW w:w="2552" w:type="dxa"/>
          </w:tcPr>
          <w:p w:rsidR="00FC3F26" w:rsidRPr="008746D0" w:rsidRDefault="00FC3F26" w:rsidP="006B052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3254" w:type="dxa"/>
          </w:tcPr>
          <w:p w:rsidR="00FC3F26" w:rsidRPr="008746D0" w:rsidRDefault="00FC3F26" w:rsidP="006B052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 w:rsidR="00FC3F26" w:rsidRDefault="00FC3F26" w:rsidP="00FC3F26">
      <w:pPr>
        <w:spacing w:line="360" w:lineRule="auto"/>
        <w:jc w:val="both"/>
      </w:pPr>
    </w:p>
    <w:p w:rsidR="00FC3F26" w:rsidRDefault="00FC3F26" w:rsidP="00FC3F2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по итогам сравнения, способ производства электронных сертификатов с использованием технологии блокчейн является более предпочтительным с точки зрения безопасности по всем критериям. Он исключает наличие централизованной базы данных. При этом каждый </w:t>
      </w:r>
      <w:r>
        <w:rPr>
          <w:sz w:val="28"/>
          <w:szCs w:val="28"/>
        </w:rPr>
        <w:lastRenderedPageBreak/>
        <w:t xml:space="preserve">произведенный сертификат в блокчейн-сети может быть доступен для любого обучающегося в любой момент и не может быть удален. Добавление несуществующего </w:t>
      </w:r>
      <w:r>
        <w:rPr>
          <w:sz w:val="28"/>
          <w:szCs w:val="28"/>
          <w:lang w:val="en-US"/>
        </w:rPr>
        <w:t>NFT</w:t>
      </w:r>
      <w:r w:rsidRPr="006073D3">
        <w:rPr>
          <w:sz w:val="28"/>
          <w:szCs w:val="28"/>
        </w:rPr>
        <w:t>-</w:t>
      </w:r>
      <w:r>
        <w:rPr>
          <w:sz w:val="28"/>
          <w:szCs w:val="28"/>
        </w:rPr>
        <w:t>сертификата в смарт-контракт возможно лишь при утрате образовательной организацией своего приватного ключа от блокчейн-аккаунта, однако существующие методы выдачи электронных сертификатов также не могут обеспечить защиту при утрате пароля от базы данных.</w:t>
      </w:r>
    </w:p>
    <w:p w:rsidR="00FC3F26" w:rsidRDefault="00FC3F26" w:rsidP="00FC3F2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Помимо этого, такой способ создания электронных сертификатов гарантирует их пожизненную проверяемость, так как данные, попавшие в блокчейн-сеть единожды, невозможно удалить из-за особенностей связи блоков, рассмотренных ранее. Также, изображения сертификатов, которые различаются даже на один пиксель, будут совершенно по-разному идентифицированы при использовании блокчейн-технологии из-за особенностей криптографического хэширования.</w:t>
      </w:r>
    </w:p>
    <w:p w:rsidR="00FC3F26" w:rsidRDefault="00FC3F26" w:rsidP="006B052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Использование блокчейна в связке с </w:t>
      </w:r>
      <w:r>
        <w:rPr>
          <w:sz w:val="28"/>
          <w:szCs w:val="28"/>
          <w:lang w:val="en-US"/>
        </w:rPr>
        <w:t>IPFS</w:t>
      </w:r>
      <w:r w:rsidRPr="009A3539">
        <w:rPr>
          <w:sz w:val="28"/>
          <w:szCs w:val="28"/>
        </w:rPr>
        <w:t xml:space="preserve"> избавляет администрацию образовательной организации от </w:t>
      </w:r>
      <w:r>
        <w:rPr>
          <w:sz w:val="28"/>
          <w:szCs w:val="28"/>
        </w:rPr>
        <w:t>лишних затрат на выделение памяти для хранения файлов сертификатов.</w:t>
      </w:r>
    </w:p>
    <w:p w:rsidR="00FC3F26" w:rsidRPr="006B0524" w:rsidRDefault="00FC3F26" w:rsidP="00E972D3">
      <w:pPr>
        <w:pStyle w:val="3"/>
        <w:spacing w:line="360" w:lineRule="auto"/>
      </w:pPr>
      <w:r>
        <w:tab/>
      </w:r>
      <w:bookmarkStart w:id="25" w:name="_Toc96920768"/>
      <w:bookmarkStart w:id="26" w:name="_Toc97161175"/>
      <w:r w:rsidRPr="006B0524">
        <w:t>1.6 Выработка и анализ требований к программному продукту</w:t>
      </w:r>
      <w:bookmarkEnd w:id="25"/>
      <w:bookmarkEnd w:id="26"/>
    </w:p>
    <w:p w:rsidR="00FC3F26" w:rsidRDefault="00FC3F26" w:rsidP="006B0524">
      <w:pPr>
        <w:spacing w:line="360" w:lineRule="auto"/>
        <w:jc w:val="both"/>
        <w:rPr>
          <w:sz w:val="28"/>
          <w:szCs w:val="28"/>
        </w:rPr>
      </w:pPr>
      <w:r>
        <w:tab/>
      </w:r>
      <w:r>
        <w:rPr>
          <w:sz w:val="28"/>
          <w:szCs w:val="28"/>
        </w:rPr>
        <w:t>Таким образом, технология блокчейн</w:t>
      </w:r>
      <w:r w:rsidRPr="00261928">
        <w:rPr>
          <w:sz w:val="28"/>
          <w:szCs w:val="28"/>
        </w:rPr>
        <w:t>, благодаря своей децентрализованности, репликации базы данных между участниками, неизменяемости данных и сохранению всех тра</w:t>
      </w:r>
      <w:r w:rsidR="006B0524">
        <w:rPr>
          <w:sz w:val="28"/>
          <w:szCs w:val="28"/>
        </w:rPr>
        <w:t>н</w:t>
      </w:r>
      <w:r w:rsidRPr="00261928">
        <w:rPr>
          <w:sz w:val="28"/>
          <w:szCs w:val="28"/>
        </w:rPr>
        <w:t xml:space="preserve">закций в виде цепочки блоков, позволяет использовать данные положительные качества в </w:t>
      </w:r>
      <w:r>
        <w:rPr>
          <w:sz w:val="28"/>
          <w:szCs w:val="28"/>
        </w:rPr>
        <w:t>программной системе выдачи электронных сертификатов</w:t>
      </w:r>
      <w:r w:rsidRPr="00261928">
        <w:rPr>
          <w:sz w:val="28"/>
          <w:szCs w:val="28"/>
        </w:rPr>
        <w:t xml:space="preserve"> в целях устранения недостатков</w:t>
      </w:r>
      <w:r>
        <w:rPr>
          <w:sz w:val="28"/>
          <w:szCs w:val="28"/>
        </w:rPr>
        <w:t>, существующих на сегодняшний момент</w:t>
      </w:r>
      <w:r w:rsidRPr="00261928">
        <w:rPr>
          <w:sz w:val="28"/>
          <w:szCs w:val="28"/>
        </w:rPr>
        <w:t xml:space="preserve"> систем</w:t>
      </w:r>
      <w:r>
        <w:rPr>
          <w:sz w:val="28"/>
          <w:szCs w:val="28"/>
        </w:rPr>
        <w:t>.</w:t>
      </w:r>
    </w:p>
    <w:p w:rsidR="00FC3F26" w:rsidRPr="00261928" w:rsidRDefault="00FC3F26" w:rsidP="00FC3F2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Программная система выдачи электронных сертификатов должна выполнять следующие функции</w:t>
      </w:r>
      <w:r w:rsidRPr="00261928">
        <w:rPr>
          <w:sz w:val="28"/>
          <w:szCs w:val="28"/>
        </w:rPr>
        <w:t>:</w:t>
      </w:r>
    </w:p>
    <w:p w:rsidR="00FC3F26" w:rsidRDefault="00FC3F26" w:rsidP="00FC3F26">
      <w:pPr>
        <w:pStyle w:val="af4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развертывания администратором смарт-контрактов, реализующих логику программной системы в публичной блокчейн-сети;</w:t>
      </w:r>
    </w:p>
    <w:p w:rsidR="00FC3F26" w:rsidRPr="00261928" w:rsidRDefault="00FC3F26" w:rsidP="00FC3F26">
      <w:pPr>
        <w:pStyle w:val="af4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редактирования администратором списка блокчейн-адресов обучающихся, добавления новых образовательных курсов, а </w:t>
      </w:r>
      <w:r>
        <w:rPr>
          <w:sz w:val="28"/>
          <w:szCs w:val="28"/>
        </w:rPr>
        <w:lastRenderedPageBreak/>
        <w:t>также метаданных о выданном цифровом сертификате в блокчейн-сети</w:t>
      </w:r>
      <w:r w:rsidRPr="00261928">
        <w:rPr>
          <w:sz w:val="28"/>
          <w:szCs w:val="28"/>
        </w:rPr>
        <w:t>;</w:t>
      </w:r>
    </w:p>
    <w:p w:rsidR="00FC3F26" w:rsidRPr="00261928" w:rsidRDefault="00FC3F26" w:rsidP="00FC3F26">
      <w:pPr>
        <w:pStyle w:val="af4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загрузки администратором файла электронного сертификата в </w:t>
      </w:r>
      <w:r>
        <w:rPr>
          <w:sz w:val="28"/>
          <w:szCs w:val="28"/>
          <w:lang w:val="en-US"/>
        </w:rPr>
        <w:t>IPFS</w:t>
      </w:r>
      <w:r>
        <w:rPr>
          <w:sz w:val="28"/>
          <w:szCs w:val="28"/>
        </w:rPr>
        <w:t xml:space="preserve">-сеть с целью получения его адреса в данной сети для дальнейшего создания </w:t>
      </w:r>
      <w:r>
        <w:rPr>
          <w:sz w:val="28"/>
          <w:szCs w:val="28"/>
          <w:lang w:val="en-US"/>
        </w:rPr>
        <w:t>NFT</w:t>
      </w:r>
      <w:r>
        <w:rPr>
          <w:sz w:val="28"/>
          <w:szCs w:val="28"/>
        </w:rPr>
        <w:t>-сертификата</w:t>
      </w:r>
      <w:r w:rsidRPr="0026192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стандарту </w:t>
      </w:r>
      <w:r>
        <w:rPr>
          <w:sz w:val="28"/>
          <w:szCs w:val="28"/>
          <w:lang w:val="en-US"/>
        </w:rPr>
        <w:t>ERC</w:t>
      </w:r>
      <w:r w:rsidRPr="00261928">
        <w:rPr>
          <w:sz w:val="28"/>
          <w:szCs w:val="28"/>
        </w:rPr>
        <w:t xml:space="preserve">-721 </w:t>
      </w:r>
      <w:r>
        <w:rPr>
          <w:sz w:val="28"/>
          <w:szCs w:val="28"/>
        </w:rPr>
        <w:t>в публичной блокчейн-сети</w:t>
      </w:r>
      <w:r w:rsidRPr="00261928">
        <w:rPr>
          <w:sz w:val="28"/>
          <w:szCs w:val="28"/>
        </w:rPr>
        <w:t>;</w:t>
      </w:r>
    </w:p>
    <w:p w:rsidR="00FC3F26" w:rsidRDefault="00FC3F26" w:rsidP="00FC3F26">
      <w:pPr>
        <w:pStyle w:val="af4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получения изображения сертификата, выданного образовательным учреждением, из блокчейн-сети, а также всех метаданных о нем со стороны обучающегося</w:t>
      </w:r>
      <w:r w:rsidRPr="00EB53F2">
        <w:rPr>
          <w:sz w:val="28"/>
          <w:szCs w:val="28"/>
        </w:rPr>
        <w:t>;</w:t>
      </w:r>
    </w:p>
    <w:p w:rsidR="00FC3F26" w:rsidRPr="00EB53F2" w:rsidRDefault="00FC3F26" w:rsidP="00FC3F26">
      <w:pPr>
        <w:pStyle w:val="af4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обеспечение прозрачности программной системы</w:t>
      </w:r>
      <w:r>
        <w:rPr>
          <w:sz w:val="28"/>
          <w:szCs w:val="28"/>
          <w:lang w:val="en-US"/>
        </w:rPr>
        <w:t>;</w:t>
      </w:r>
    </w:p>
    <w:p w:rsidR="00FC3F26" w:rsidRPr="00EB53F2" w:rsidRDefault="00FC3F26" w:rsidP="00FC3F26">
      <w:pPr>
        <w:pStyle w:val="af4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обеспечение отказоустойчивости программной системы</w:t>
      </w:r>
      <w:r>
        <w:rPr>
          <w:sz w:val="28"/>
          <w:szCs w:val="28"/>
          <w:lang w:val="en-US"/>
        </w:rPr>
        <w:t>;</w:t>
      </w:r>
    </w:p>
    <w:p w:rsidR="00FC3F26" w:rsidRDefault="00FC3F26" w:rsidP="00FC3F26">
      <w:pPr>
        <w:pStyle w:val="af4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отсутствие возможности вносить изменения в память смарт-контрактов, хранящих информацию о выданных сертификатах, со стороны лиц, не имеющих на это право.</w:t>
      </w:r>
    </w:p>
    <w:p w:rsidR="00FC3F26" w:rsidRDefault="00FC3F26" w:rsidP="00FC3F2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в данной программной системе только у администратора, которым является представитель образовательной организации, должна быть возможность изменения памяти смарт-контракта, который реализует бизнес-логику программной системы в блокчейн-сети. Функции пользователя должны быть ограничены просмотром текущего состояния смарт-контракта, при этом со стороны администратора не должно быть возможности испортить данные о сертификате обучающегося или изменить их после выдачи электронного сертификата.</w:t>
      </w:r>
    </w:p>
    <w:p w:rsidR="00FC3F26" w:rsidRDefault="00FC3F26" w:rsidP="00FC3F26">
      <w:pPr>
        <w:spacing w:line="360" w:lineRule="auto"/>
        <w:ind w:firstLine="708"/>
        <w:jc w:val="both"/>
        <w:rPr>
          <w:sz w:val="28"/>
          <w:szCs w:val="28"/>
        </w:rPr>
      </w:pPr>
      <w:r w:rsidRPr="00EB53F2">
        <w:rPr>
          <w:sz w:val="28"/>
          <w:szCs w:val="28"/>
        </w:rPr>
        <w:t xml:space="preserve">Помимо этого, </w:t>
      </w:r>
      <w:r>
        <w:rPr>
          <w:sz w:val="28"/>
          <w:szCs w:val="28"/>
        </w:rPr>
        <w:t xml:space="preserve">программная </w:t>
      </w:r>
      <w:r w:rsidRPr="00EB53F2">
        <w:rPr>
          <w:sz w:val="28"/>
          <w:szCs w:val="28"/>
        </w:rPr>
        <w:t>система должна быть отказоустойчивой, то есть при выходе из строя устро</w:t>
      </w:r>
      <w:r>
        <w:rPr>
          <w:sz w:val="28"/>
          <w:szCs w:val="28"/>
        </w:rPr>
        <w:t>йства с которого осуществляется выдача электронных сертификатов</w:t>
      </w:r>
      <w:r w:rsidRPr="00EB53F2">
        <w:rPr>
          <w:sz w:val="28"/>
          <w:szCs w:val="28"/>
        </w:rPr>
        <w:t>, система должна продолжать работать</w:t>
      </w:r>
      <w:r>
        <w:rPr>
          <w:sz w:val="28"/>
          <w:szCs w:val="28"/>
        </w:rPr>
        <w:t xml:space="preserve"> с другого блокчейн-адреса представителя образовательной организации</w:t>
      </w:r>
      <w:r w:rsidRPr="00EB53F2">
        <w:rPr>
          <w:sz w:val="28"/>
          <w:szCs w:val="28"/>
        </w:rPr>
        <w:t>, т.к. база данных будет реплицироваться на устройства участников сети, в которой запущенно децентрализованное приложение.</w:t>
      </w:r>
    </w:p>
    <w:p w:rsidR="00FC3F26" w:rsidRDefault="00FC3F26" w:rsidP="00FC3F26">
      <w:pPr>
        <w:spacing w:line="360" w:lineRule="auto"/>
        <w:ind w:firstLine="708"/>
        <w:jc w:val="both"/>
        <w:rPr>
          <w:sz w:val="28"/>
          <w:szCs w:val="28"/>
        </w:rPr>
      </w:pPr>
      <w:r w:rsidRPr="00EB53F2">
        <w:rPr>
          <w:sz w:val="28"/>
          <w:szCs w:val="28"/>
        </w:rPr>
        <w:lastRenderedPageBreak/>
        <w:t xml:space="preserve">Система также должна быть взломоустойчивой, то есть у злоумышленника не должно быть возможности </w:t>
      </w:r>
      <w:r>
        <w:rPr>
          <w:sz w:val="28"/>
          <w:szCs w:val="28"/>
        </w:rPr>
        <w:t>выпускать сфальсифицированные сертификаты об обучении.</w:t>
      </w: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</w:p>
    <w:p w:rsidR="006B0524" w:rsidRPr="006B0524" w:rsidRDefault="006B0524" w:rsidP="00E972D3">
      <w:pPr>
        <w:pStyle w:val="3"/>
        <w:spacing w:line="360" w:lineRule="auto"/>
      </w:pPr>
      <w:r>
        <w:lastRenderedPageBreak/>
        <w:tab/>
      </w:r>
      <w:bookmarkStart w:id="27" w:name="_Toc97161176"/>
      <w:r w:rsidRPr="006B0524">
        <w:t>2 Разработка программной системы</w:t>
      </w:r>
      <w:bookmarkEnd w:id="27"/>
    </w:p>
    <w:p w:rsidR="006B0524" w:rsidRDefault="006B0524" w:rsidP="00E972D3">
      <w:pPr>
        <w:pStyle w:val="3"/>
        <w:spacing w:line="360" w:lineRule="auto"/>
        <w:ind w:firstLine="708"/>
      </w:pPr>
      <w:bookmarkStart w:id="28" w:name="_Toc97161177"/>
      <w:r>
        <w:t>2.1</w:t>
      </w:r>
      <w:r w:rsidRPr="006B0524">
        <w:t xml:space="preserve"> Анализ задания и выбор технологии, языка</w:t>
      </w:r>
      <w:r w:rsidR="00DC3ACF">
        <w:t>,</w:t>
      </w:r>
      <w:r w:rsidRPr="006B0524">
        <w:t xml:space="preserve"> среды разработки</w:t>
      </w:r>
      <w:bookmarkEnd w:id="28"/>
    </w:p>
    <w:p w:rsidR="006B0524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Предметной областью реализуемого приложения являются образовательные документы, выдающиеся по окончании обучения, которые претерпевают изменения с целью перевода их в цифровой вид и добавления в блокчейн-сеть. К образовательным документам относятся файлы сертификатов об обучении на различных курсах конкретной образовательной организации.</w:t>
      </w:r>
    </w:p>
    <w:p w:rsidR="006B0524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Согласно требованиям технического задания, необходимо реализовать программную систему, которая будет осуществлять развертывание смарт-контрактов, содержащих всю информацию о выдаваемых обучающимся сертификатах, в публичной блокчейн-сети, из которой любой обучающийся сможет получить изображение полученного сертификата, а также все метаданные, связанные с ним. Помимо этого, необходимо предусмотреть возможность администрирования системы со стороны образовательной организации.</w:t>
      </w:r>
    </w:p>
    <w:p w:rsidR="006B0524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0107A3">
        <w:rPr>
          <w:sz w:val="28"/>
          <w:szCs w:val="28"/>
        </w:rPr>
        <w:t>Переходя непосредственно к проектированию, на начальных этапах</w:t>
      </w:r>
      <w:r>
        <w:rPr>
          <w:sz w:val="28"/>
          <w:szCs w:val="28"/>
        </w:rPr>
        <w:t xml:space="preserve"> </w:t>
      </w:r>
      <w:r w:rsidRPr="000107A3">
        <w:rPr>
          <w:sz w:val="28"/>
          <w:szCs w:val="28"/>
        </w:rPr>
        <w:t>необходимо принять принципиальные решения, определяющие процесс</w:t>
      </w:r>
      <w:r>
        <w:rPr>
          <w:sz w:val="28"/>
          <w:szCs w:val="28"/>
        </w:rPr>
        <w:t xml:space="preserve"> </w:t>
      </w:r>
      <w:r w:rsidRPr="000107A3">
        <w:rPr>
          <w:sz w:val="28"/>
          <w:szCs w:val="28"/>
        </w:rPr>
        <w:t>проектирования, качество и трудоемкость разработки. Одним из главных</w:t>
      </w:r>
      <w:r>
        <w:rPr>
          <w:sz w:val="28"/>
          <w:szCs w:val="28"/>
        </w:rPr>
        <w:t xml:space="preserve"> </w:t>
      </w:r>
      <w:r w:rsidRPr="000107A3">
        <w:rPr>
          <w:sz w:val="28"/>
          <w:szCs w:val="28"/>
        </w:rPr>
        <w:t>решений является выбор подхода к разработке (структурного или</w:t>
      </w:r>
      <w:r>
        <w:rPr>
          <w:sz w:val="28"/>
          <w:szCs w:val="28"/>
        </w:rPr>
        <w:t xml:space="preserve"> </w:t>
      </w:r>
      <w:r w:rsidRPr="000107A3">
        <w:rPr>
          <w:sz w:val="28"/>
          <w:szCs w:val="28"/>
        </w:rPr>
        <w:t>объектного).</w:t>
      </w:r>
    </w:p>
    <w:p w:rsidR="006B0524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2C7E2C">
        <w:rPr>
          <w:sz w:val="28"/>
          <w:szCs w:val="28"/>
        </w:rPr>
        <w:t xml:space="preserve">Был выбран </w:t>
      </w:r>
      <w:r>
        <w:rPr>
          <w:sz w:val="28"/>
          <w:szCs w:val="28"/>
        </w:rPr>
        <w:t>объектный подход к разработке,</w:t>
      </w:r>
      <w:r w:rsidRPr="002C7E2C">
        <w:rPr>
          <w:sz w:val="28"/>
          <w:szCs w:val="28"/>
        </w:rPr>
        <w:t xml:space="preserve"> так как</w:t>
      </w:r>
      <w:r>
        <w:rPr>
          <w:sz w:val="28"/>
          <w:szCs w:val="28"/>
        </w:rPr>
        <w:t xml:space="preserve"> вся предметная область представляет собой совокупность</w:t>
      </w:r>
      <w:r w:rsidRPr="00E24ED2">
        <w:rPr>
          <w:sz w:val="28"/>
          <w:szCs w:val="28"/>
        </w:rPr>
        <w:t xml:space="preserve"> объектов, каждый из которых является экземпляром определённого класса, а классы образуют иерархию наследования</w:t>
      </w:r>
      <w:r w:rsidRPr="002C7E2C">
        <w:rPr>
          <w:sz w:val="28"/>
          <w:szCs w:val="28"/>
        </w:rPr>
        <w:t>.</w:t>
      </w:r>
    </w:p>
    <w:p w:rsidR="006B0524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2C7E2C">
        <w:rPr>
          <w:sz w:val="28"/>
          <w:szCs w:val="28"/>
        </w:rPr>
        <w:t>азработка интерфейса программы</w:t>
      </w:r>
      <w:r>
        <w:rPr>
          <w:sz w:val="28"/>
          <w:szCs w:val="28"/>
        </w:rPr>
        <w:t xml:space="preserve"> также </w:t>
      </w:r>
      <w:r w:rsidRPr="002C7E2C">
        <w:rPr>
          <w:sz w:val="28"/>
          <w:szCs w:val="28"/>
        </w:rPr>
        <w:t>полностью относится к объектному подходу.</w:t>
      </w:r>
      <w:r>
        <w:rPr>
          <w:sz w:val="28"/>
          <w:szCs w:val="28"/>
        </w:rPr>
        <w:t xml:space="preserve"> Это обусловлено тем, что использование </w:t>
      </w:r>
      <w:r w:rsidRPr="002C7E2C">
        <w:rPr>
          <w:sz w:val="28"/>
          <w:szCs w:val="28"/>
        </w:rPr>
        <w:t>объектного подхода при разработке</w:t>
      </w:r>
      <w:r>
        <w:rPr>
          <w:sz w:val="28"/>
          <w:szCs w:val="28"/>
        </w:rPr>
        <w:t xml:space="preserve"> интерфейса</w:t>
      </w:r>
      <w:r w:rsidRPr="002C7E2C">
        <w:rPr>
          <w:sz w:val="28"/>
          <w:szCs w:val="28"/>
        </w:rPr>
        <w:t xml:space="preserve"> программы позволяет создавать расширяемые продукты, которые в будущем можно заставить работать с новыми компонентами без внесения в них каких</w:t>
      </w:r>
      <w:r>
        <w:rPr>
          <w:sz w:val="28"/>
          <w:szCs w:val="28"/>
        </w:rPr>
        <w:t>-либо изменений.</w:t>
      </w:r>
    </w:p>
    <w:p w:rsidR="006B0524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E24ED2">
        <w:rPr>
          <w:sz w:val="28"/>
          <w:szCs w:val="28"/>
        </w:rPr>
        <w:lastRenderedPageBreak/>
        <w:t xml:space="preserve">Архитектура программного обеспечения может быть однопользовательской и многопользовательской. В данном случае, так как приложение рассчитано на </w:t>
      </w:r>
      <w:r>
        <w:rPr>
          <w:sz w:val="28"/>
          <w:szCs w:val="28"/>
        </w:rPr>
        <w:t>обучающихся в конкретной образовательной организации, желающих получить сертификат цифрового образца</w:t>
      </w:r>
      <w:r w:rsidRPr="00E24ED2">
        <w:rPr>
          <w:sz w:val="28"/>
          <w:szCs w:val="28"/>
        </w:rPr>
        <w:t>, б</w:t>
      </w:r>
      <w:r>
        <w:rPr>
          <w:sz w:val="28"/>
          <w:szCs w:val="28"/>
        </w:rPr>
        <w:t>ыла выбрана многопользовательская</w:t>
      </w:r>
      <w:r w:rsidRPr="00E24ED2">
        <w:rPr>
          <w:sz w:val="28"/>
          <w:szCs w:val="28"/>
        </w:rPr>
        <w:t xml:space="preserve"> модель архитектуры программы.</w:t>
      </w:r>
    </w:p>
    <w:p w:rsidR="006B0524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силу выбора объектного подхода, наиболее подходящим вариантом похода к разработке станет нисходящий подход.</w:t>
      </w:r>
      <w:r w:rsidRPr="00E24ED2">
        <w:rPr>
          <w:sz w:val="28"/>
          <w:szCs w:val="28"/>
        </w:rPr>
        <w:t xml:space="preserve"> </w:t>
      </w:r>
      <w:r>
        <w:rPr>
          <w:sz w:val="28"/>
          <w:szCs w:val="28"/>
        </w:rPr>
        <w:t>В первую очередь будет спроектирован и реализован</w:t>
      </w:r>
      <w:r w:rsidRPr="00E24ED2">
        <w:rPr>
          <w:sz w:val="28"/>
          <w:szCs w:val="28"/>
        </w:rPr>
        <w:t xml:space="preserve"> пользовательский интерфейс программного </w:t>
      </w:r>
      <w:r>
        <w:rPr>
          <w:sz w:val="28"/>
          <w:szCs w:val="28"/>
        </w:rPr>
        <w:t>обеспечения, затем будут разработаны</w:t>
      </w:r>
      <w:r w:rsidRPr="00E24ED2">
        <w:rPr>
          <w:sz w:val="28"/>
          <w:szCs w:val="28"/>
        </w:rPr>
        <w:t xml:space="preserve"> классы некоторых базовых объектов предметной области, а уже потом, используя эти объекты, </w:t>
      </w:r>
      <w:r>
        <w:rPr>
          <w:sz w:val="28"/>
          <w:szCs w:val="28"/>
        </w:rPr>
        <w:t>будет спроектированы и реализованы</w:t>
      </w:r>
      <w:r w:rsidRPr="00E24ED2">
        <w:rPr>
          <w:sz w:val="28"/>
          <w:szCs w:val="28"/>
        </w:rPr>
        <w:t xml:space="preserve"> остальные компоненты.</w:t>
      </w:r>
    </w:p>
    <w:p w:rsidR="006B0524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языка разработки смарт-контрактов, реализующих логику программной системы в блокчейн-сети был выбран </w:t>
      </w:r>
      <w:r>
        <w:rPr>
          <w:sz w:val="28"/>
          <w:szCs w:val="28"/>
          <w:lang w:val="en-US"/>
        </w:rPr>
        <w:t>Solidity</w:t>
      </w:r>
      <w:r w:rsidRPr="00E24ED2">
        <w:rPr>
          <w:sz w:val="28"/>
          <w:szCs w:val="28"/>
        </w:rPr>
        <w:t xml:space="preserve">, </w:t>
      </w:r>
      <w:r>
        <w:rPr>
          <w:sz w:val="28"/>
          <w:szCs w:val="28"/>
        </w:rPr>
        <w:t>так как он является наиболее распространенным в сфере блокчейн-разработки, а также исполняется</w:t>
      </w:r>
      <w:r w:rsidRPr="00E24ED2">
        <w:rPr>
          <w:sz w:val="28"/>
          <w:szCs w:val="28"/>
        </w:rPr>
        <w:t xml:space="preserve"> на виртуальной машине Ethereum (EVM)</w:t>
      </w:r>
      <w:r>
        <w:rPr>
          <w:sz w:val="28"/>
          <w:szCs w:val="28"/>
        </w:rPr>
        <w:t xml:space="preserve">, что наилучшим образом подходит для написания смарт-контрактов под блокчейн </w:t>
      </w:r>
      <w:r>
        <w:rPr>
          <w:sz w:val="28"/>
          <w:szCs w:val="28"/>
          <w:lang w:val="en-US"/>
        </w:rPr>
        <w:t>Ethereum</w:t>
      </w:r>
      <w:r w:rsidRPr="006451E9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6B0524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E24ED2">
        <w:rPr>
          <w:sz w:val="28"/>
          <w:szCs w:val="28"/>
        </w:rPr>
        <w:t>В качестве языка разработки</w:t>
      </w:r>
      <w:r>
        <w:rPr>
          <w:sz w:val="28"/>
          <w:szCs w:val="28"/>
        </w:rPr>
        <w:t xml:space="preserve"> для программной системы администрирования образовательной организации</w:t>
      </w:r>
      <w:r w:rsidRPr="00E24ED2">
        <w:rPr>
          <w:sz w:val="28"/>
          <w:szCs w:val="28"/>
        </w:rPr>
        <w:t xml:space="preserve"> был выбран Python, так как он является широко распростр</w:t>
      </w:r>
      <w:r>
        <w:rPr>
          <w:sz w:val="28"/>
          <w:szCs w:val="28"/>
        </w:rPr>
        <w:t>аненным, а также имеет большое количество библиотек для связи подсистемы с блокчейн-сетью</w:t>
      </w:r>
      <w:r w:rsidRPr="00E24ED2">
        <w:rPr>
          <w:sz w:val="28"/>
          <w:szCs w:val="28"/>
        </w:rPr>
        <w:t xml:space="preserve">. </w:t>
      </w:r>
    </w:p>
    <w:p w:rsidR="006B0524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написания веб-сайта</w:t>
      </w:r>
      <w:r w:rsidRPr="006451E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обучающихся, который позволил бы им получить свой цифровой сертификат, основным языком разработки был выбран </w:t>
      </w:r>
      <w:r>
        <w:rPr>
          <w:sz w:val="28"/>
          <w:szCs w:val="28"/>
          <w:lang w:val="en-US"/>
        </w:rPr>
        <w:t>TypeScript</w:t>
      </w:r>
      <w:r>
        <w:rPr>
          <w:sz w:val="28"/>
          <w:szCs w:val="28"/>
        </w:rPr>
        <w:t xml:space="preserve">, так как данный язык </w:t>
      </w:r>
      <w:r w:rsidRPr="006451E9">
        <w:rPr>
          <w:sz w:val="28"/>
          <w:szCs w:val="28"/>
        </w:rPr>
        <w:t>является обратно совместимым с JavaScript</w:t>
      </w:r>
      <w:r>
        <w:rPr>
          <w:sz w:val="28"/>
          <w:szCs w:val="28"/>
        </w:rPr>
        <w:t xml:space="preserve">, который повсеместно используется при разработке веб-сайтов. Главными преимуществами </w:t>
      </w:r>
      <w:r>
        <w:rPr>
          <w:sz w:val="28"/>
          <w:szCs w:val="28"/>
          <w:lang w:val="en-US"/>
        </w:rPr>
        <w:t>TypeScript</w:t>
      </w:r>
      <w:r w:rsidRPr="006451E9">
        <w:rPr>
          <w:sz w:val="28"/>
          <w:szCs w:val="28"/>
        </w:rPr>
        <w:t xml:space="preserve"> </w:t>
      </w:r>
      <w:r>
        <w:rPr>
          <w:sz w:val="28"/>
          <w:szCs w:val="28"/>
        </w:rPr>
        <w:t>являются возможность</w:t>
      </w:r>
      <w:r w:rsidRPr="006451E9">
        <w:rPr>
          <w:sz w:val="28"/>
          <w:szCs w:val="28"/>
        </w:rPr>
        <w:t xml:space="preserve"> явного статического назначения типов</w:t>
      </w:r>
      <w:r>
        <w:rPr>
          <w:sz w:val="28"/>
          <w:szCs w:val="28"/>
        </w:rPr>
        <w:t xml:space="preserve"> и поддержка</w:t>
      </w:r>
      <w:r w:rsidRPr="006451E9">
        <w:rPr>
          <w:sz w:val="28"/>
          <w:szCs w:val="28"/>
        </w:rPr>
        <w:t xml:space="preserve"> использования полноценных классов</w:t>
      </w:r>
      <w:r>
        <w:rPr>
          <w:sz w:val="28"/>
          <w:szCs w:val="28"/>
        </w:rPr>
        <w:t xml:space="preserve">. Статическое назначение типов упростит связь веб-сайта с блокчейн-сетью. </w:t>
      </w:r>
      <w:r w:rsidRPr="00E24ED2">
        <w:rPr>
          <w:sz w:val="28"/>
          <w:szCs w:val="28"/>
        </w:rPr>
        <w:t xml:space="preserve">Знания языков HTML и CSS также были необходимы для </w:t>
      </w:r>
      <w:r>
        <w:rPr>
          <w:sz w:val="28"/>
          <w:szCs w:val="28"/>
        </w:rPr>
        <w:t>реализации верстки веб-сайта</w:t>
      </w:r>
      <w:r w:rsidRPr="00E24ED2">
        <w:rPr>
          <w:sz w:val="28"/>
          <w:szCs w:val="28"/>
        </w:rPr>
        <w:t xml:space="preserve">. </w:t>
      </w:r>
    </w:p>
    <w:p w:rsidR="006B0524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E24ED2">
        <w:rPr>
          <w:sz w:val="28"/>
          <w:szCs w:val="28"/>
        </w:rPr>
        <w:lastRenderedPageBreak/>
        <w:t>Для разработки форм</w:t>
      </w:r>
      <w:r>
        <w:rPr>
          <w:sz w:val="28"/>
          <w:szCs w:val="28"/>
        </w:rPr>
        <w:t xml:space="preserve"> программной системы администрирования образовательной организации</w:t>
      </w:r>
      <w:r w:rsidRPr="00E24ED2">
        <w:rPr>
          <w:sz w:val="28"/>
          <w:szCs w:val="28"/>
        </w:rPr>
        <w:t xml:space="preserve"> был выбран продукт Qt Designer, который базируется на библиотеке Qt. Для разработки интерфейса</w:t>
      </w:r>
      <w:r>
        <w:rPr>
          <w:sz w:val="28"/>
          <w:szCs w:val="28"/>
        </w:rPr>
        <w:t xml:space="preserve"> данной системы</w:t>
      </w:r>
      <w:r w:rsidRPr="00E24ED2">
        <w:rPr>
          <w:sz w:val="28"/>
          <w:szCs w:val="28"/>
        </w:rPr>
        <w:t xml:space="preserve"> на языке Python была выбрана библиотека PyQT5, которая отлично взаимодействует с формами, полученными из QT Designer. </w:t>
      </w:r>
    </w:p>
    <w:p w:rsidR="006B0524" w:rsidRDefault="006B0524" w:rsidP="00DC3ACF">
      <w:pPr>
        <w:spacing w:line="360" w:lineRule="auto"/>
        <w:ind w:firstLine="708"/>
        <w:jc w:val="both"/>
        <w:rPr>
          <w:sz w:val="28"/>
          <w:szCs w:val="28"/>
        </w:rPr>
      </w:pPr>
      <w:r w:rsidRPr="00E24ED2">
        <w:rPr>
          <w:sz w:val="28"/>
          <w:szCs w:val="28"/>
        </w:rPr>
        <w:t>В качестве среды разработки был выбран редактор кода VS Code</w:t>
      </w:r>
      <w:r>
        <w:rPr>
          <w:sz w:val="28"/>
          <w:szCs w:val="28"/>
        </w:rPr>
        <w:t>, который позволяет подключение расширений для выбранных языков программирования, что сделает более удобным процесс написания кода.</w:t>
      </w:r>
    </w:p>
    <w:p w:rsidR="006B0524" w:rsidRPr="00DC3ACF" w:rsidRDefault="006B0524" w:rsidP="00E972D3">
      <w:pPr>
        <w:pStyle w:val="3"/>
        <w:spacing w:line="360" w:lineRule="auto"/>
      </w:pPr>
      <w:r w:rsidRPr="00950BAE">
        <w:tab/>
      </w:r>
      <w:bookmarkStart w:id="29" w:name="_Toc96301971"/>
      <w:bookmarkStart w:id="30" w:name="_Toc97161178"/>
      <w:r w:rsidR="00DC3ACF">
        <w:t>2</w:t>
      </w:r>
      <w:r w:rsidRPr="00DC3ACF">
        <w:t>.2 Разработка диаграммы вариантов использования</w:t>
      </w:r>
      <w:bookmarkEnd w:id="29"/>
      <w:bookmarkEnd w:id="30"/>
    </w:p>
    <w:p w:rsidR="006B0524" w:rsidRDefault="006B0524" w:rsidP="00DC3ACF">
      <w:pPr>
        <w:spacing w:line="360" w:lineRule="auto"/>
        <w:jc w:val="both"/>
        <w:rPr>
          <w:sz w:val="28"/>
          <w:szCs w:val="28"/>
        </w:rPr>
      </w:pPr>
      <w:r>
        <w:tab/>
      </w:r>
      <w:r w:rsidRPr="00FA6B10">
        <w:rPr>
          <w:sz w:val="28"/>
          <w:szCs w:val="28"/>
        </w:rPr>
        <w:t>При анализе требований к функциональности, указанных в техническом зад</w:t>
      </w:r>
      <w:r>
        <w:rPr>
          <w:sz w:val="28"/>
          <w:szCs w:val="28"/>
        </w:rPr>
        <w:t>ании, было выявлено: действующих лиц для данной программы двое</w:t>
      </w:r>
      <w:r w:rsidRPr="00FA6B1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A6B10">
        <w:rPr>
          <w:sz w:val="28"/>
          <w:szCs w:val="28"/>
        </w:rPr>
        <w:t xml:space="preserve"> </w:t>
      </w:r>
      <w:r>
        <w:rPr>
          <w:sz w:val="28"/>
          <w:szCs w:val="28"/>
        </w:rPr>
        <w:t>администратор (представитель образовательной организации)</w:t>
      </w:r>
      <w:r w:rsidRPr="00FA6B10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который имеет возможность выполнять все администрирующие функции программной системы</w:t>
      </w:r>
      <w:r w:rsidRPr="00FA6B10">
        <w:rPr>
          <w:sz w:val="28"/>
          <w:szCs w:val="28"/>
        </w:rPr>
        <w:t xml:space="preserve">; </w:t>
      </w:r>
      <w:r>
        <w:rPr>
          <w:sz w:val="28"/>
          <w:szCs w:val="28"/>
        </w:rPr>
        <w:t>пользователь (обучающийся), которому доступны функции, непосредственно связанные с получением своего сертификата.</w:t>
      </w: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Опишем варианты использования д</w:t>
      </w:r>
      <w:r w:rsidR="00BA1B8E">
        <w:rPr>
          <w:sz w:val="28"/>
          <w:szCs w:val="28"/>
        </w:rPr>
        <w:t>ля администратора в таблице 3</w:t>
      </w:r>
      <w:r>
        <w:rPr>
          <w:sz w:val="28"/>
          <w:szCs w:val="28"/>
        </w:rPr>
        <w:t xml:space="preserve">. </w:t>
      </w:r>
    </w:p>
    <w:p w:rsidR="006B0524" w:rsidRPr="00661D6A" w:rsidRDefault="00BA1B8E" w:rsidP="006B0524">
      <w:pPr>
        <w:spacing w:line="360" w:lineRule="auto"/>
        <w:jc w:val="both"/>
      </w:pPr>
      <w:r>
        <w:t>Таблица 3</w:t>
      </w:r>
      <w:r w:rsidR="006B0524">
        <w:t xml:space="preserve"> – Описание вариантов использования для администратора</w:t>
      </w:r>
    </w:p>
    <w:tbl>
      <w:tblPr>
        <w:tblStyle w:val="ac"/>
        <w:tblW w:w="9606" w:type="dxa"/>
        <w:tblLook w:val="04A0" w:firstRow="1" w:lastRow="0" w:firstColumn="1" w:lastColumn="0" w:noHBand="0" w:noVBand="1"/>
      </w:tblPr>
      <w:tblGrid>
        <w:gridCol w:w="2235"/>
        <w:gridCol w:w="2693"/>
        <w:gridCol w:w="3308"/>
        <w:gridCol w:w="1370"/>
      </w:tblGrid>
      <w:tr w:rsidR="006B0524" w:rsidTr="006B0524">
        <w:tc>
          <w:tcPr>
            <w:tcW w:w="2235" w:type="dxa"/>
          </w:tcPr>
          <w:p w:rsidR="006B0524" w:rsidRPr="00661D6A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варианта</w:t>
            </w:r>
          </w:p>
        </w:tc>
        <w:tc>
          <w:tcPr>
            <w:tcW w:w="2693" w:type="dxa"/>
          </w:tcPr>
          <w:p w:rsidR="006B0524" w:rsidRPr="00661D6A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Цель</w:t>
            </w:r>
          </w:p>
        </w:tc>
        <w:tc>
          <w:tcPr>
            <w:tcW w:w="3308" w:type="dxa"/>
          </w:tcPr>
          <w:p w:rsidR="006B0524" w:rsidRPr="00661D6A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1370" w:type="dxa"/>
          </w:tcPr>
          <w:p w:rsidR="006B0524" w:rsidRPr="00661D6A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варианта</w:t>
            </w:r>
          </w:p>
        </w:tc>
      </w:tr>
      <w:tr w:rsidR="006B0524" w:rsidTr="006B0524">
        <w:tc>
          <w:tcPr>
            <w:tcW w:w="2235" w:type="dxa"/>
          </w:tcPr>
          <w:p w:rsidR="006B0524" w:rsidRPr="00661D6A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справки</w:t>
            </w:r>
          </w:p>
        </w:tc>
        <w:tc>
          <w:tcPr>
            <w:tcW w:w="2693" w:type="dxa"/>
          </w:tcPr>
          <w:p w:rsidR="006B0524" w:rsidRPr="00661D6A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информации о правильности работы с программой</w:t>
            </w:r>
          </w:p>
        </w:tc>
        <w:tc>
          <w:tcPr>
            <w:tcW w:w="3308" w:type="dxa"/>
          </w:tcPr>
          <w:p w:rsidR="006B0524" w:rsidRPr="00E22600" w:rsidRDefault="006B0524" w:rsidP="006B0524">
            <w:pPr>
              <w:spacing w:line="360" w:lineRule="auto"/>
              <w:rPr>
                <w:strike/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на экран информации о работе всех функций программы, о корректном порядке действий</w:t>
            </w:r>
          </w:p>
        </w:tc>
        <w:tc>
          <w:tcPr>
            <w:tcW w:w="1370" w:type="dxa"/>
          </w:tcPr>
          <w:p w:rsidR="006B0524" w:rsidRPr="00661D6A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Дополни-тельный</w:t>
            </w:r>
          </w:p>
        </w:tc>
      </w:tr>
    </w:tbl>
    <w:p w:rsidR="006B0524" w:rsidRDefault="006B0524" w:rsidP="006B0524">
      <w:pPr>
        <w:spacing w:line="360" w:lineRule="auto"/>
        <w:rPr>
          <w:sz w:val="28"/>
          <w:szCs w:val="28"/>
        </w:rPr>
        <w:sectPr w:rsidR="006B0524" w:rsidSect="006B0524">
          <w:pgSz w:w="11906" w:h="16838"/>
          <w:pgMar w:top="1134" w:right="850" w:bottom="1134" w:left="1701" w:header="709" w:footer="709" w:gutter="0"/>
          <w:cols w:space="708"/>
          <w:docGrid w:linePitch="360"/>
        </w:sectPr>
      </w:pPr>
    </w:p>
    <w:p w:rsidR="006B0524" w:rsidRDefault="00BA1B8E" w:rsidP="006B0524">
      <w:pPr>
        <w:spacing w:line="360" w:lineRule="auto"/>
        <w:jc w:val="both"/>
      </w:pPr>
      <w:r>
        <w:lastRenderedPageBreak/>
        <w:t>Продолжение таблицы 3</w:t>
      </w:r>
    </w:p>
    <w:tbl>
      <w:tblPr>
        <w:tblStyle w:val="ac"/>
        <w:tblW w:w="9606" w:type="dxa"/>
        <w:tblLook w:val="04A0" w:firstRow="1" w:lastRow="0" w:firstColumn="1" w:lastColumn="0" w:noHBand="0" w:noVBand="1"/>
      </w:tblPr>
      <w:tblGrid>
        <w:gridCol w:w="2224"/>
        <w:gridCol w:w="2705"/>
        <w:gridCol w:w="3262"/>
        <w:gridCol w:w="1415"/>
      </w:tblGrid>
      <w:tr w:rsidR="006B0524" w:rsidRPr="00661D6A" w:rsidTr="006B0524">
        <w:tc>
          <w:tcPr>
            <w:tcW w:w="2224" w:type="dxa"/>
          </w:tcPr>
          <w:p w:rsidR="006B0524" w:rsidRPr="00661D6A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образовательной организации</w:t>
            </w:r>
          </w:p>
        </w:tc>
        <w:tc>
          <w:tcPr>
            <w:tcW w:w="2705" w:type="dxa"/>
          </w:tcPr>
          <w:p w:rsidR="006B0524" w:rsidRPr="00661D6A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Добавление сведений об образовательной организации для развертывания смарт-контракта </w:t>
            </w:r>
            <w:r>
              <w:rPr>
                <w:sz w:val="28"/>
                <w:szCs w:val="28"/>
                <w:lang w:val="en-US"/>
              </w:rPr>
              <w:t>NFT</w:t>
            </w:r>
            <w:r w:rsidRPr="00474CF0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сертификата в блокчейн-сети</w:t>
            </w:r>
          </w:p>
        </w:tc>
        <w:tc>
          <w:tcPr>
            <w:tcW w:w="3262" w:type="dxa"/>
          </w:tcPr>
          <w:p w:rsidR="006B0524" w:rsidRPr="00661D6A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наименования образовательной организации, добавление аббревиатуры образовательной организации</w:t>
            </w:r>
          </w:p>
        </w:tc>
        <w:tc>
          <w:tcPr>
            <w:tcW w:w="1415" w:type="dxa"/>
          </w:tcPr>
          <w:p w:rsidR="006B0524" w:rsidRPr="00661D6A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Дополни-тельный</w:t>
            </w:r>
          </w:p>
        </w:tc>
      </w:tr>
      <w:tr w:rsidR="006B0524" w:rsidRPr="00661D6A" w:rsidTr="006B0524">
        <w:tc>
          <w:tcPr>
            <w:tcW w:w="2224" w:type="dxa"/>
          </w:tcPr>
          <w:p w:rsidR="006B0524" w:rsidRPr="00661D6A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Развертывание контрактов в блокчейн-сети</w:t>
            </w:r>
          </w:p>
        </w:tc>
        <w:tc>
          <w:tcPr>
            <w:tcW w:w="2705" w:type="dxa"/>
          </w:tcPr>
          <w:p w:rsidR="006B0524" w:rsidRPr="00661D6A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смарт-контрактов в блокчейн-сеть для дальнейшего многопользова-тельского взаимодействия с ними</w:t>
            </w:r>
          </w:p>
        </w:tc>
        <w:tc>
          <w:tcPr>
            <w:tcW w:w="3262" w:type="dxa"/>
          </w:tcPr>
          <w:p w:rsidR="006B0524" w:rsidRPr="006E007E" w:rsidRDefault="006B0524" w:rsidP="006B0524">
            <w:pPr>
              <w:spacing w:line="360" w:lineRule="auto"/>
              <w:rPr>
                <w:strike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Развертывание контракта </w:t>
            </w:r>
            <w:r>
              <w:rPr>
                <w:sz w:val="28"/>
                <w:szCs w:val="28"/>
                <w:lang w:val="en-US"/>
              </w:rPr>
              <w:t>NFT</w:t>
            </w:r>
            <w:r w:rsidRPr="006E007E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сертификата, контракта образовательной организации в публичной блокчейн-сети</w:t>
            </w:r>
          </w:p>
        </w:tc>
        <w:tc>
          <w:tcPr>
            <w:tcW w:w="1415" w:type="dxa"/>
          </w:tcPr>
          <w:p w:rsidR="006B0524" w:rsidRPr="00661D6A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Основной</w:t>
            </w:r>
          </w:p>
        </w:tc>
      </w:tr>
      <w:tr w:rsidR="006B0524" w:rsidRPr="00661D6A" w:rsidTr="006B0524">
        <w:tc>
          <w:tcPr>
            <w:tcW w:w="2224" w:type="dxa"/>
          </w:tcPr>
          <w:p w:rsidR="006B0524" w:rsidRPr="00474CF0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Редактирование списка учащихся</w:t>
            </w:r>
          </w:p>
        </w:tc>
        <w:tc>
          <w:tcPr>
            <w:tcW w:w="2705" w:type="dxa"/>
          </w:tcPr>
          <w:p w:rsidR="006B0524" w:rsidRPr="00474CF0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Определение блокчейн-адресов, которым возможна выдача электронного сертификата</w:t>
            </w:r>
          </w:p>
        </w:tc>
        <w:tc>
          <w:tcPr>
            <w:tcW w:w="3262" w:type="dxa"/>
          </w:tcPr>
          <w:p w:rsidR="006B0524" w:rsidRPr="00474CF0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(удаление) блокчейн-адреса учащегося на курс (с курса) образовательной организации</w:t>
            </w:r>
          </w:p>
        </w:tc>
        <w:tc>
          <w:tcPr>
            <w:tcW w:w="1415" w:type="dxa"/>
          </w:tcPr>
          <w:p w:rsidR="006B0524" w:rsidRPr="00474CF0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Основной</w:t>
            </w:r>
          </w:p>
        </w:tc>
      </w:tr>
    </w:tbl>
    <w:p w:rsidR="006B0524" w:rsidRDefault="006B0524" w:rsidP="006B0524">
      <w:pPr>
        <w:spacing w:line="360" w:lineRule="auto"/>
        <w:jc w:val="both"/>
      </w:pPr>
    </w:p>
    <w:p w:rsidR="006B0524" w:rsidRDefault="006B0524" w:rsidP="006B0524">
      <w:pPr>
        <w:spacing w:line="360" w:lineRule="auto"/>
        <w:jc w:val="both"/>
      </w:pPr>
    </w:p>
    <w:p w:rsidR="006B0524" w:rsidRDefault="006B0524" w:rsidP="006B0524">
      <w:pPr>
        <w:spacing w:line="360" w:lineRule="auto"/>
        <w:jc w:val="both"/>
      </w:pPr>
    </w:p>
    <w:p w:rsidR="006B0524" w:rsidRDefault="006B0524" w:rsidP="006B0524">
      <w:pPr>
        <w:spacing w:line="360" w:lineRule="auto"/>
        <w:jc w:val="both"/>
      </w:pPr>
    </w:p>
    <w:p w:rsidR="006B0524" w:rsidRDefault="006B0524" w:rsidP="006B0524">
      <w:pPr>
        <w:spacing w:line="360" w:lineRule="auto"/>
        <w:jc w:val="both"/>
      </w:pPr>
    </w:p>
    <w:p w:rsidR="006B0524" w:rsidRDefault="006B0524" w:rsidP="006B0524">
      <w:pPr>
        <w:spacing w:line="360" w:lineRule="auto"/>
        <w:jc w:val="both"/>
      </w:pPr>
    </w:p>
    <w:p w:rsidR="006B0524" w:rsidRDefault="006B0524" w:rsidP="006B0524">
      <w:pPr>
        <w:spacing w:line="360" w:lineRule="auto"/>
        <w:jc w:val="both"/>
      </w:pPr>
    </w:p>
    <w:p w:rsidR="006B0524" w:rsidRDefault="006B0524" w:rsidP="006B0524">
      <w:pPr>
        <w:spacing w:line="360" w:lineRule="auto"/>
        <w:jc w:val="both"/>
      </w:pPr>
    </w:p>
    <w:p w:rsidR="006B0524" w:rsidRDefault="00BA1B8E" w:rsidP="006B0524">
      <w:pPr>
        <w:spacing w:line="360" w:lineRule="auto"/>
        <w:jc w:val="both"/>
      </w:pPr>
      <w:r>
        <w:lastRenderedPageBreak/>
        <w:t>Продолжение таблицы 3</w:t>
      </w:r>
    </w:p>
    <w:tbl>
      <w:tblPr>
        <w:tblStyle w:val="ac"/>
        <w:tblW w:w="9606" w:type="dxa"/>
        <w:tblLook w:val="04A0" w:firstRow="1" w:lastRow="0" w:firstColumn="1" w:lastColumn="0" w:noHBand="0" w:noVBand="1"/>
      </w:tblPr>
      <w:tblGrid>
        <w:gridCol w:w="2235"/>
        <w:gridCol w:w="2693"/>
        <w:gridCol w:w="3260"/>
        <w:gridCol w:w="1418"/>
      </w:tblGrid>
      <w:tr w:rsidR="006B0524" w:rsidRPr="00474CF0" w:rsidTr="006B0524">
        <w:tc>
          <w:tcPr>
            <w:tcW w:w="2235" w:type="dxa"/>
          </w:tcPr>
          <w:p w:rsidR="006B0524" w:rsidRPr="00474CF0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метаданных о сертификате</w:t>
            </w:r>
          </w:p>
        </w:tc>
        <w:tc>
          <w:tcPr>
            <w:tcW w:w="2693" w:type="dxa"/>
          </w:tcPr>
          <w:p w:rsidR="006B0524" w:rsidRPr="00474CF0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 метаданных о сертификате для пожизненного хранения в блокчейн-сети</w:t>
            </w:r>
          </w:p>
        </w:tc>
        <w:tc>
          <w:tcPr>
            <w:tcW w:w="3260" w:type="dxa"/>
          </w:tcPr>
          <w:p w:rsidR="006B0524" w:rsidRPr="00474CF0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наименования курса, блокчейн-адреса учащегося, даты начала курса, даты выдачи сертификата, полученного количества баллов, дополнительной информации</w:t>
            </w:r>
          </w:p>
        </w:tc>
        <w:tc>
          <w:tcPr>
            <w:tcW w:w="1418" w:type="dxa"/>
          </w:tcPr>
          <w:p w:rsidR="006B0524" w:rsidRPr="00474CF0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Основной</w:t>
            </w:r>
          </w:p>
        </w:tc>
      </w:tr>
      <w:tr w:rsidR="006B0524" w:rsidRPr="00474CF0" w:rsidTr="006B0524">
        <w:tc>
          <w:tcPr>
            <w:tcW w:w="2235" w:type="dxa"/>
          </w:tcPr>
          <w:p w:rsidR="006B0524" w:rsidRPr="00EF46B6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Загрузка сертификата в </w:t>
            </w:r>
            <w:r>
              <w:rPr>
                <w:sz w:val="28"/>
                <w:szCs w:val="28"/>
                <w:lang w:val="en-US"/>
              </w:rPr>
              <w:t>IPFS</w:t>
            </w:r>
          </w:p>
        </w:tc>
        <w:tc>
          <w:tcPr>
            <w:tcW w:w="2693" w:type="dxa"/>
          </w:tcPr>
          <w:p w:rsidR="006B0524" w:rsidRPr="00EF46B6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Хранение файла сертификата в </w:t>
            </w:r>
            <w:r>
              <w:rPr>
                <w:sz w:val="28"/>
                <w:szCs w:val="28"/>
                <w:lang w:val="en-US"/>
              </w:rPr>
              <w:t>IPFS</w:t>
            </w:r>
            <w:r w:rsidRPr="00EF46B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 идентификация по создаваемому при загрузке хэшу</w:t>
            </w:r>
          </w:p>
        </w:tc>
        <w:tc>
          <w:tcPr>
            <w:tcW w:w="3260" w:type="dxa"/>
          </w:tcPr>
          <w:p w:rsidR="006B0524" w:rsidRPr="00095374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Выбор файла сертификата с компьютера и загрузка в </w:t>
            </w:r>
            <w:r>
              <w:rPr>
                <w:sz w:val="28"/>
                <w:szCs w:val="28"/>
                <w:lang w:val="en-US"/>
              </w:rPr>
              <w:t>IPFS</w:t>
            </w:r>
            <w:r>
              <w:rPr>
                <w:sz w:val="28"/>
                <w:szCs w:val="28"/>
              </w:rPr>
              <w:t xml:space="preserve">, а также получение адреса файла в </w:t>
            </w:r>
            <w:r>
              <w:rPr>
                <w:sz w:val="28"/>
                <w:szCs w:val="28"/>
                <w:lang w:val="en-US"/>
              </w:rPr>
              <w:t>IPFS</w:t>
            </w:r>
            <w:r>
              <w:rPr>
                <w:sz w:val="28"/>
                <w:szCs w:val="28"/>
              </w:rPr>
              <w:t xml:space="preserve"> (хэш содержимого файла) в соответствующем поле</w:t>
            </w:r>
          </w:p>
        </w:tc>
        <w:tc>
          <w:tcPr>
            <w:tcW w:w="1418" w:type="dxa"/>
          </w:tcPr>
          <w:p w:rsidR="006B0524" w:rsidRPr="00474CF0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Основной</w:t>
            </w:r>
          </w:p>
        </w:tc>
      </w:tr>
      <w:tr w:rsidR="006B0524" w:rsidRPr="00474CF0" w:rsidTr="006B0524">
        <w:tc>
          <w:tcPr>
            <w:tcW w:w="2235" w:type="dxa"/>
          </w:tcPr>
          <w:p w:rsidR="006B0524" w:rsidRPr="00095374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Создание </w:t>
            </w:r>
            <w:r>
              <w:rPr>
                <w:sz w:val="28"/>
                <w:szCs w:val="28"/>
                <w:lang w:val="en-US"/>
              </w:rPr>
              <w:t>ERC</w:t>
            </w:r>
            <w:r w:rsidRPr="00095374">
              <w:rPr>
                <w:sz w:val="28"/>
                <w:szCs w:val="28"/>
              </w:rPr>
              <w:t>-721 (</w:t>
            </w:r>
            <w:r>
              <w:rPr>
                <w:sz w:val="28"/>
                <w:szCs w:val="28"/>
                <w:lang w:val="en-US"/>
              </w:rPr>
              <w:t>NFT</w:t>
            </w:r>
            <w:r w:rsidRPr="00095374">
              <w:rPr>
                <w:sz w:val="28"/>
                <w:szCs w:val="28"/>
              </w:rPr>
              <w:t xml:space="preserve">) </w:t>
            </w:r>
            <w:r>
              <w:rPr>
                <w:sz w:val="28"/>
                <w:szCs w:val="28"/>
              </w:rPr>
              <w:t>токена сертификата</w:t>
            </w:r>
          </w:p>
        </w:tc>
        <w:tc>
          <w:tcPr>
            <w:tcW w:w="2693" w:type="dxa"/>
          </w:tcPr>
          <w:p w:rsidR="006B0524" w:rsidRPr="00474CF0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Получение токена сертификата в блокчейн-сети </w:t>
            </w:r>
          </w:p>
        </w:tc>
        <w:tc>
          <w:tcPr>
            <w:tcW w:w="3260" w:type="dxa"/>
          </w:tcPr>
          <w:p w:rsidR="006B0524" w:rsidRPr="00095374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Создание </w:t>
            </w:r>
            <w:r>
              <w:rPr>
                <w:sz w:val="28"/>
                <w:szCs w:val="28"/>
                <w:lang w:val="en-US"/>
              </w:rPr>
              <w:t>NFT</w:t>
            </w:r>
            <w:r>
              <w:rPr>
                <w:sz w:val="28"/>
                <w:szCs w:val="28"/>
              </w:rPr>
              <w:t xml:space="preserve">-сертификата с указанием наименования курса, блокчейн-адреса учащегося и </w:t>
            </w:r>
            <w:r>
              <w:rPr>
                <w:sz w:val="28"/>
                <w:szCs w:val="28"/>
                <w:lang w:val="en-US"/>
              </w:rPr>
              <w:t>IPFS</w:t>
            </w:r>
            <w:r>
              <w:rPr>
                <w:sz w:val="28"/>
                <w:szCs w:val="28"/>
              </w:rPr>
              <w:t>-адреса сертификата</w:t>
            </w:r>
          </w:p>
        </w:tc>
        <w:tc>
          <w:tcPr>
            <w:tcW w:w="1418" w:type="dxa"/>
          </w:tcPr>
          <w:p w:rsidR="006B0524" w:rsidRPr="00474CF0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Основной</w:t>
            </w:r>
          </w:p>
        </w:tc>
      </w:tr>
      <w:tr w:rsidR="006B0524" w:rsidRPr="00474CF0" w:rsidTr="006B0524">
        <w:tc>
          <w:tcPr>
            <w:tcW w:w="2235" w:type="dxa"/>
          </w:tcPr>
          <w:p w:rsidR="006B0524" w:rsidRPr="00474CF0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обучающего курса</w:t>
            </w:r>
          </w:p>
        </w:tc>
        <w:tc>
          <w:tcPr>
            <w:tcW w:w="2693" w:type="dxa"/>
          </w:tcPr>
          <w:p w:rsidR="006B0524" w:rsidRPr="00474CF0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записи о новом курсе образовательной организации в блокчейн-сети</w:t>
            </w:r>
          </w:p>
        </w:tc>
        <w:tc>
          <w:tcPr>
            <w:tcW w:w="3260" w:type="dxa"/>
          </w:tcPr>
          <w:p w:rsidR="006B0524" w:rsidRPr="00474CF0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наименования курса, количества академических часов и даты начала курса</w:t>
            </w:r>
          </w:p>
        </w:tc>
        <w:tc>
          <w:tcPr>
            <w:tcW w:w="1418" w:type="dxa"/>
          </w:tcPr>
          <w:p w:rsidR="006B0524" w:rsidRPr="00474CF0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Основной</w:t>
            </w:r>
          </w:p>
        </w:tc>
      </w:tr>
    </w:tbl>
    <w:p w:rsidR="006B0524" w:rsidRDefault="006B0524" w:rsidP="006B0524">
      <w:pPr>
        <w:spacing w:line="360" w:lineRule="auto"/>
        <w:jc w:val="both"/>
      </w:pPr>
    </w:p>
    <w:p w:rsidR="006B0524" w:rsidRPr="00E22600" w:rsidRDefault="006B0524" w:rsidP="006B0524">
      <w:pPr>
        <w:spacing w:line="360" w:lineRule="auto"/>
        <w:jc w:val="both"/>
      </w:pPr>
      <w:r>
        <w:tab/>
      </w:r>
      <w:r>
        <w:rPr>
          <w:sz w:val="28"/>
          <w:szCs w:val="28"/>
        </w:rPr>
        <w:t>Опишем варианты использова</w:t>
      </w:r>
      <w:r w:rsidR="00BA1B8E">
        <w:rPr>
          <w:sz w:val="28"/>
          <w:szCs w:val="28"/>
        </w:rPr>
        <w:t>ния для обучающегося в таблице 4</w:t>
      </w:r>
      <w:r>
        <w:rPr>
          <w:sz w:val="28"/>
          <w:szCs w:val="28"/>
        </w:rPr>
        <w:t>.</w:t>
      </w:r>
    </w:p>
    <w:p w:rsidR="006B0524" w:rsidRDefault="00BA1B8E" w:rsidP="006B0524">
      <w:pPr>
        <w:spacing w:line="360" w:lineRule="auto"/>
        <w:jc w:val="both"/>
      </w:pPr>
      <w:r>
        <w:lastRenderedPageBreak/>
        <w:t>Таблица 4</w:t>
      </w:r>
      <w:r w:rsidR="006B0524">
        <w:t xml:space="preserve"> – Описание вариантов использования для обучающегося</w:t>
      </w:r>
    </w:p>
    <w:tbl>
      <w:tblPr>
        <w:tblStyle w:val="ac"/>
        <w:tblW w:w="9606" w:type="dxa"/>
        <w:tblLook w:val="04A0" w:firstRow="1" w:lastRow="0" w:firstColumn="1" w:lastColumn="0" w:noHBand="0" w:noVBand="1"/>
      </w:tblPr>
      <w:tblGrid>
        <w:gridCol w:w="1951"/>
        <w:gridCol w:w="2977"/>
        <w:gridCol w:w="3260"/>
        <w:gridCol w:w="1418"/>
      </w:tblGrid>
      <w:tr w:rsidR="006B0524" w:rsidRPr="00474CF0" w:rsidTr="006B0524">
        <w:tc>
          <w:tcPr>
            <w:tcW w:w="1951" w:type="dxa"/>
          </w:tcPr>
          <w:p w:rsidR="006B0524" w:rsidRPr="00661D6A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варианта</w:t>
            </w:r>
          </w:p>
        </w:tc>
        <w:tc>
          <w:tcPr>
            <w:tcW w:w="2977" w:type="dxa"/>
          </w:tcPr>
          <w:p w:rsidR="006B0524" w:rsidRPr="00661D6A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Цель</w:t>
            </w:r>
          </w:p>
        </w:tc>
        <w:tc>
          <w:tcPr>
            <w:tcW w:w="3260" w:type="dxa"/>
          </w:tcPr>
          <w:p w:rsidR="006B0524" w:rsidRPr="00661D6A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1418" w:type="dxa"/>
          </w:tcPr>
          <w:p w:rsidR="006B0524" w:rsidRPr="00661D6A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варианта</w:t>
            </w:r>
          </w:p>
        </w:tc>
      </w:tr>
      <w:tr w:rsidR="006B0524" w:rsidRPr="00474CF0" w:rsidTr="006B0524">
        <w:tc>
          <w:tcPr>
            <w:tcW w:w="1951" w:type="dxa"/>
          </w:tcPr>
          <w:p w:rsidR="006B0524" w:rsidRPr="00EF46B6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Аутентифи-кация в блокчейн-сети</w:t>
            </w:r>
          </w:p>
        </w:tc>
        <w:tc>
          <w:tcPr>
            <w:tcW w:w="2977" w:type="dxa"/>
          </w:tcPr>
          <w:p w:rsidR="006B0524" w:rsidRPr="00EF46B6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полномочий вызывать функции смарт-контракта используя свой блокчейн-адрес</w:t>
            </w:r>
          </w:p>
        </w:tc>
        <w:tc>
          <w:tcPr>
            <w:tcW w:w="3260" w:type="dxa"/>
          </w:tcPr>
          <w:p w:rsidR="006B0524" w:rsidRPr="00095374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 пароля, привязанного к блокчейн-адресу учащегося</w:t>
            </w:r>
          </w:p>
        </w:tc>
        <w:tc>
          <w:tcPr>
            <w:tcW w:w="1418" w:type="dxa"/>
          </w:tcPr>
          <w:p w:rsidR="006B0524" w:rsidRPr="00474CF0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Основной</w:t>
            </w:r>
          </w:p>
        </w:tc>
      </w:tr>
      <w:tr w:rsidR="006B0524" w:rsidRPr="00474CF0" w:rsidTr="006B0524">
        <w:tc>
          <w:tcPr>
            <w:tcW w:w="1951" w:type="dxa"/>
          </w:tcPr>
          <w:p w:rsidR="006B0524" w:rsidRPr="00095374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изображения сертификата</w:t>
            </w:r>
          </w:p>
        </w:tc>
        <w:tc>
          <w:tcPr>
            <w:tcW w:w="2977" w:type="dxa"/>
          </w:tcPr>
          <w:p w:rsidR="006B0524" w:rsidRPr="00474CF0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изображения сертификата, выданного образовательной организацией</w:t>
            </w:r>
          </w:p>
        </w:tc>
        <w:tc>
          <w:tcPr>
            <w:tcW w:w="3260" w:type="dxa"/>
          </w:tcPr>
          <w:p w:rsidR="006B0524" w:rsidRPr="009F0BC0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Открытие нового окна браузера с изображением сертификата при нажатии кнопки </w:t>
            </w:r>
            <w:r w:rsidRPr="009F0BC0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Получить сертификат</w:t>
            </w:r>
            <w:r w:rsidRPr="009F0BC0">
              <w:rPr>
                <w:sz w:val="28"/>
                <w:szCs w:val="28"/>
              </w:rPr>
              <w:t xml:space="preserve">” </w:t>
            </w:r>
            <w:r>
              <w:rPr>
                <w:sz w:val="28"/>
                <w:szCs w:val="28"/>
              </w:rPr>
              <w:t>при его наличии</w:t>
            </w:r>
          </w:p>
        </w:tc>
        <w:tc>
          <w:tcPr>
            <w:tcW w:w="1418" w:type="dxa"/>
          </w:tcPr>
          <w:p w:rsidR="006B0524" w:rsidRPr="00474CF0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Основной</w:t>
            </w:r>
          </w:p>
        </w:tc>
      </w:tr>
      <w:tr w:rsidR="006B0524" w:rsidRPr="00474CF0" w:rsidTr="006B0524">
        <w:tc>
          <w:tcPr>
            <w:tcW w:w="1951" w:type="dxa"/>
          </w:tcPr>
          <w:p w:rsidR="006B0524" w:rsidRPr="00474CF0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Скачивание изображения сертификата на компьютер</w:t>
            </w:r>
          </w:p>
        </w:tc>
        <w:tc>
          <w:tcPr>
            <w:tcW w:w="2977" w:type="dxa"/>
          </w:tcPr>
          <w:p w:rsidR="006B0524" w:rsidRPr="00474CF0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Скачивание изображения сертификата, полученного обучающимся, на компьютер</w:t>
            </w:r>
          </w:p>
        </w:tc>
        <w:tc>
          <w:tcPr>
            <w:tcW w:w="3260" w:type="dxa"/>
          </w:tcPr>
          <w:p w:rsidR="006B0524" w:rsidRPr="009F0BC0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Сохранение изображения сертификата на компьютер при нажатии кнопки </w:t>
            </w:r>
            <w:r w:rsidRPr="009F0BC0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Скачать</w:t>
            </w:r>
            <w:r w:rsidRPr="009F0BC0">
              <w:rPr>
                <w:sz w:val="28"/>
                <w:szCs w:val="28"/>
              </w:rPr>
              <w:t>”</w:t>
            </w:r>
          </w:p>
        </w:tc>
        <w:tc>
          <w:tcPr>
            <w:tcW w:w="1418" w:type="dxa"/>
          </w:tcPr>
          <w:p w:rsidR="006B0524" w:rsidRPr="009F0BC0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Дополни-тельный</w:t>
            </w:r>
          </w:p>
        </w:tc>
      </w:tr>
      <w:tr w:rsidR="006B0524" w:rsidRPr="00474CF0" w:rsidTr="006B0524">
        <w:tc>
          <w:tcPr>
            <w:tcW w:w="1951" w:type="dxa"/>
          </w:tcPr>
          <w:p w:rsidR="006B0524" w:rsidRPr="009F0BC0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Получение метаданных о </w:t>
            </w:r>
            <w:r>
              <w:rPr>
                <w:sz w:val="28"/>
                <w:szCs w:val="28"/>
                <w:lang w:val="en-US"/>
              </w:rPr>
              <w:t>NFT</w:t>
            </w:r>
            <w:r w:rsidRPr="009F0BC0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токене сертификата</w:t>
            </w:r>
          </w:p>
        </w:tc>
        <w:tc>
          <w:tcPr>
            <w:tcW w:w="2977" w:type="dxa"/>
          </w:tcPr>
          <w:p w:rsidR="006B0524" w:rsidRPr="009F0BC0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Получение сведений о </w:t>
            </w:r>
            <w:r>
              <w:rPr>
                <w:sz w:val="28"/>
                <w:szCs w:val="28"/>
                <w:lang w:val="en-US"/>
              </w:rPr>
              <w:t>NFT</w:t>
            </w:r>
            <w:r w:rsidRPr="009F0BC0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токене сертификата</w:t>
            </w:r>
          </w:p>
        </w:tc>
        <w:tc>
          <w:tcPr>
            <w:tcW w:w="3260" w:type="dxa"/>
          </w:tcPr>
          <w:p w:rsidR="006B0524" w:rsidRPr="009F0BC0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Вывод уникального </w:t>
            </w: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NFT</w:t>
            </w:r>
            <w:r w:rsidRPr="009F0BC0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токена в блокчейн-сети, вывод адреса сертификата</w:t>
            </w:r>
            <w:r w:rsidRPr="009F0BC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в </w:t>
            </w:r>
            <w:r>
              <w:rPr>
                <w:sz w:val="28"/>
                <w:szCs w:val="28"/>
                <w:lang w:val="en-US"/>
              </w:rPr>
              <w:t>IPFS</w:t>
            </w:r>
            <w:r w:rsidRPr="009F0BC0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сети</w:t>
            </w:r>
          </w:p>
        </w:tc>
        <w:tc>
          <w:tcPr>
            <w:tcW w:w="1418" w:type="dxa"/>
          </w:tcPr>
          <w:p w:rsidR="006B0524" w:rsidRPr="009F0BC0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Дополни-тельный</w:t>
            </w:r>
          </w:p>
        </w:tc>
      </w:tr>
      <w:tr w:rsidR="006B0524" w:rsidRPr="00474CF0" w:rsidTr="006B0524">
        <w:tc>
          <w:tcPr>
            <w:tcW w:w="1951" w:type="dxa"/>
          </w:tcPr>
          <w:p w:rsidR="006B0524" w:rsidRPr="009F0BC0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 w:rsidRPr="009F0BC0">
              <w:rPr>
                <w:sz w:val="28"/>
                <w:szCs w:val="28"/>
              </w:rPr>
              <w:t>Получение метаданных о выданном сертификате об обучении</w:t>
            </w:r>
          </w:p>
        </w:tc>
        <w:tc>
          <w:tcPr>
            <w:tcW w:w="2977" w:type="dxa"/>
          </w:tcPr>
          <w:p w:rsidR="006B0524" w:rsidRPr="009F0BC0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Получение всех необходимых сведений, связанных с полученным </w:t>
            </w:r>
            <w:r>
              <w:rPr>
                <w:sz w:val="28"/>
                <w:szCs w:val="28"/>
              </w:rPr>
              <w:lastRenderedPageBreak/>
              <w:t>сертификатом об обучении</w:t>
            </w:r>
          </w:p>
        </w:tc>
        <w:tc>
          <w:tcPr>
            <w:tcW w:w="3260" w:type="dxa"/>
          </w:tcPr>
          <w:p w:rsidR="006B0524" w:rsidRPr="009F0BC0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Получение наименования курса, даты начала курса, даты выдачи сертификата, </w:t>
            </w:r>
            <w:r>
              <w:rPr>
                <w:sz w:val="28"/>
                <w:szCs w:val="28"/>
              </w:rPr>
              <w:lastRenderedPageBreak/>
              <w:t>количества баллов по курсу</w:t>
            </w:r>
          </w:p>
        </w:tc>
        <w:tc>
          <w:tcPr>
            <w:tcW w:w="1418" w:type="dxa"/>
          </w:tcPr>
          <w:p w:rsidR="006B0524" w:rsidRPr="009F0BC0" w:rsidRDefault="006B0524" w:rsidP="006B05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Основной</w:t>
            </w:r>
          </w:p>
        </w:tc>
      </w:tr>
    </w:tbl>
    <w:p w:rsidR="006B0524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FA6B10">
        <w:rPr>
          <w:sz w:val="28"/>
          <w:szCs w:val="28"/>
        </w:rPr>
        <w:lastRenderedPageBreak/>
        <w:t>Данные варианты</w:t>
      </w:r>
      <w:r>
        <w:rPr>
          <w:sz w:val="28"/>
          <w:szCs w:val="28"/>
        </w:rPr>
        <w:t xml:space="preserve"> исполь</w:t>
      </w:r>
      <w:r w:rsidR="00BA1B8E">
        <w:rPr>
          <w:sz w:val="28"/>
          <w:szCs w:val="28"/>
        </w:rPr>
        <w:t>зования, отраженные в таблицах 3, 4</w:t>
      </w:r>
      <w:r>
        <w:rPr>
          <w:sz w:val="28"/>
          <w:szCs w:val="28"/>
        </w:rPr>
        <w:t xml:space="preserve">, показаны </w:t>
      </w:r>
      <w:r w:rsidRPr="00FA6B10">
        <w:rPr>
          <w:sz w:val="28"/>
          <w:szCs w:val="28"/>
        </w:rPr>
        <w:t>на диагра</w:t>
      </w:r>
      <w:r w:rsidR="00BA1B8E">
        <w:rPr>
          <w:sz w:val="28"/>
          <w:szCs w:val="28"/>
        </w:rPr>
        <w:t>мме, представленной на рис</w:t>
      </w:r>
      <w:r w:rsidR="0031132B">
        <w:rPr>
          <w:sz w:val="28"/>
          <w:szCs w:val="28"/>
        </w:rPr>
        <w:t>унке 6</w:t>
      </w:r>
      <w:r w:rsidRPr="00FA6B10">
        <w:rPr>
          <w:sz w:val="28"/>
          <w:szCs w:val="28"/>
        </w:rPr>
        <w:t>.</w:t>
      </w:r>
    </w:p>
    <w:p w:rsidR="006B0524" w:rsidRDefault="006B0524" w:rsidP="006B0524">
      <w:pPr>
        <w:spacing w:line="360" w:lineRule="auto"/>
        <w:jc w:val="both"/>
      </w:pPr>
    </w:p>
    <w:p w:rsidR="006B0524" w:rsidRDefault="006B0524" w:rsidP="006B0524">
      <w:pPr>
        <w:spacing w:line="360" w:lineRule="auto"/>
        <w:jc w:val="both"/>
      </w:pPr>
    </w:p>
    <w:p w:rsidR="006B0524" w:rsidRDefault="006B0524" w:rsidP="006B0524">
      <w:pPr>
        <w:sectPr w:rsidR="006B0524" w:rsidSect="00BA1B8E">
          <w:footerReference w:type="default" r:id="rId19"/>
          <w:pgSz w:w="11906" w:h="16838"/>
          <w:pgMar w:top="1134" w:right="850" w:bottom="1134" w:left="1701" w:header="709" w:footer="709" w:gutter="0"/>
          <w:pgNumType w:start="26"/>
          <w:cols w:space="708"/>
          <w:docGrid w:linePitch="360"/>
        </w:sectPr>
      </w:pPr>
    </w:p>
    <w:p w:rsidR="006B0524" w:rsidRDefault="006B0524" w:rsidP="006B0524">
      <w:pPr>
        <w:jc w:val="center"/>
      </w:pPr>
      <w:r w:rsidRPr="006A59F1">
        <w:lastRenderedPageBreak/>
        <w:t xml:space="preserve"> </w:t>
      </w:r>
      <w:r>
        <w:object w:dxaOrig="17953" w:dyaOrig="10537">
          <v:shape id="_x0000_i1026" type="#_x0000_t75" style="width:727.8pt;height:426.6pt" o:ole="">
            <v:imagedata r:id="rId20" o:title=""/>
          </v:shape>
          <o:OLEObject Type="Embed" ProgID="Visio.Drawing.15" ShapeID="_x0000_i1026" DrawAspect="Content" ObjectID="_1710526805" r:id="rId21"/>
        </w:object>
      </w:r>
    </w:p>
    <w:p w:rsidR="006B0524" w:rsidRDefault="006B0524" w:rsidP="00DC3ACF"/>
    <w:p w:rsidR="006B0524" w:rsidRDefault="0031132B" w:rsidP="006B0524">
      <w:pPr>
        <w:jc w:val="center"/>
        <w:sectPr w:rsidR="006B0524" w:rsidSect="006B0524">
          <w:pgSz w:w="16838" w:h="11906" w:orient="landscape"/>
          <w:pgMar w:top="851" w:right="1134" w:bottom="1418" w:left="1134" w:header="709" w:footer="709" w:gutter="0"/>
          <w:cols w:space="708"/>
          <w:docGrid w:linePitch="360"/>
        </w:sectPr>
      </w:pPr>
      <w:r>
        <w:t>Рисунок 6</w:t>
      </w:r>
      <w:r w:rsidR="006B0524">
        <w:t xml:space="preserve"> – Диаграмма вариантов использования</w:t>
      </w:r>
    </w:p>
    <w:p w:rsidR="006B0524" w:rsidRDefault="006B0524" w:rsidP="00DC3ACF">
      <w:pPr>
        <w:spacing w:line="360" w:lineRule="auto"/>
        <w:jc w:val="both"/>
        <w:rPr>
          <w:sz w:val="28"/>
          <w:szCs w:val="28"/>
        </w:rPr>
      </w:pPr>
      <w:r>
        <w:lastRenderedPageBreak/>
        <w:tab/>
      </w:r>
      <w:r w:rsidRPr="003F24C9">
        <w:rPr>
          <w:sz w:val="28"/>
          <w:szCs w:val="28"/>
        </w:rPr>
        <w:t>Данная диаграмма вариан</w:t>
      </w:r>
      <w:r w:rsidR="0031132B">
        <w:rPr>
          <w:sz w:val="28"/>
          <w:szCs w:val="28"/>
        </w:rPr>
        <w:t>тов использования (см. рисунок 6</w:t>
      </w:r>
      <w:r w:rsidRPr="003F24C9">
        <w:rPr>
          <w:sz w:val="28"/>
          <w:szCs w:val="28"/>
        </w:rPr>
        <w:t>) представляет исходную концептуальную модель системы и отображает функц</w:t>
      </w:r>
      <w:r>
        <w:rPr>
          <w:sz w:val="28"/>
          <w:szCs w:val="28"/>
        </w:rPr>
        <w:t>иональные требования к программной системе</w:t>
      </w:r>
      <w:r w:rsidRPr="003F24C9">
        <w:rPr>
          <w:sz w:val="28"/>
          <w:szCs w:val="28"/>
        </w:rPr>
        <w:t>.</w:t>
      </w:r>
    </w:p>
    <w:p w:rsidR="006B0524" w:rsidRPr="00DC3ACF" w:rsidRDefault="006B0524" w:rsidP="00E972D3">
      <w:pPr>
        <w:pStyle w:val="3"/>
        <w:spacing w:line="360" w:lineRule="auto"/>
      </w:pPr>
      <w:r>
        <w:tab/>
      </w:r>
      <w:bookmarkStart w:id="31" w:name="_Toc96301972"/>
      <w:bookmarkStart w:id="32" w:name="_Toc97161179"/>
      <w:r w:rsidR="00DC3ACF" w:rsidRPr="00DC3ACF">
        <w:t>2</w:t>
      </w:r>
      <w:r w:rsidRPr="00DC3ACF">
        <w:t>.3 Разработка концептуальной модели предметной области</w:t>
      </w:r>
      <w:bookmarkEnd w:id="31"/>
      <w:bookmarkEnd w:id="32"/>
    </w:p>
    <w:p w:rsidR="006B0524" w:rsidRDefault="006B0524" w:rsidP="00DC3ACF">
      <w:pPr>
        <w:spacing w:line="360" w:lineRule="auto"/>
        <w:ind w:firstLine="708"/>
        <w:jc w:val="both"/>
        <w:rPr>
          <w:sz w:val="28"/>
          <w:szCs w:val="28"/>
        </w:rPr>
      </w:pPr>
      <w:r w:rsidRPr="00C84458">
        <w:rPr>
          <w:sz w:val="28"/>
          <w:szCs w:val="28"/>
        </w:rPr>
        <w:t>При анализе предметной области и в</w:t>
      </w:r>
      <w:r>
        <w:rPr>
          <w:sz w:val="28"/>
          <w:szCs w:val="28"/>
        </w:rPr>
        <w:t>ариантов использования программной системы</w:t>
      </w:r>
      <w:r w:rsidRPr="00C84458">
        <w:rPr>
          <w:sz w:val="28"/>
          <w:szCs w:val="28"/>
        </w:rPr>
        <w:t xml:space="preserve"> было выявлено:</w:t>
      </w:r>
    </w:p>
    <w:p w:rsidR="006B0524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Основные</w:t>
      </w:r>
      <w:r w:rsidRPr="00C84458">
        <w:rPr>
          <w:sz w:val="28"/>
          <w:szCs w:val="28"/>
        </w:rPr>
        <w:t xml:space="preserve"> класс</w:t>
      </w:r>
      <w:r>
        <w:rPr>
          <w:sz w:val="28"/>
          <w:szCs w:val="28"/>
        </w:rPr>
        <w:t>ы</w:t>
      </w:r>
      <w:r w:rsidRPr="00C84458">
        <w:rPr>
          <w:sz w:val="28"/>
          <w:szCs w:val="28"/>
        </w:rPr>
        <w:t xml:space="preserve"> – это </w:t>
      </w:r>
      <w:r>
        <w:rPr>
          <w:sz w:val="28"/>
          <w:szCs w:val="28"/>
        </w:rPr>
        <w:t xml:space="preserve">стандарт формирования </w:t>
      </w:r>
      <w:r>
        <w:rPr>
          <w:sz w:val="28"/>
          <w:szCs w:val="28"/>
          <w:lang w:val="en-US"/>
        </w:rPr>
        <w:t>NFT</w:t>
      </w:r>
      <w:r w:rsidRPr="00C84458">
        <w:rPr>
          <w:sz w:val="28"/>
          <w:szCs w:val="28"/>
        </w:rPr>
        <w:t>-</w:t>
      </w:r>
      <w:r>
        <w:rPr>
          <w:sz w:val="28"/>
          <w:szCs w:val="28"/>
        </w:rPr>
        <w:t xml:space="preserve">токенов в блокчейн-сети </w:t>
      </w:r>
      <w:r>
        <w:rPr>
          <w:sz w:val="28"/>
          <w:szCs w:val="28"/>
          <w:lang w:val="en-US"/>
        </w:rPr>
        <w:t>ERC</w:t>
      </w:r>
      <w:r>
        <w:rPr>
          <w:sz w:val="28"/>
          <w:szCs w:val="28"/>
        </w:rPr>
        <w:t xml:space="preserve">-721 и контроль доступа к методам (разграничение образовательной организации и обучающихся). Данные классы используются конкретным экземпляром произведенного </w:t>
      </w:r>
      <w:r>
        <w:rPr>
          <w:sz w:val="28"/>
          <w:szCs w:val="28"/>
          <w:lang w:val="en-US"/>
        </w:rPr>
        <w:t>NFT</w:t>
      </w:r>
      <w:r w:rsidRPr="00C84458">
        <w:rPr>
          <w:sz w:val="28"/>
          <w:szCs w:val="28"/>
        </w:rPr>
        <w:t>-</w:t>
      </w:r>
      <w:r>
        <w:rPr>
          <w:sz w:val="28"/>
          <w:szCs w:val="28"/>
        </w:rPr>
        <w:t>сертификата</w:t>
      </w:r>
      <w:r w:rsidRPr="00C84458">
        <w:rPr>
          <w:sz w:val="28"/>
          <w:szCs w:val="28"/>
        </w:rPr>
        <w:t>.</w:t>
      </w:r>
      <w:r>
        <w:rPr>
          <w:sz w:val="28"/>
          <w:szCs w:val="28"/>
        </w:rPr>
        <w:t xml:space="preserve"> Помимо этого, существует класс функций образовательной организации, который производит </w:t>
      </w:r>
      <w:r>
        <w:rPr>
          <w:sz w:val="28"/>
          <w:szCs w:val="28"/>
          <w:lang w:val="en-US"/>
        </w:rPr>
        <w:t>NFT</w:t>
      </w:r>
      <w:r w:rsidRPr="00C84458">
        <w:rPr>
          <w:sz w:val="28"/>
          <w:szCs w:val="28"/>
        </w:rPr>
        <w:t>-</w:t>
      </w:r>
      <w:r>
        <w:rPr>
          <w:sz w:val="28"/>
          <w:szCs w:val="28"/>
        </w:rPr>
        <w:t>сертификаты и использует управление доступом к своим методам. Класс обучающихся использует класс образовательной организации для получения электронных сертификатов.</w:t>
      </w:r>
    </w:p>
    <w:p w:rsidR="006B0524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C84458">
        <w:rPr>
          <w:sz w:val="28"/>
          <w:szCs w:val="28"/>
        </w:rPr>
        <w:t xml:space="preserve">Данная концептуальная модель отражена на </w:t>
      </w:r>
      <w:r w:rsidR="0031132B">
        <w:rPr>
          <w:sz w:val="28"/>
          <w:szCs w:val="28"/>
        </w:rPr>
        <w:t>диаграмме классов (см. рисунок 7</w:t>
      </w:r>
      <w:r w:rsidRPr="00C84458">
        <w:rPr>
          <w:sz w:val="28"/>
          <w:szCs w:val="28"/>
        </w:rPr>
        <w:t>).</w:t>
      </w:r>
    </w:p>
    <w:p w:rsidR="006B0524" w:rsidRDefault="006B0524" w:rsidP="006B0524">
      <w:pPr>
        <w:spacing w:line="360" w:lineRule="auto"/>
        <w:jc w:val="center"/>
      </w:pPr>
      <w:r w:rsidRPr="00AD5423">
        <w:t xml:space="preserve"> </w:t>
      </w:r>
      <w:r>
        <w:object w:dxaOrig="6841" w:dyaOrig="6265">
          <v:shape id="_x0000_i1027" type="#_x0000_t75" style="width:307.8pt;height:282pt" o:ole="">
            <v:imagedata r:id="rId22" o:title=""/>
          </v:shape>
          <o:OLEObject Type="Embed" ProgID="Visio.Drawing.15" ShapeID="_x0000_i1027" DrawAspect="Content" ObjectID="_1710526806" r:id="rId23"/>
        </w:object>
      </w:r>
    </w:p>
    <w:p w:rsidR="006B0524" w:rsidRDefault="00BA1B8E" w:rsidP="006B0524">
      <w:pPr>
        <w:spacing w:line="360" w:lineRule="auto"/>
        <w:jc w:val="center"/>
      </w:pPr>
      <w:r>
        <w:t>Рис</w:t>
      </w:r>
      <w:r w:rsidR="0031132B">
        <w:t>унок 7</w:t>
      </w:r>
      <w:r w:rsidR="006B0524">
        <w:t xml:space="preserve"> – Диаграмма классов концептуального уровня</w:t>
      </w:r>
    </w:p>
    <w:p w:rsidR="006B0524" w:rsidRPr="00DC3ACF" w:rsidRDefault="006B0524" w:rsidP="00E972D3">
      <w:pPr>
        <w:pStyle w:val="3"/>
        <w:spacing w:line="360" w:lineRule="auto"/>
      </w:pPr>
      <w:r>
        <w:lastRenderedPageBreak/>
        <w:tab/>
      </w:r>
      <w:bookmarkStart w:id="33" w:name="_Toc96301973"/>
      <w:bookmarkStart w:id="34" w:name="_Toc97161180"/>
      <w:r w:rsidR="00DC3ACF">
        <w:t>2</w:t>
      </w:r>
      <w:r w:rsidRPr="00DC3ACF">
        <w:t>.4 Особенности функционирования программного продукта</w:t>
      </w:r>
      <w:bookmarkEnd w:id="33"/>
      <w:bookmarkEnd w:id="34"/>
    </w:p>
    <w:p w:rsidR="006B0524" w:rsidRDefault="006B0524" w:rsidP="00DC3AC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Программная система выдачи электронных сертификатов базируется на взаимодействии с блокчейн-сетью. В связи с тем, что в связи с большим количеством учащихся в образовательной организации, архитектура программной системы является многопользовательской, необходимо произвести развертывание смарт-контрактов, реализующих бизнес-логику программной системы и хранящих данные о сертификатах и учащихся, в публичной блокчейн-сети.</w:t>
      </w: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связи с этим, была разработана</w:t>
      </w:r>
      <w:r w:rsidRPr="00424CF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схема алгоритма создания цифрового сертификата от момента развертывания программы в блокчейн-сети до сохранения данных о </w:t>
      </w:r>
      <w:r>
        <w:rPr>
          <w:sz w:val="28"/>
          <w:szCs w:val="28"/>
          <w:lang w:val="en-US"/>
        </w:rPr>
        <w:t>NFT</w:t>
      </w:r>
      <w:r w:rsidRPr="00424CF9">
        <w:rPr>
          <w:sz w:val="28"/>
          <w:szCs w:val="28"/>
        </w:rPr>
        <w:t>-</w:t>
      </w:r>
      <w:r>
        <w:rPr>
          <w:sz w:val="28"/>
          <w:szCs w:val="28"/>
        </w:rPr>
        <w:t>токене сертифката учащегося</w:t>
      </w:r>
      <w:r w:rsidRPr="00424CF9">
        <w:rPr>
          <w:sz w:val="28"/>
          <w:szCs w:val="28"/>
        </w:rPr>
        <w:t xml:space="preserve"> с целью уточнить варианты использования программного продукта</w:t>
      </w:r>
      <w:r>
        <w:rPr>
          <w:sz w:val="28"/>
          <w:szCs w:val="28"/>
        </w:rPr>
        <w:t xml:space="preserve"> для администратора (образовательной организации). Соответствующая схема алг</w:t>
      </w:r>
      <w:r w:rsidR="0031132B">
        <w:rPr>
          <w:sz w:val="28"/>
          <w:szCs w:val="28"/>
        </w:rPr>
        <w:t>оритма представлена на рисунке 8</w:t>
      </w:r>
      <w:r>
        <w:rPr>
          <w:sz w:val="28"/>
          <w:szCs w:val="28"/>
        </w:rPr>
        <w:t>.</w:t>
      </w:r>
    </w:p>
    <w:p w:rsidR="006B0524" w:rsidRDefault="006B0524" w:rsidP="006B0524">
      <w:pPr>
        <w:spacing w:line="360" w:lineRule="auto"/>
        <w:jc w:val="center"/>
      </w:pPr>
      <w:r w:rsidRPr="00AD5423">
        <w:lastRenderedPageBreak/>
        <w:t xml:space="preserve"> </w:t>
      </w:r>
      <w:r>
        <w:object w:dxaOrig="9937" w:dyaOrig="16117">
          <v:shape id="_x0000_i1028" type="#_x0000_t75" style="width:423.6pt;height:688.2pt;mso-position-horizontal:absolute" o:ole="">
            <v:imagedata r:id="rId24" o:title=""/>
          </v:shape>
          <o:OLEObject Type="Embed" ProgID="Visio.Drawing.15" ShapeID="_x0000_i1028" DrawAspect="Content" ObjectID="_1710526807" r:id="rId25"/>
        </w:object>
      </w:r>
    </w:p>
    <w:p w:rsidR="006B0524" w:rsidRPr="007D759F" w:rsidRDefault="0031132B" w:rsidP="006B0524">
      <w:pPr>
        <w:spacing w:line="360" w:lineRule="auto"/>
        <w:jc w:val="center"/>
      </w:pPr>
      <w:r>
        <w:t>Рисунок 8</w:t>
      </w:r>
      <w:r w:rsidR="006B0524">
        <w:t xml:space="preserve"> – Схема алгоритма создания цифрового сертификата</w:t>
      </w: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Названием </w:t>
      </w:r>
      <w:r>
        <w:rPr>
          <w:sz w:val="28"/>
          <w:szCs w:val="28"/>
          <w:lang w:val="en-US"/>
        </w:rPr>
        <w:t>ERC</w:t>
      </w:r>
      <w:r>
        <w:rPr>
          <w:sz w:val="28"/>
          <w:szCs w:val="28"/>
        </w:rPr>
        <w:t xml:space="preserve">-721 токена сертификата является наименование образовательной организации, аббревиатурой токена – аббревиатура образовательной организации. После ввода названия инициализируются словари, которые необходимы по стандарту </w:t>
      </w:r>
      <w:r>
        <w:rPr>
          <w:sz w:val="28"/>
          <w:szCs w:val="28"/>
          <w:lang w:val="en-US"/>
        </w:rPr>
        <w:t>ERC</w:t>
      </w:r>
      <w:r>
        <w:rPr>
          <w:sz w:val="28"/>
          <w:szCs w:val="28"/>
        </w:rPr>
        <w:t>-721</w:t>
      </w:r>
      <w:r w:rsidR="0039662E">
        <w:rPr>
          <w:sz w:val="28"/>
          <w:szCs w:val="28"/>
        </w:rPr>
        <w:t xml:space="preserve"> [3</w:t>
      </w:r>
      <w:r w:rsidRPr="00AD5766">
        <w:rPr>
          <w:sz w:val="28"/>
          <w:szCs w:val="28"/>
        </w:rPr>
        <w:t>]</w:t>
      </w:r>
      <w:r>
        <w:rPr>
          <w:sz w:val="28"/>
          <w:szCs w:val="28"/>
        </w:rPr>
        <w:t xml:space="preserve">. После инициализации словарей, происходит загрузка смарт-контракта в публичную блокчейн-сеть </w:t>
      </w:r>
      <w:r>
        <w:rPr>
          <w:sz w:val="28"/>
          <w:szCs w:val="28"/>
          <w:lang w:val="en-US"/>
        </w:rPr>
        <w:t>Ethereum</w:t>
      </w:r>
      <w:r>
        <w:rPr>
          <w:sz w:val="28"/>
          <w:szCs w:val="28"/>
        </w:rPr>
        <w:t xml:space="preserve">, которая подразумевает плату комиссии со стороны образовательной организации за использование блокчейн-сети. После того, как смарт-контракт развернут в блокчейн-сети, инициализируется значение счетчика произведенных токенов сертификата </w:t>
      </w:r>
      <w:r>
        <w:rPr>
          <w:sz w:val="28"/>
          <w:szCs w:val="28"/>
          <w:lang w:val="en-US"/>
        </w:rPr>
        <w:t>currentTokenId</w:t>
      </w:r>
      <w:r w:rsidRPr="007D759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выдается роль </w:t>
      </w:r>
      <w:r w:rsidRPr="007D759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minter</w:t>
      </w:r>
      <w:r w:rsidRPr="007D759F">
        <w:rPr>
          <w:sz w:val="28"/>
          <w:szCs w:val="28"/>
        </w:rPr>
        <w:t>”</w:t>
      </w:r>
      <w:r>
        <w:rPr>
          <w:sz w:val="28"/>
          <w:szCs w:val="28"/>
        </w:rPr>
        <w:t>, аккаунту образовательной организации по соответствующему адресу. Это означает, что только данный адрес может производить выпуск новых электронных сертификатов в блокчейн-сети.</w:t>
      </w: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Далее, на каждый запрос о создании токена сертификата проверяется адрес, с которого был произведен запрос. Если адрес соответствует роли </w:t>
      </w:r>
      <w:r w:rsidRPr="009E3BB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minter</w:t>
      </w:r>
      <w:r w:rsidRPr="009E3BB5">
        <w:rPr>
          <w:sz w:val="28"/>
          <w:szCs w:val="28"/>
        </w:rPr>
        <w:t>”</w:t>
      </w:r>
      <w:r>
        <w:rPr>
          <w:sz w:val="28"/>
          <w:szCs w:val="28"/>
        </w:rPr>
        <w:t xml:space="preserve">, администратор вводит блокчейн-адрес учащегося, которому собирается выпустить электронный сертификат. Если введенный адрес существует в блокчейн-сети, запоминаются данные связанные с выпуском токена в словари </w:t>
      </w:r>
      <w:r>
        <w:rPr>
          <w:sz w:val="28"/>
          <w:szCs w:val="28"/>
          <w:lang w:val="en-US"/>
        </w:rPr>
        <w:t>ERC</w:t>
      </w:r>
      <w:r>
        <w:rPr>
          <w:sz w:val="28"/>
          <w:szCs w:val="28"/>
        </w:rPr>
        <w:t>-721, после чего инкрементируется значение счетчика произведенных токенов.</w:t>
      </w:r>
    </w:p>
    <w:p w:rsidR="00DC3ACF" w:rsidRDefault="006B0524" w:rsidP="00DC3AC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 запросе на выпуск токена не от роли </w:t>
      </w:r>
      <w:r w:rsidRPr="009E3BB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minter</w:t>
      </w:r>
      <w:r w:rsidRPr="009E3BB5">
        <w:rPr>
          <w:sz w:val="28"/>
          <w:szCs w:val="28"/>
        </w:rPr>
        <w:t>”</w:t>
      </w:r>
      <w:r>
        <w:rPr>
          <w:sz w:val="28"/>
          <w:szCs w:val="28"/>
        </w:rPr>
        <w:t>, на экран выводится сообшение об ошибке, как и в случае отсутствия ад</w:t>
      </w:r>
      <w:bookmarkStart w:id="35" w:name="_Toc96301975"/>
      <w:r w:rsidR="00DC3ACF">
        <w:rPr>
          <w:sz w:val="28"/>
          <w:szCs w:val="28"/>
        </w:rPr>
        <w:t>реса учащегося в блокчейн-сети.</w:t>
      </w:r>
    </w:p>
    <w:p w:rsidR="006B0524" w:rsidRPr="00DC3ACF" w:rsidRDefault="006B0524" w:rsidP="008C155D">
      <w:pPr>
        <w:pStyle w:val="3"/>
        <w:spacing w:line="360" w:lineRule="auto"/>
        <w:ind w:firstLine="708"/>
      </w:pPr>
      <w:bookmarkStart w:id="36" w:name="_Toc97161181"/>
      <w:r w:rsidRPr="00DC3ACF">
        <w:t>2.</w:t>
      </w:r>
      <w:r w:rsidR="00DC3ACF" w:rsidRPr="00DC3ACF">
        <w:t>5</w:t>
      </w:r>
      <w:r w:rsidRPr="00DC3ACF">
        <w:t xml:space="preserve"> Разработка интерфейса пользователя</w:t>
      </w:r>
      <w:bookmarkEnd w:id="35"/>
      <w:bookmarkEnd w:id="36"/>
    </w:p>
    <w:p w:rsidR="006B0524" w:rsidRDefault="006B0524" w:rsidP="00DC3ACF">
      <w:pPr>
        <w:spacing w:line="360" w:lineRule="auto"/>
        <w:ind w:firstLine="708"/>
        <w:jc w:val="both"/>
        <w:rPr>
          <w:sz w:val="28"/>
          <w:szCs w:val="28"/>
        </w:rPr>
      </w:pPr>
      <w:r w:rsidRPr="006E0989">
        <w:rPr>
          <w:sz w:val="28"/>
          <w:szCs w:val="28"/>
        </w:rPr>
        <w:t xml:space="preserve">Учитывая функционал программы, особенно важно создать интуитивно понятный интерфейс, который позволит пользователю быстро </w:t>
      </w:r>
      <w:r>
        <w:rPr>
          <w:sz w:val="28"/>
          <w:szCs w:val="28"/>
        </w:rPr>
        <w:t>выполнить</w:t>
      </w:r>
      <w:r w:rsidRPr="006E0989">
        <w:rPr>
          <w:sz w:val="28"/>
          <w:szCs w:val="28"/>
        </w:rPr>
        <w:t xml:space="preserve"> требуемую задачу. </w:t>
      </w:r>
      <w:r>
        <w:rPr>
          <w:sz w:val="28"/>
          <w:szCs w:val="28"/>
        </w:rPr>
        <w:t>Предполагается</w:t>
      </w:r>
      <w:r w:rsidRPr="006E0989">
        <w:rPr>
          <w:sz w:val="28"/>
          <w:szCs w:val="28"/>
        </w:rPr>
        <w:t>,</w:t>
      </w:r>
      <w:r>
        <w:rPr>
          <w:sz w:val="28"/>
          <w:szCs w:val="28"/>
        </w:rPr>
        <w:t xml:space="preserve"> что программа для администратора будет использоваться образовательной организацией на</w:t>
      </w:r>
      <w:r w:rsidRPr="006E0989">
        <w:rPr>
          <w:sz w:val="28"/>
          <w:szCs w:val="28"/>
        </w:rPr>
        <w:t xml:space="preserve"> постоянной основе для </w:t>
      </w:r>
      <w:r>
        <w:rPr>
          <w:sz w:val="28"/>
          <w:szCs w:val="28"/>
        </w:rPr>
        <w:t>выпуска новых цифровых сертификатов</w:t>
      </w:r>
      <w:r w:rsidRPr="006E0989">
        <w:rPr>
          <w:sz w:val="28"/>
          <w:szCs w:val="28"/>
        </w:rPr>
        <w:t xml:space="preserve">, поэтому создание благоприятного и дружелюбного интерфейса является одной из главных задач разработки. Для реализации интерфейса была выбрана библиотека PyQT5 языка Python, так как </w:t>
      </w:r>
      <w:r w:rsidRPr="006E0989">
        <w:rPr>
          <w:sz w:val="28"/>
          <w:szCs w:val="28"/>
        </w:rPr>
        <w:lastRenderedPageBreak/>
        <w:t>ее использование позволяет быстро создать визуальные представления форм в приложении QT Designer, после чего конвертировать код формы в Python-файл, который можно импортировать и использо</w:t>
      </w:r>
      <w:r w:rsidR="00D7582F">
        <w:rPr>
          <w:sz w:val="28"/>
          <w:szCs w:val="28"/>
        </w:rPr>
        <w:t>вать непосредственно в Python [4</w:t>
      </w:r>
      <w:r w:rsidRPr="006E0989">
        <w:rPr>
          <w:sz w:val="28"/>
          <w:szCs w:val="28"/>
        </w:rPr>
        <w:t>].</w:t>
      </w:r>
    </w:p>
    <w:p w:rsidR="00C550D9" w:rsidRPr="00597E7C" w:rsidRDefault="00C550D9" w:rsidP="00DC3AC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интерфейса веб-сайта обучающихся в образовательной организации, помимо стандартных средств языков </w:t>
      </w:r>
      <w:r>
        <w:rPr>
          <w:sz w:val="28"/>
          <w:szCs w:val="28"/>
          <w:lang w:val="en-US"/>
        </w:rPr>
        <w:t>HTML</w:t>
      </w:r>
      <w:r w:rsidR="00597E7C">
        <w:rPr>
          <w:sz w:val="28"/>
          <w:szCs w:val="28"/>
        </w:rPr>
        <w:t xml:space="preserve"> и</w:t>
      </w:r>
      <w:r w:rsidRPr="00C550D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>, использовал</w:t>
      </w:r>
      <w:r w:rsidR="00597E7C">
        <w:rPr>
          <w:sz w:val="28"/>
          <w:szCs w:val="28"/>
        </w:rPr>
        <w:t>ась библиотека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</w:t>
      </w:r>
      <w:r w:rsidR="00597E7C">
        <w:rPr>
          <w:sz w:val="28"/>
          <w:szCs w:val="28"/>
        </w:rPr>
        <w:t xml:space="preserve">, так как в ней </w:t>
      </w:r>
      <w:r w:rsidR="00597E7C" w:rsidRPr="00597E7C">
        <w:rPr>
          <w:sz w:val="28"/>
          <w:szCs w:val="28"/>
        </w:rPr>
        <w:t>удобно реализована система компонентов — повторяющихся частей кода, которые используются в разных условиях и обстоятельствах и меняются в зависимости от контекста.</w:t>
      </w:r>
    </w:p>
    <w:p w:rsidR="006B0524" w:rsidRPr="000727F0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0727F0">
        <w:rPr>
          <w:sz w:val="28"/>
          <w:szCs w:val="28"/>
        </w:rPr>
        <w:t>При проектировании диалога был использован тип «управляемый пользователем», так как выполнение текущей функции напрямую зависит от выбора пользователя, т.е. не предусматривается строгого сценария выполнения программы.</w:t>
      </w:r>
    </w:p>
    <w:p w:rsidR="006B0524" w:rsidRDefault="006B0524" w:rsidP="00DC3ACF">
      <w:pPr>
        <w:spacing w:line="360" w:lineRule="auto"/>
        <w:ind w:firstLine="708"/>
        <w:jc w:val="both"/>
        <w:rPr>
          <w:sz w:val="28"/>
          <w:szCs w:val="28"/>
        </w:rPr>
      </w:pPr>
      <w:r w:rsidRPr="000727F0">
        <w:rPr>
          <w:sz w:val="28"/>
          <w:szCs w:val="28"/>
        </w:rPr>
        <w:t>В результате анализа возможных вариантов использования было принято решение использовать табличную форму диалога с пользователем, так как множество возможных ответов</w:t>
      </w:r>
      <w:r>
        <w:rPr>
          <w:sz w:val="28"/>
          <w:szCs w:val="28"/>
        </w:rPr>
        <w:t xml:space="preserve"> программной системы</w:t>
      </w:r>
      <w:r w:rsidRPr="000727F0">
        <w:rPr>
          <w:sz w:val="28"/>
          <w:szCs w:val="28"/>
        </w:rPr>
        <w:t xml:space="preserve"> конечно</w:t>
      </w:r>
      <w:r>
        <w:rPr>
          <w:sz w:val="28"/>
          <w:szCs w:val="28"/>
        </w:rPr>
        <w:t>.</w:t>
      </w:r>
    </w:p>
    <w:p w:rsidR="006B0524" w:rsidRPr="00DC3ACF" w:rsidRDefault="006B0524" w:rsidP="008C155D">
      <w:pPr>
        <w:pStyle w:val="3"/>
        <w:spacing w:line="360" w:lineRule="auto"/>
      </w:pPr>
      <w:r>
        <w:tab/>
      </w:r>
      <w:bookmarkStart w:id="37" w:name="_Toc96301976"/>
      <w:bookmarkStart w:id="38" w:name="_Toc97161182"/>
      <w:r w:rsidR="00DC3ACF">
        <w:t>2.5</w:t>
      </w:r>
      <w:r w:rsidRPr="00DC3ACF">
        <w:t>.1 Разработка форм ввода-вывода информации</w:t>
      </w:r>
      <w:bookmarkEnd w:id="37"/>
      <w:bookmarkEnd w:id="38"/>
    </w:p>
    <w:p w:rsidR="006B0524" w:rsidRDefault="006B0524" w:rsidP="00DC3ACF">
      <w:pPr>
        <w:spacing w:line="360" w:lineRule="auto"/>
        <w:jc w:val="both"/>
        <w:rPr>
          <w:sz w:val="28"/>
          <w:szCs w:val="28"/>
        </w:rPr>
      </w:pPr>
      <w:r>
        <w:tab/>
      </w:r>
      <w:r>
        <w:rPr>
          <w:sz w:val="28"/>
          <w:szCs w:val="28"/>
        </w:rPr>
        <w:t>Исходя из решений, сформулированных выше, были сформированы экранные формы программной подсистемы администрирования образовательной организации. Вид данных экранны</w:t>
      </w:r>
      <w:r w:rsidR="0031132B">
        <w:rPr>
          <w:sz w:val="28"/>
          <w:szCs w:val="28"/>
        </w:rPr>
        <w:t>х форм представлен на рисунках 9-16</w:t>
      </w:r>
      <w:r>
        <w:rPr>
          <w:sz w:val="28"/>
          <w:szCs w:val="28"/>
        </w:rPr>
        <w:t>.</w:t>
      </w: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Экранная форма главного окна про</w:t>
      </w:r>
      <w:r w:rsidR="00BA1B8E">
        <w:rPr>
          <w:sz w:val="28"/>
          <w:szCs w:val="28"/>
        </w:rPr>
        <w:t xml:space="preserve">граммы представлена на рисунке </w:t>
      </w:r>
      <w:r w:rsidR="0031132B">
        <w:rPr>
          <w:sz w:val="28"/>
          <w:szCs w:val="28"/>
        </w:rPr>
        <w:t>9</w:t>
      </w:r>
      <w:r>
        <w:rPr>
          <w:sz w:val="28"/>
          <w:szCs w:val="28"/>
        </w:rPr>
        <w:t>. На ней находится логотип программной системы выдачи электронных сертификатов, сведения о разработчике, а также кнопка перехода в меню функций программы, кнопка открытия справки по работе программы и кнопка выхода.</w:t>
      </w:r>
    </w:p>
    <w:p w:rsidR="006B0524" w:rsidRDefault="006B0524" w:rsidP="006B0524">
      <w:pPr>
        <w:spacing w:line="360" w:lineRule="auto"/>
        <w:jc w:val="center"/>
        <w:rPr>
          <w:b/>
          <w:sz w:val="28"/>
          <w:szCs w:val="28"/>
        </w:rPr>
      </w:pPr>
      <w:r>
        <w:object w:dxaOrig="12973" w:dyaOrig="10489">
          <v:shape id="_x0000_i1029" type="#_x0000_t75" style="width:467.4pt;height:378pt" o:ole="">
            <v:imagedata r:id="rId26" o:title=""/>
          </v:shape>
          <o:OLEObject Type="Embed" ProgID="Visio.Drawing.15" ShapeID="_x0000_i1029" DrawAspect="Content" ObjectID="_1710526808" r:id="rId27"/>
        </w:object>
      </w:r>
    </w:p>
    <w:p w:rsidR="006B0524" w:rsidRDefault="0031132B" w:rsidP="006B0524">
      <w:pPr>
        <w:spacing w:line="360" w:lineRule="auto"/>
        <w:jc w:val="center"/>
      </w:pPr>
      <w:r>
        <w:t>Рисунок 9</w:t>
      </w:r>
      <w:r w:rsidR="006B0524">
        <w:t xml:space="preserve"> – Форма главного окна программы</w:t>
      </w:r>
    </w:p>
    <w:p w:rsidR="006B0524" w:rsidRPr="00FF581A" w:rsidRDefault="006B0524" w:rsidP="006B0524">
      <w:pPr>
        <w:spacing w:line="360" w:lineRule="auto"/>
        <w:jc w:val="both"/>
        <w:rPr>
          <w:sz w:val="28"/>
          <w:szCs w:val="28"/>
        </w:rPr>
      </w:pPr>
      <w:r>
        <w:tab/>
      </w:r>
      <w:r w:rsidR="0031132B">
        <w:rPr>
          <w:sz w:val="28"/>
          <w:szCs w:val="28"/>
        </w:rPr>
        <w:t>На рисунке 10</w:t>
      </w:r>
      <w:r>
        <w:rPr>
          <w:sz w:val="28"/>
          <w:szCs w:val="28"/>
        </w:rPr>
        <w:t xml:space="preserve"> представлена форма меню функций программы. На ней располагаются шесть кнопок</w:t>
      </w:r>
      <w:r w:rsidRPr="00FF581A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кнопка развертывания смарт-контрактов в блокчейн сети (смарт-контракт </w:t>
      </w:r>
      <w:r>
        <w:rPr>
          <w:sz w:val="28"/>
          <w:szCs w:val="28"/>
          <w:lang w:val="en-US"/>
        </w:rPr>
        <w:t>NFT</w:t>
      </w:r>
      <w:r>
        <w:rPr>
          <w:sz w:val="28"/>
          <w:szCs w:val="28"/>
        </w:rPr>
        <w:t xml:space="preserve">-сертификата, а также смарт-контракт, хранящий функции образовательной организации), кнопка создания нового обучающего курса, кнопка редактирования списка учащихся, кнопка создания описания сертификата, кнопка добавления сертификата в одноранговую децентрализованную сеть </w:t>
      </w:r>
      <w:r>
        <w:rPr>
          <w:sz w:val="28"/>
          <w:szCs w:val="28"/>
          <w:lang w:val="en-US"/>
        </w:rPr>
        <w:t>IPFS</w:t>
      </w:r>
      <w:r>
        <w:rPr>
          <w:sz w:val="28"/>
          <w:szCs w:val="28"/>
        </w:rPr>
        <w:t xml:space="preserve">, а также кнопка создания </w:t>
      </w:r>
      <w:r>
        <w:rPr>
          <w:sz w:val="28"/>
          <w:szCs w:val="28"/>
          <w:lang w:val="en-US"/>
        </w:rPr>
        <w:t>NFT</w:t>
      </w:r>
      <w:r w:rsidRPr="00FF581A">
        <w:rPr>
          <w:sz w:val="28"/>
          <w:szCs w:val="28"/>
        </w:rPr>
        <w:t>-</w:t>
      </w:r>
      <w:r>
        <w:rPr>
          <w:sz w:val="28"/>
          <w:szCs w:val="28"/>
        </w:rPr>
        <w:t>сертификата).</w:t>
      </w:r>
    </w:p>
    <w:p w:rsidR="006B0524" w:rsidRDefault="006B0524" w:rsidP="006B0524">
      <w:pPr>
        <w:spacing w:line="360" w:lineRule="auto"/>
        <w:jc w:val="center"/>
      </w:pPr>
      <w:r>
        <w:object w:dxaOrig="19297" w:dyaOrig="11593">
          <v:shape id="_x0000_i1030" type="#_x0000_t75" style="width:466.8pt;height:281.4pt" o:ole="">
            <v:imagedata r:id="rId28" o:title=""/>
          </v:shape>
          <o:OLEObject Type="Embed" ProgID="Visio.Drawing.15" ShapeID="_x0000_i1030" DrawAspect="Content" ObjectID="_1710526809" r:id="rId29"/>
        </w:object>
      </w:r>
    </w:p>
    <w:p w:rsidR="006B0524" w:rsidRDefault="0031132B" w:rsidP="006B0524">
      <w:pPr>
        <w:spacing w:line="360" w:lineRule="auto"/>
        <w:jc w:val="center"/>
      </w:pPr>
      <w:r>
        <w:t>Рисунок 10</w:t>
      </w:r>
      <w:r w:rsidR="006B0524">
        <w:t xml:space="preserve"> – Форма меню функций программы</w:t>
      </w:r>
    </w:p>
    <w:p w:rsidR="006B0524" w:rsidRPr="007E191A" w:rsidRDefault="006B0524" w:rsidP="006B05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</w:t>
      </w:r>
      <w:r w:rsidR="0031132B">
        <w:rPr>
          <w:sz w:val="28"/>
          <w:szCs w:val="28"/>
        </w:rPr>
        <w:t>а рисунке 11</w:t>
      </w:r>
      <w:r>
        <w:rPr>
          <w:sz w:val="28"/>
          <w:szCs w:val="28"/>
        </w:rPr>
        <w:t xml:space="preserve"> представлена форма развертывания смарт-контрактов в блокчейн-сети. На ней располагаются поля для ввода наименования аббревиатуры образовательной организации и кнопка загрузки смарт-контрактов в публичную блокчейн-сеть. Помимо этого</w:t>
      </w:r>
      <w:r w:rsidRPr="007E191A">
        <w:rPr>
          <w:sz w:val="28"/>
          <w:szCs w:val="28"/>
        </w:rPr>
        <w:t>,</w:t>
      </w:r>
      <w:r>
        <w:rPr>
          <w:sz w:val="28"/>
          <w:szCs w:val="28"/>
        </w:rPr>
        <w:t xml:space="preserve"> на данной экранной форме располагается ее логотип </w:t>
      </w:r>
      <w:r w:rsidRPr="007E191A">
        <w:rPr>
          <w:sz w:val="28"/>
          <w:szCs w:val="28"/>
        </w:rPr>
        <w:t>(</w:t>
      </w:r>
      <w:r>
        <w:rPr>
          <w:sz w:val="28"/>
          <w:szCs w:val="28"/>
        </w:rPr>
        <w:t xml:space="preserve">логотип блокчейн-сети </w:t>
      </w:r>
      <w:r>
        <w:rPr>
          <w:sz w:val="28"/>
          <w:szCs w:val="28"/>
          <w:lang w:val="en-US"/>
        </w:rPr>
        <w:t>Ethereum</w:t>
      </w:r>
      <w:r w:rsidRPr="007E191A">
        <w:rPr>
          <w:sz w:val="28"/>
          <w:szCs w:val="28"/>
        </w:rPr>
        <w:t>).</w:t>
      </w:r>
    </w:p>
    <w:p w:rsidR="006B0524" w:rsidRDefault="006B0524" w:rsidP="006B0524">
      <w:pPr>
        <w:spacing w:line="360" w:lineRule="auto"/>
        <w:jc w:val="center"/>
      </w:pPr>
      <w:r>
        <w:object w:dxaOrig="17796" w:dyaOrig="9433">
          <v:shape id="_x0000_i1031" type="#_x0000_t75" style="width:467.4pt;height:247.8pt" o:ole="">
            <v:imagedata r:id="rId30" o:title=""/>
          </v:shape>
          <o:OLEObject Type="Embed" ProgID="Visio.Drawing.15" ShapeID="_x0000_i1031" DrawAspect="Content" ObjectID="_1710526810" r:id="rId31"/>
        </w:object>
      </w:r>
    </w:p>
    <w:p w:rsidR="006B0524" w:rsidRDefault="0031132B" w:rsidP="006B0524">
      <w:pPr>
        <w:spacing w:line="360" w:lineRule="auto"/>
        <w:jc w:val="center"/>
      </w:pPr>
      <w:r>
        <w:t>Рисунок 11</w:t>
      </w:r>
      <w:r w:rsidR="006B0524">
        <w:t xml:space="preserve"> – Форма развертывания смарт-контрактов в блокчейн-сети</w:t>
      </w:r>
    </w:p>
    <w:p w:rsidR="006B0524" w:rsidRPr="003619B5" w:rsidRDefault="006B0524" w:rsidP="006B0524">
      <w:pPr>
        <w:spacing w:line="360" w:lineRule="auto"/>
        <w:jc w:val="both"/>
        <w:rPr>
          <w:sz w:val="28"/>
          <w:szCs w:val="28"/>
        </w:rPr>
      </w:pPr>
      <w:r>
        <w:lastRenderedPageBreak/>
        <w:tab/>
      </w:r>
      <w:r w:rsidR="00BA1B8E">
        <w:rPr>
          <w:sz w:val="28"/>
          <w:szCs w:val="28"/>
        </w:rPr>
        <w:t xml:space="preserve">На рисунке </w:t>
      </w:r>
      <w:r w:rsidR="0031132B">
        <w:rPr>
          <w:sz w:val="28"/>
          <w:szCs w:val="28"/>
        </w:rPr>
        <w:t>12</w:t>
      </w:r>
      <w:r>
        <w:rPr>
          <w:sz w:val="28"/>
          <w:szCs w:val="28"/>
        </w:rPr>
        <w:t xml:space="preserve"> представлена форма добавления нового образовательного курса в блокчейн-сеть. На форме располагаются поля для ввода наименования курса, количества академических часов и даты начала курса, кнопка создания нового образовательного курса, а также логотип экранной формы.</w:t>
      </w:r>
    </w:p>
    <w:p w:rsidR="006B0524" w:rsidRDefault="006B0524" w:rsidP="006B0524">
      <w:pPr>
        <w:spacing w:line="360" w:lineRule="auto"/>
        <w:jc w:val="center"/>
      </w:pPr>
      <w:r>
        <w:object w:dxaOrig="17185" w:dyaOrig="11389">
          <v:shape id="_x0000_i1032" type="#_x0000_t75" style="width:466.8pt;height:309pt" o:ole="">
            <v:imagedata r:id="rId32" o:title=""/>
          </v:shape>
          <o:OLEObject Type="Embed" ProgID="Visio.Drawing.15" ShapeID="_x0000_i1032" DrawAspect="Content" ObjectID="_1710526811" r:id="rId33"/>
        </w:object>
      </w:r>
    </w:p>
    <w:p w:rsidR="006B0524" w:rsidRDefault="0031132B" w:rsidP="006B0524">
      <w:pPr>
        <w:spacing w:line="360" w:lineRule="auto"/>
        <w:jc w:val="center"/>
      </w:pPr>
      <w:r>
        <w:t>Рисунок 12</w:t>
      </w:r>
      <w:r w:rsidR="006B0524">
        <w:t xml:space="preserve"> – Форма добавления нового образовательного курса</w:t>
      </w:r>
    </w:p>
    <w:p w:rsidR="006B0524" w:rsidRPr="00F71589" w:rsidRDefault="006B0524" w:rsidP="006B0524">
      <w:pPr>
        <w:spacing w:line="360" w:lineRule="auto"/>
        <w:jc w:val="both"/>
        <w:rPr>
          <w:sz w:val="28"/>
          <w:szCs w:val="28"/>
        </w:rPr>
      </w:pPr>
      <w:r>
        <w:tab/>
      </w:r>
      <w:r w:rsidR="0031132B">
        <w:rPr>
          <w:sz w:val="28"/>
          <w:szCs w:val="28"/>
        </w:rPr>
        <w:t>На рисунке 13</w:t>
      </w:r>
      <w:r>
        <w:rPr>
          <w:sz w:val="28"/>
          <w:szCs w:val="28"/>
        </w:rPr>
        <w:t xml:space="preserve"> представлена форма редактирования списка обучающихся в образовательной организации. На форме располагаются поля для ввода наименования курса, блокчейн-адреса учащегося, а также даты начала курса. Помимо этого, на форме находятся две кнопки</w:t>
      </w:r>
      <w:r w:rsidRPr="00F71589">
        <w:rPr>
          <w:sz w:val="28"/>
          <w:szCs w:val="28"/>
        </w:rPr>
        <w:t>:</w:t>
      </w:r>
      <w:r>
        <w:rPr>
          <w:sz w:val="28"/>
          <w:szCs w:val="28"/>
        </w:rPr>
        <w:t xml:space="preserve"> кнопка добавления и удаления блокчейн-адреса учащегося из списка учащихся.</w:t>
      </w:r>
    </w:p>
    <w:p w:rsidR="006B0524" w:rsidRDefault="006B0524" w:rsidP="006B0524">
      <w:pPr>
        <w:spacing w:line="360" w:lineRule="auto"/>
        <w:jc w:val="center"/>
      </w:pPr>
      <w:r>
        <w:object w:dxaOrig="17604" w:dyaOrig="10849">
          <v:shape id="_x0000_i1033" type="#_x0000_t75" style="width:441pt;height:271.8pt" o:ole="">
            <v:imagedata r:id="rId34" o:title=""/>
          </v:shape>
          <o:OLEObject Type="Embed" ProgID="Visio.Drawing.15" ShapeID="_x0000_i1033" DrawAspect="Content" ObjectID="_1710526812" r:id="rId35"/>
        </w:object>
      </w:r>
    </w:p>
    <w:p w:rsidR="006B0524" w:rsidRDefault="0031132B" w:rsidP="006B0524">
      <w:pPr>
        <w:spacing w:line="360" w:lineRule="auto"/>
        <w:jc w:val="center"/>
      </w:pPr>
      <w:r>
        <w:t>Рисунок 13</w:t>
      </w:r>
      <w:r w:rsidR="006B0524">
        <w:t xml:space="preserve"> – Форма редактирования списка учащихся</w:t>
      </w:r>
    </w:p>
    <w:p w:rsidR="006B0524" w:rsidRPr="008E1C64" w:rsidRDefault="006B0524" w:rsidP="006B0524">
      <w:pPr>
        <w:spacing w:line="360" w:lineRule="auto"/>
        <w:jc w:val="both"/>
        <w:rPr>
          <w:sz w:val="28"/>
          <w:szCs w:val="28"/>
        </w:rPr>
      </w:pPr>
      <w:r>
        <w:tab/>
      </w:r>
      <w:r w:rsidR="0031132B">
        <w:rPr>
          <w:sz w:val="28"/>
          <w:szCs w:val="28"/>
        </w:rPr>
        <w:t>На рисунке 14</w:t>
      </w:r>
      <w:r>
        <w:rPr>
          <w:sz w:val="28"/>
          <w:szCs w:val="28"/>
        </w:rPr>
        <w:t xml:space="preserve"> представлена форма добавления описания сертификата в блокчейн-сеть. На форме располагаются поля для ввода наименования образовательного курса, блокчейн-адреса учащегося, даты начала курса и выдачи сертификата, полученного количества баллов и дополнительной информации, а также кнопка добавления описания сертификата в блокчейн-сеть.</w:t>
      </w:r>
    </w:p>
    <w:p w:rsidR="006B0524" w:rsidRDefault="006B0524" w:rsidP="006B0524">
      <w:pPr>
        <w:spacing w:line="360" w:lineRule="auto"/>
        <w:jc w:val="center"/>
        <w:rPr>
          <w:b/>
          <w:sz w:val="28"/>
          <w:szCs w:val="28"/>
        </w:rPr>
      </w:pPr>
      <w:r>
        <w:object w:dxaOrig="18372" w:dyaOrig="10549">
          <v:shape id="_x0000_i1034" type="#_x0000_t75" style="width:439.8pt;height:253.2pt" o:ole="">
            <v:imagedata r:id="rId36" o:title=""/>
          </v:shape>
          <o:OLEObject Type="Embed" ProgID="Visio.Drawing.15" ShapeID="_x0000_i1034" DrawAspect="Content" ObjectID="_1710526813" r:id="rId37"/>
        </w:object>
      </w:r>
    </w:p>
    <w:p w:rsidR="006B0524" w:rsidRDefault="0031132B" w:rsidP="006B0524">
      <w:pPr>
        <w:spacing w:line="360" w:lineRule="auto"/>
        <w:jc w:val="center"/>
      </w:pPr>
      <w:r>
        <w:t>Рисунок 14</w:t>
      </w:r>
      <w:r w:rsidR="006B0524">
        <w:t xml:space="preserve"> – Форма добавление описания сертификата</w:t>
      </w:r>
    </w:p>
    <w:p w:rsidR="006B0524" w:rsidRPr="00226000" w:rsidRDefault="0031132B" w:rsidP="006B05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На рисунке 15</w:t>
      </w:r>
      <w:r w:rsidR="006B0524">
        <w:rPr>
          <w:sz w:val="28"/>
          <w:szCs w:val="28"/>
        </w:rPr>
        <w:t xml:space="preserve"> представлена форма добавления файла сертификата в </w:t>
      </w:r>
      <w:r w:rsidR="006B0524">
        <w:rPr>
          <w:sz w:val="28"/>
          <w:szCs w:val="28"/>
          <w:lang w:val="en-US"/>
        </w:rPr>
        <w:t>IPFS</w:t>
      </w:r>
      <w:r w:rsidR="006B0524">
        <w:rPr>
          <w:sz w:val="28"/>
          <w:szCs w:val="28"/>
        </w:rPr>
        <w:t xml:space="preserve">-сеть. На ней расположены кнопка выбора изображения сертификата с компьютера и кнопка загрузки сертификата в </w:t>
      </w:r>
      <w:r w:rsidR="006B0524">
        <w:rPr>
          <w:sz w:val="28"/>
          <w:szCs w:val="28"/>
          <w:lang w:val="en-US"/>
        </w:rPr>
        <w:t>IPFS</w:t>
      </w:r>
      <w:r w:rsidR="006B0524" w:rsidRPr="00226000">
        <w:rPr>
          <w:sz w:val="28"/>
          <w:szCs w:val="28"/>
        </w:rPr>
        <w:t>-</w:t>
      </w:r>
      <w:r w:rsidR="006B0524">
        <w:rPr>
          <w:sz w:val="28"/>
          <w:szCs w:val="28"/>
        </w:rPr>
        <w:t xml:space="preserve">сеть. Помимо этого, на форме находится поле вывода адреса добавленного сертификата в </w:t>
      </w:r>
      <w:r w:rsidR="006B0524">
        <w:rPr>
          <w:sz w:val="28"/>
          <w:szCs w:val="28"/>
          <w:lang w:val="en-US"/>
        </w:rPr>
        <w:t>IPFS</w:t>
      </w:r>
      <w:r w:rsidR="006B0524" w:rsidRPr="00226000">
        <w:rPr>
          <w:sz w:val="28"/>
          <w:szCs w:val="28"/>
        </w:rPr>
        <w:t>-</w:t>
      </w:r>
      <w:r w:rsidR="006B0524">
        <w:rPr>
          <w:sz w:val="28"/>
          <w:szCs w:val="28"/>
        </w:rPr>
        <w:t>сети и ее логотип.</w:t>
      </w:r>
    </w:p>
    <w:p w:rsidR="006B0524" w:rsidRDefault="006B0524" w:rsidP="006B0524">
      <w:pPr>
        <w:spacing w:line="360" w:lineRule="auto"/>
        <w:jc w:val="center"/>
      </w:pPr>
      <w:r>
        <w:object w:dxaOrig="19057" w:dyaOrig="9445">
          <v:shape id="_x0000_i1035" type="#_x0000_t75" style="width:466.8pt;height:231pt" o:ole="">
            <v:imagedata r:id="rId38" o:title=""/>
          </v:shape>
          <o:OLEObject Type="Embed" ProgID="Visio.Drawing.15" ShapeID="_x0000_i1035" DrawAspect="Content" ObjectID="_1710526814" r:id="rId39"/>
        </w:object>
      </w:r>
    </w:p>
    <w:p w:rsidR="006B0524" w:rsidRPr="004E55E2" w:rsidRDefault="0031132B" w:rsidP="006B0524">
      <w:pPr>
        <w:spacing w:line="360" w:lineRule="auto"/>
        <w:jc w:val="center"/>
      </w:pPr>
      <w:r>
        <w:t>Рисунок 15</w:t>
      </w:r>
      <w:r w:rsidR="006B0524">
        <w:t xml:space="preserve"> – Форма добавления сертификата в </w:t>
      </w:r>
      <w:r w:rsidR="006B0524">
        <w:rPr>
          <w:lang w:val="en-US"/>
        </w:rPr>
        <w:t>IPFS</w:t>
      </w:r>
    </w:p>
    <w:p w:rsidR="006B0524" w:rsidRPr="00062031" w:rsidRDefault="006B0524" w:rsidP="006B0524">
      <w:pPr>
        <w:spacing w:line="360" w:lineRule="auto"/>
        <w:jc w:val="both"/>
        <w:rPr>
          <w:sz w:val="28"/>
          <w:szCs w:val="28"/>
        </w:rPr>
      </w:pPr>
      <w:r w:rsidRPr="004E55E2">
        <w:tab/>
      </w:r>
      <w:r w:rsidR="0031132B">
        <w:rPr>
          <w:sz w:val="28"/>
          <w:szCs w:val="28"/>
        </w:rPr>
        <w:t>На рисунке 16</w:t>
      </w:r>
      <w:r>
        <w:rPr>
          <w:sz w:val="28"/>
          <w:szCs w:val="28"/>
        </w:rPr>
        <w:t xml:space="preserve"> представлена форма создания </w:t>
      </w:r>
      <w:r>
        <w:rPr>
          <w:sz w:val="28"/>
          <w:szCs w:val="28"/>
          <w:lang w:val="en-US"/>
        </w:rPr>
        <w:t>NFT</w:t>
      </w:r>
      <w:r w:rsidRPr="00062031">
        <w:rPr>
          <w:sz w:val="28"/>
          <w:szCs w:val="28"/>
        </w:rPr>
        <w:t>-</w:t>
      </w:r>
      <w:r>
        <w:rPr>
          <w:sz w:val="28"/>
          <w:szCs w:val="28"/>
        </w:rPr>
        <w:t xml:space="preserve">сертификата. На ней расположены поля ввода наименования курса, блокчейн-адреса учащегося и адреса сертификата в </w:t>
      </w:r>
      <w:r>
        <w:rPr>
          <w:sz w:val="28"/>
          <w:szCs w:val="28"/>
          <w:lang w:val="en-US"/>
        </w:rPr>
        <w:t>IPFS</w:t>
      </w:r>
      <w:r w:rsidRPr="00062031">
        <w:rPr>
          <w:sz w:val="28"/>
          <w:szCs w:val="28"/>
        </w:rPr>
        <w:t>-</w:t>
      </w:r>
      <w:r>
        <w:rPr>
          <w:sz w:val="28"/>
          <w:szCs w:val="28"/>
        </w:rPr>
        <w:t xml:space="preserve">сети, а также кнопка создания </w:t>
      </w:r>
      <w:r>
        <w:rPr>
          <w:sz w:val="28"/>
          <w:szCs w:val="28"/>
          <w:lang w:val="en-US"/>
        </w:rPr>
        <w:t>NFT</w:t>
      </w:r>
      <w:r w:rsidRPr="00062031">
        <w:rPr>
          <w:sz w:val="28"/>
          <w:szCs w:val="28"/>
        </w:rPr>
        <w:t>-</w:t>
      </w:r>
      <w:r>
        <w:rPr>
          <w:sz w:val="28"/>
          <w:szCs w:val="28"/>
        </w:rPr>
        <w:t>токена сертификата в блокчейн-сети с указанными в полях ввода параметрами и логотип экранной формы.</w:t>
      </w:r>
    </w:p>
    <w:p w:rsidR="006B0524" w:rsidRDefault="006B0524" w:rsidP="006B0524">
      <w:pPr>
        <w:spacing w:line="360" w:lineRule="auto"/>
        <w:jc w:val="center"/>
      </w:pPr>
      <w:r>
        <w:object w:dxaOrig="18372" w:dyaOrig="10525">
          <v:shape id="_x0000_i1036" type="#_x0000_t75" style="width:467.4pt;height:267.6pt" o:ole="">
            <v:imagedata r:id="rId40" o:title=""/>
          </v:shape>
          <o:OLEObject Type="Embed" ProgID="Visio.Drawing.15" ShapeID="_x0000_i1036" DrawAspect="Content" ObjectID="_1710526815" r:id="rId41"/>
        </w:object>
      </w:r>
    </w:p>
    <w:p w:rsidR="006B0524" w:rsidRDefault="0031132B" w:rsidP="006B0524">
      <w:pPr>
        <w:spacing w:line="360" w:lineRule="auto"/>
        <w:jc w:val="center"/>
      </w:pPr>
      <w:r>
        <w:t>Рисунок 16</w:t>
      </w:r>
      <w:r w:rsidR="006B0524">
        <w:t xml:space="preserve"> – Форма создания </w:t>
      </w:r>
      <w:r w:rsidR="006B0524">
        <w:rPr>
          <w:lang w:val="en-US"/>
        </w:rPr>
        <w:t>NFT</w:t>
      </w:r>
      <w:r w:rsidR="006B0524" w:rsidRPr="00712B5D">
        <w:t>-</w:t>
      </w:r>
      <w:r w:rsidR="006B0524">
        <w:t>сертификата</w:t>
      </w:r>
    </w:p>
    <w:p w:rsidR="00597E7C" w:rsidRDefault="00597E7C" w:rsidP="00597E7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Помимо этого, была сформирована экранная форма веб-сайта обучающихся в образовательной организации. На ней расположены 3 блока</w:t>
      </w:r>
      <w:r w:rsidRPr="00597E7C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блок получения изображения сертификата и скачивания его на компьютер, блок получения метаданных о </w:t>
      </w:r>
      <w:r>
        <w:rPr>
          <w:sz w:val="28"/>
          <w:szCs w:val="28"/>
          <w:lang w:val="en-US"/>
        </w:rPr>
        <w:t>NFT</w:t>
      </w:r>
      <w:r w:rsidRPr="00597E7C">
        <w:rPr>
          <w:sz w:val="28"/>
          <w:szCs w:val="28"/>
        </w:rPr>
        <w:t>-</w:t>
      </w:r>
      <w:r>
        <w:rPr>
          <w:sz w:val="28"/>
          <w:szCs w:val="28"/>
        </w:rPr>
        <w:t>токене сертификата, а также блок получения метаданных о выданном сертификате. На каждом из блоков наход</w:t>
      </w:r>
      <w:r w:rsidR="00E53B99">
        <w:rPr>
          <w:sz w:val="28"/>
          <w:szCs w:val="28"/>
        </w:rPr>
        <w:t>ится поле ввода названия обучающего курса. Информация о блокчейн-адресе обучающегося</w:t>
      </w:r>
      <w:r>
        <w:rPr>
          <w:sz w:val="28"/>
          <w:szCs w:val="28"/>
        </w:rPr>
        <w:t xml:space="preserve"> </w:t>
      </w:r>
      <w:r w:rsidR="00E53B99">
        <w:rPr>
          <w:sz w:val="28"/>
          <w:szCs w:val="28"/>
        </w:rPr>
        <w:t xml:space="preserve">запоминается веб-сайтом в процессе аутентификации через расширение браузера </w:t>
      </w:r>
      <w:r w:rsidR="00E53B99">
        <w:rPr>
          <w:sz w:val="28"/>
          <w:szCs w:val="28"/>
          <w:lang w:val="en-US"/>
        </w:rPr>
        <w:t>Metamask</w:t>
      </w:r>
      <w:r w:rsidR="00E53B99" w:rsidRPr="00E53B99">
        <w:rPr>
          <w:sz w:val="28"/>
          <w:szCs w:val="28"/>
        </w:rPr>
        <w:t>.</w:t>
      </w:r>
      <w:r w:rsidR="00E53B99">
        <w:rPr>
          <w:sz w:val="28"/>
          <w:szCs w:val="28"/>
        </w:rPr>
        <w:t xml:space="preserve"> Экранная форма веб-сайта представлена на рисунке 17</w:t>
      </w:r>
      <w:r w:rsidR="00E53B99">
        <w:rPr>
          <w:sz w:val="28"/>
          <w:szCs w:val="28"/>
          <w:lang w:val="en-US"/>
        </w:rPr>
        <w:t>.</w:t>
      </w:r>
    </w:p>
    <w:p w:rsidR="00E53B99" w:rsidRDefault="00E53B99" w:rsidP="00E53B99">
      <w:pPr>
        <w:spacing w:line="360" w:lineRule="auto"/>
        <w:jc w:val="both"/>
        <w:rPr>
          <w:sz w:val="28"/>
          <w:szCs w:val="28"/>
          <w:lang w:val="en-US"/>
        </w:rPr>
      </w:pPr>
      <w:bookmarkStart w:id="39" w:name="_GoBack"/>
      <w:bookmarkEnd w:id="39"/>
    </w:p>
    <w:p w:rsidR="00E53B99" w:rsidRPr="00E53B99" w:rsidRDefault="00E53B99" w:rsidP="00E53B99">
      <w:pPr>
        <w:spacing w:line="360" w:lineRule="auto"/>
        <w:jc w:val="center"/>
      </w:pPr>
      <w:r>
        <w:t>Рисунок 17 – Форма веб-сайта обучающихся в образовательной организации</w:t>
      </w:r>
    </w:p>
    <w:p w:rsidR="00597E7C" w:rsidRPr="00597E7C" w:rsidRDefault="006B0524" w:rsidP="00597E7C">
      <w:pPr>
        <w:spacing w:line="360" w:lineRule="auto"/>
        <w:ind w:firstLine="709"/>
        <w:jc w:val="both"/>
        <w:rPr>
          <w:sz w:val="28"/>
          <w:szCs w:val="28"/>
        </w:rPr>
      </w:pPr>
      <w:r w:rsidRPr="00712B5D">
        <w:rPr>
          <w:sz w:val="28"/>
          <w:szCs w:val="28"/>
        </w:rPr>
        <w:t>Формы интерфейса были разработаны в соответствии с требованиями по функциональности, указанными в техническом задании.</w:t>
      </w:r>
    </w:p>
    <w:p w:rsidR="006B0524" w:rsidRPr="00DC3ACF" w:rsidRDefault="006B0524" w:rsidP="008C155D">
      <w:pPr>
        <w:pStyle w:val="3"/>
        <w:spacing w:line="360" w:lineRule="auto"/>
        <w:ind w:firstLine="709"/>
      </w:pPr>
      <w:bookmarkStart w:id="40" w:name="_Toc96301977"/>
      <w:bookmarkStart w:id="41" w:name="_Toc97161183"/>
      <w:r w:rsidRPr="00DC3ACF">
        <w:t>2.</w:t>
      </w:r>
      <w:r w:rsidR="00DC3ACF" w:rsidRPr="00DC3ACF">
        <w:t>5</w:t>
      </w:r>
      <w:r w:rsidRPr="00DC3ACF">
        <w:t>.2 Построение графа состояний интерфейса</w:t>
      </w:r>
      <w:bookmarkEnd w:id="40"/>
      <w:bookmarkEnd w:id="41"/>
    </w:p>
    <w:p w:rsidR="006B0524" w:rsidRPr="00CA5394" w:rsidRDefault="006B0524" w:rsidP="00DC3AC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Программная подсистема администрирования образовательной организации имеет 10 состояний интерфейса</w:t>
      </w:r>
      <w:r w:rsidRPr="00CA5394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главное меню, меню функций программы, окно справки по работе программы, окно редактирования блокчейн-адресов обучающихся, окно добавления наименования </w:t>
      </w:r>
      <w:r>
        <w:rPr>
          <w:sz w:val="28"/>
          <w:szCs w:val="28"/>
        </w:rPr>
        <w:lastRenderedPageBreak/>
        <w:t xml:space="preserve">образовательной организации, окно развертывания смарт-контракта в публичной блокчейн-сети, окно добавления метаданных о сертификате в блокчейн-сеть, окно добавления файла сертификата в </w:t>
      </w:r>
      <w:r>
        <w:rPr>
          <w:sz w:val="28"/>
          <w:szCs w:val="28"/>
          <w:lang w:val="en-US"/>
        </w:rPr>
        <w:t>IPFS</w:t>
      </w:r>
      <w:r w:rsidRPr="00CA5394">
        <w:rPr>
          <w:sz w:val="28"/>
          <w:szCs w:val="28"/>
        </w:rPr>
        <w:t>-</w:t>
      </w:r>
      <w:r>
        <w:rPr>
          <w:sz w:val="28"/>
          <w:szCs w:val="28"/>
        </w:rPr>
        <w:t xml:space="preserve">сеть, окно добавления нового обучающего курса и окно создания </w:t>
      </w:r>
      <w:r>
        <w:rPr>
          <w:sz w:val="28"/>
          <w:szCs w:val="28"/>
          <w:lang w:val="en-US"/>
        </w:rPr>
        <w:t>NFT</w:t>
      </w:r>
      <w:r>
        <w:rPr>
          <w:sz w:val="28"/>
          <w:szCs w:val="28"/>
        </w:rPr>
        <w:t>-токена (</w:t>
      </w:r>
      <w:r>
        <w:rPr>
          <w:sz w:val="28"/>
          <w:szCs w:val="28"/>
          <w:lang w:val="en-US"/>
        </w:rPr>
        <w:t>ERC</w:t>
      </w:r>
      <w:r w:rsidRPr="00CA5394">
        <w:rPr>
          <w:sz w:val="28"/>
          <w:szCs w:val="28"/>
        </w:rPr>
        <w:t>-721)</w:t>
      </w:r>
      <w:r>
        <w:rPr>
          <w:sz w:val="28"/>
          <w:szCs w:val="28"/>
        </w:rPr>
        <w:t xml:space="preserve"> сертификата в публичной блокчейн-сети.</w:t>
      </w:r>
    </w:p>
    <w:p w:rsidR="006B0524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76524B">
        <w:rPr>
          <w:sz w:val="28"/>
          <w:szCs w:val="28"/>
        </w:rPr>
        <w:t xml:space="preserve">Для изображения всевозможных изменений состояний </w:t>
      </w:r>
      <w:r>
        <w:rPr>
          <w:sz w:val="28"/>
          <w:szCs w:val="28"/>
        </w:rPr>
        <w:t>интерфейса программной подсистемы администрирования образовательной организации</w:t>
      </w:r>
      <w:r w:rsidRPr="0076524B">
        <w:rPr>
          <w:sz w:val="28"/>
          <w:szCs w:val="28"/>
        </w:rPr>
        <w:t xml:space="preserve"> был построен граф состояний интерфейса (см. </w:t>
      </w:r>
      <w:r w:rsidR="0031132B">
        <w:rPr>
          <w:sz w:val="28"/>
          <w:szCs w:val="28"/>
        </w:rPr>
        <w:t>рисунок 17</w:t>
      </w:r>
      <w:r w:rsidRPr="0076524B">
        <w:rPr>
          <w:sz w:val="28"/>
          <w:szCs w:val="28"/>
        </w:rPr>
        <w:t>), на котором показан отклик программы на нажатие соответствующих кнопок.</w:t>
      </w:r>
    </w:p>
    <w:p w:rsidR="006B0524" w:rsidRDefault="006B0524" w:rsidP="006B0524">
      <w:pPr>
        <w:spacing w:line="360" w:lineRule="auto"/>
        <w:jc w:val="center"/>
      </w:pPr>
      <w:r>
        <w:object w:dxaOrig="10105" w:dyaOrig="9613">
          <v:shape id="_x0000_i1037" type="#_x0000_t75" style="width:430.8pt;height:409.8pt" o:ole="">
            <v:imagedata r:id="rId42" o:title=""/>
          </v:shape>
          <o:OLEObject Type="Embed" ProgID="Visio.Drawing.15" ShapeID="_x0000_i1037" DrawAspect="Content" ObjectID="_1710526816" r:id="rId43"/>
        </w:object>
      </w:r>
    </w:p>
    <w:p w:rsidR="006B0524" w:rsidRDefault="0031132B" w:rsidP="006B0524">
      <w:pPr>
        <w:spacing w:line="360" w:lineRule="auto"/>
        <w:jc w:val="center"/>
      </w:pPr>
      <w:r>
        <w:t>Рисунок 17</w:t>
      </w:r>
      <w:r w:rsidR="006B0524">
        <w:t xml:space="preserve"> – Граф состояний интерфейса</w:t>
      </w:r>
    </w:p>
    <w:p w:rsidR="006B0524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графе отмечены следующие переходы между состояниями</w:t>
      </w:r>
      <w:r w:rsidRPr="00725D98">
        <w:rPr>
          <w:sz w:val="28"/>
          <w:szCs w:val="28"/>
        </w:rPr>
        <w:t>:</w:t>
      </w:r>
    </w:p>
    <w:p w:rsidR="006B0524" w:rsidRPr="006612F1" w:rsidRDefault="006B0524" w:rsidP="006B05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612F1">
        <w:rPr>
          <w:sz w:val="28"/>
          <w:szCs w:val="28"/>
        </w:rPr>
        <w:t>С1 – Запуск программы</w:t>
      </w:r>
    </w:p>
    <w:p w:rsidR="006B0524" w:rsidRPr="006612F1" w:rsidRDefault="006B0524" w:rsidP="006B05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612F1">
        <w:rPr>
          <w:sz w:val="28"/>
          <w:szCs w:val="28"/>
        </w:rPr>
        <w:t>С2 – Нажатие кнопки закрытия окна главного меню</w:t>
      </w:r>
    </w:p>
    <w:p w:rsidR="006B0524" w:rsidRPr="006612F1" w:rsidRDefault="006B0524" w:rsidP="006B05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6612F1">
        <w:rPr>
          <w:sz w:val="28"/>
          <w:szCs w:val="28"/>
        </w:rPr>
        <w:t>С3 – Нажатие кнопки “Помощь”</w:t>
      </w:r>
    </w:p>
    <w:p w:rsidR="006B0524" w:rsidRPr="006612F1" w:rsidRDefault="006B0524" w:rsidP="006B05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612F1">
        <w:rPr>
          <w:sz w:val="28"/>
          <w:szCs w:val="28"/>
        </w:rPr>
        <w:t>C4 – Возврат в главное меню при нажатии кнопки “Назад”</w:t>
      </w:r>
    </w:p>
    <w:p w:rsidR="006B0524" w:rsidRPr="006612F1" w:rsidRDefault="006B0524" w:rsidP="006B05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612F1">
        <w:rPr>
          <w:sz w:val="28"/>
          <w:szCs w:val="28"/>
        </w:rPr>
        <w:t>С5 – Нажатие кнопки “Меню функций программы”</w:t>
      </w:r>
    </w:p>
    <w:p w:rsidR="006B0524" w:rsidRPr="006612F1" w:rsidRDefault="006B0524" w:rsidP="006B05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612F1">
        <w:rPr>
          <w:sz w:val="28"/>
          <w:szCs w:val="28"/>
        </w:rPr>
        <w:t>С6 – Нажатие кнопки “</w:t>
      </w:r>
      <w:r>
        <w:rPr>
          <w:sz w:val="28"/>
          <w:szCs w:val="28"/>
        </w:rPr>
        <w:t>Добавить</w:t>
      </w:r>
      <w:r w:rsidRPr="005F77C3">
        <w:rPr>
          <w:sz w:val="28"/>
          <w:szCs w:val="28"/>
        </w:rPr>
        <w:t>/</w:t>
      </w:r>
      <w:r>
        <w:rPr>
          <w:sz w:val="28"/>
          <w:szCs w:val="28"/>
        </w:rPr>
        <w:t>удалить обучающегося</w:t>
      </w:r>
      <w:r w:rsidRPr="006612F1">
        <w:rPr>
          <w:sz w:val="28"/>
          <w:szCs w:val="28"/>
        </w:rPr>
        <w:t>”</w:t>
      </w:r>
    </w:p>
    <w:p w:rsidR="006B0524" w:rsidRPr="006612F1" w:rsidRDefault="006B0524" w:rsidP="006B05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612F1">
        <w:rPr>
          <w:sz w:val="28"/>
          <w:szCs w:val="28"/>
        </w:rPr>
        <w:t xml:space="preserve">C7 – </w:t>
      </w:r>
      <w:r>
        <w:rPr>
          <w:sz w:val="28"/>
          <w:szCs w:val="28"/>
        </w:rPr>
        <w:t>Нажатие кнопки закрытия текущего окна</w:t>
      </w:r>
    </w:p>
    <w:p w:rsidR="006B0524" w:rsidRPr="006612F1" w:rsidRDefault="006B0524" w:rsidP="006B05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612F1">
        <w:rPr>
          <w:sz w:val="28"/>
          <w:szCs w:val="28"/>
        </w:rPr>
        <w:t>C8 – Нажатие кнопки “</w:t>
      </w:r>
      <w:r>
        <w:rPr>
          <w:sz w:val="28"/>
          <w:szCs w:val="28"/>
        </w:rPr>
        <w:t>Создать описание сертификата</w:t>
      </w:r>
      <w:r w:rsidRPr="006612F1">
        <w:rPr>
          <w:sz w:val="28"/>
          <w:szCs w:val="28"/>
        </w:rPr>
        <w:t>”</w:t>
      </w:r>
    </w:p>
    <w:p w:rsidR="006B0524" w:rsidRPr="006612F1" w:rsidRDefault="006B0524" w:rsidP="006B05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612F1">
        <w:rPr>
          <w:sz w:val="28"/>
          <w:szCs w:val="28"/>
        </w:rPr>
        <w:t>C9 – Нажатие кнопки “</w:t>
      </w:r>
      <w:r>
        <w:rPr>
          <w:sz w:val="28"/>
          <w:szCs w:val="28"/>
        </w:rPr>
        <w:t>Создать новый курс</w:t>
      </w:r>
      <w:r w:rsidRPr="006612F1">
        <w:rPr>
          <w:sz w:val="28"/>
          <w:szCs w:val="28"/>
        </w:rPr>
        <w:t>”</w:t>
      </w:r>
    </w:p>
    <w:p w:rsidR="006B0524" w:rsidRPr="006612F1" w:rsidRDefault="006B0524" w:rsidP="006B052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12F1">
        <w:rPr>
          <w:sz w:val="28"/>
          <w:szCs w:val="28"/>
        </w:rPr>
        <w:t>C10 – Нажатие кнопки “</w:t>
      </w:r>
      <w:r>
        <w:rPr>
          <w:sz w:val="28"/>
          <w:szCs w:val="28"/>
        </w:rPr>
        <w:t>Развертывание смарт-контрактов в блокчейн-сети</w:t>
      </w:r>
      <w:r w:rsidRPr="006612F1">
        <w:rPr>
          <w:sz w:val="28"/>
          <w:szCs w:val="28"/>
        </w:rPr>
        <w:t>”</w:t>
      </w:r>
    </w:p>
    <w:p w:rsidR="006B0524" w:rsidRPr="005F77C3" w:rsidRDefault="006B0524" w:rsidP="006B05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612F1">
        <w:rPr>
          <w:sz w:val="28"/>
          <w:szCs w:val="28"/>
        </w:rPr>
        <w:t>C11 – Нажатие кнопки “</w:t>
      </w:r>
      <w:r>
        <w:rPr>
          <w:sz w:val="28"/>
          <w:szCs w:val="28"/>
        </w:rPr>
        <w:t>Развертывание смарт-контрактов в блокчейн-сети</w:t>
      </w:r>
      <w:r w:rsidRPr="006612F1">
        <w:rPr>
          <w:sz w:val="28"/>
          <w:szCs w:val="28"/>
        </w:rPr>
        <w:t>”</w:t>
      </w:r>
    </w:p>
    <w:p w:rsidR="006B0524" w:rsidRPr="006612F1" w:rsidRDefault="006B0524" w:rsidP="006B05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С12</w:t>
      </w:r>
      <w:r w:rsidRPr="006612F1">
        <w:rPr>
          <w:sz w:val="28"/>
          <w:szCs w:val="28"/>
        </w:rPr>
        <w:t xml:space="preserve"> – Нажатие кнопки “</w:t>
      </w:r>
      <w:r>
        <w:rPr>
          <w:sz w:val="28"/>
          <w:szCs w:val="28"/>
        </w:rPr>
        <w:t xml:space="preserve">Добавить сертификат в </w:t>
      </w:r>
      <w:r>
        <w:rPr>
          <w:sz w:val="28"/>
          <w:szCs w:val="28"/>
          <w:lang w:val="en-US"/>
        </w:rPr>
        <w:t>IPFS</w:t>
      </w:r>
      <w:r w:rsidRPr="006612F1">
        <w:rPr>
          <w:sz w:val="28"/>
          <w:szCs w:val="28"/>
        </w:rPr>
        <w:t xml:space="preserve">" </w:t>
      </w:r>
    </w:p>
    <w:p w:rsidR="006B0524" w:rsidRPr="000D35CD" w:rsidRDefault="006B0524" w:rsidP="00DC3AC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C13</w:t>
      </w:r>
      <w:r w:rsidRPr="006612F1">
        <w:rPr>
          <w:sz w:val="28"/>
          <w:szCs w:val="28"/>
        </w:rPr>
        <w:t xml:space="preserve"> – Нажатие кнопки “</w:t>
      </w:r>
      <w:r>
        <w:rPr>
          <w:sz w:val="28"/>
          <w:szCs w:val="28"/>
        </w:rPr>
        <w:t xml:space="preserve">Создать </w:t>
      </w:r>
      <w:r>
        <w:rPr>
          <w:sz w:val="28"/>
          <w:szCs w:val="28"/>
          <w:lang w:val="en-US"/>
        </w:rPr>
        <w:t>NFT</w:t>
      </w:r>
      <w:r w:rsidRPr="005F77C3">
        <w:rPr>
          <w:sz w:val="28"/>
          <w:szCs w:val="28"/>
        </w:rPr>
        <w:t>-</w:t>
      </w:r>
      <w:r>
        <w:rPr>
          <w:sz w:val="28"/>
          <w:szCs w:val="28"/>
        </w:rPr>
        <w:t>сертификат</w:t>
      </w:r>
      <w:r w:rsidRPr="006612F1">
        <w:rPr>
          <w:sz w:val="28"/>
          <w:szCs w:val="28"/>
        </w:rPr>
        <w:t>"</w:t>
      </w:r>
    </w:p>
    <w:p w:rsidR="006B0524" w:rsidRPr="00DC3ACF" w:rsidRDefault="006B0524" w:rsidP="008C155D">
      <w:pPr>
        <w:pStyle w:val="3"/>
        <w:spacing w:line="360" w:lineRule="auto"/>
      </w:pPr>
      <w:r>
        <w:tab/>
      </w:r>
      <w:bookmarkStart w:id="42" w:name="_Toc96301978"/>
      <w:bookmarkStart w:id="43" w:name="_Toc97161184"/>
      <w:r w:rsidR="00DC3ACF" w:rsidRPr="00DC3ACF">
        <w:t>2.6</w:t>
      </w:r>
      <w:r w:rsidRPr="00DC3ACF">
        <w:t xml:space="preserve"> Разработка структурной схемы программного продукта</w:t>
      </w:r>
      <w:bookmarkEnd w:id="42"/>
      <w:bookmarkEnd w:id="43"/>
    </w:p>
    <w:p w:rsidR="006B0524" w:rsidRDefault="006B0524" w:rsidP="00DC3AC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Программная система выдачи электронных сертификатов подразделяется на программную подсистему администрирования, предназначенную образовательной организации, а также на веб-сайт, который предназначен для обучающихся в данной образовательной организации. </w:t>
      </w:r>
    </w:p>
    <w:p w:rsidR="006B0524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Такое разделение наиболее целесообразно в связи с тем, что для программной подсистемы администрирования, которая представляет из себя десктопное приложение, важна надежность, простота в обслуживании и безопасность. Администрации образовательной организации намного легче установить данное приложение единожды и потом постоянно использовать его для создания цифровых сертификатов, нежели делать это через веб-сайт, который будет более уязвим с точки зрения безопасности, если добавить в него функции изменения состояния смарт-контрактов в блокчейн-сети. В свою очередь взлом программной подсистемы администрирования практически невозможен (только в случае утери пароля от блокчейн-адреса), если выполнять меры предосторожности при работе с системой.</w:t>
      </w:r>
    </w:p>
    <w:p w:rsidR="006B0524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Наличие веб-сайта для обучающихся в образовательной организации необходимо в связи с тем, что обучающиеся могут пользоваться программной системой однократно, например, для доказательства кому-либо владения сертификатом. В таком случае, им не придется скачивать приложение на свое устройство. Требования по безопасности функционирования веб-сайта также выполняются, так как взлом веб-сайта для обучающихся невозможен в связи с тем, что из-за разделения, веб-сайт не имеет функций для изменения состояния смарт-контрактов в блокчейн-сети. Таким образом, веб-сайт способен лишь отображать состояние блокчейн-сети и читать данные из нее, которые добавляют представители образовательной организации через свою подсистему.</w:t>
      </w:r>
    </w:p>
    <w:p w:rsidR="006B0524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Программная подсистема образовательной организации включает в себя</w:t>
      </w:r>
      <w:r w:rsidRPr="00505F8D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подсистему формирования </w:t>
      </w:r>
      <w:r>
        <w:rPr>
          <w:sz w:val="28"/>
          <w:szCs w:val="28"/>
          <w:lang w:val="en-US"/>
        </w:rPr>
        <w:t>ERC</w:t>
      </w:r>
      <w:r w:rsidRPr="00505F8D">
        <w:rPr>
          <w:sz w:val="28"/>
          <w:szCs w:val="28"/>
        </w:rPr>
        <w:t xml:space="preserve">-721 </w:t>
      </w:r>
      <w:r>
        <w:rPr>
          <w:sz w:val="28"/>
          <w:szCs w:val="28"/>
        </w:rPr>
        <w:t>токенов сертификатов обучающихся, подсистему развертывания смарт-контрактов в блокчейн-сети, подсистему администрирования, а также подсистему хранения данных об обучающихся в блокчейн-сети.</w:t>
      </w:r>
    </w:p>
    <w:p w:rsidR="006B0524" w:rsidRPr="00B31BF7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Подсистема формирования </w:t>
      </w:r>
      <w:r>
        <w:rPr>
          <w:sz w:val="28"/>
          <w:szCs w:val="28"/>
          <w:lang w:val="en-US"/>
        </w:rPr>
        <w:t>ERC</w:t>
      </w:r>
      <w:r w:rsidRPr="00B31BF7">
        <w:rPr>
          <w:sz w:val="28"/>
          <w:szCs w:val="28"/>
        </w:rPr>
        <w:t xml:space="preserve">-721 </w:t>
      </w:r>
      <w:r>
        <w:rPr>
          <w:sz w:val="28"/>
          <w:szCs w:val="28"/>
        </w:rPr>
        <w:t xml:space="preserve">токенов сертификатов обучающихся обеспечивает добавление в смарт-контракт, находящийся в блокчейн-сети, данных о формируемых </w:t>
      </w:r>
      <w:r>
        <w:rPr>
          <w:sz w:val="28"/>
          <w:szCs w:val="28"/>
          <w:lang w:val="en-US"/>
        </w:rPr>
        <w:t>NFT</w:t>
      </w:r>
      <w:r w:rsidRPr="00B31BF7">
        <w:rPr>
          <w:sz w:val="28"/>
          <w:szCs w:val="28"/>
        </w:rPr>
        <w:t>-</w:t>
      </w:r>
      <w:r>
        <w:rPr>
          <w:sz w:val="28"/>
          <w:szCs w:val="28"/>
        </w:rPr>
        <w:t xml:space="preserve">токенах, а также привязку </w:t>
      </w:r>
      <w:r>
        <w:rPr>
          <w:sz w:val="28"/>
          <w:szCs w:val="28"/>
          <w:lang w:val="en-US"/>
        </w:rPr>
        <w:t>NFT</w:t>
      </w:r>
      <w:r w:rsidRPr="00B31BF7">
        <w:rPr>
          <w:sz w:val="28"/>
          <w:szCs w:val="28"/>
        </w:rPr>
        <w:t>-</w:t>
      </w:r>
      <w:r>
        <w:rPr>
          <w:sz w:val="28"/>
          <w:szCs w:val="28"/>
        </w:rPr>
        <w:t xml:space="preserve">токена к адресу сертификата в </w:t>
      </w:r>
      <w:r>
        <w:rPr>
          <w:sz w:val="28"/>
          <w:szCs w:val="28"/>
          <w:lang w:val="en-US"/>
        </w:rPr>
        <w:t>IPFS</w:t>
      </w:r>
      <w:r w:rsidRPr="00B31BF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Подсистема развертывания смарт-контрактов в блокчейн-сети обеспечивает загрузку смарт-контракта </w:t>
      </w:r>
      <w:r>
        <w:rPr>
          <w:sz w:val="28"/>
          <w:szCs w:val="28"/>
          <w:lang w:val="en-US"/>
        </w:rPr>
        <w:t>NFT</w:t>
      </w:r>
      <w:r w:rsidRPr="00B31BF7">
        <w:rPr>
          <w:sz w:val="28"/>
          <w:szCs w:val="28"/>
        </w:rPr>
        <w:t>-</w:t>
      </w:r>
      <w:r>
        <w:rPr>
          <w:sz w:val="28"/>
          <w:szCs w:val="28"/>
        </w:rPr>
        <w:t xml:space="preserve">токена и смарт-контракта функций образовательной организации в публичную блокчейн-сеть. Подсистема администрирования предоставляет администрации образовательной организации все необходимые функции (добавление метаданных о сертификатах, добавление новых курсов, загрузка файла сертификата в </w:t>
      </w:r>
      <w:r>
        <w:rPr>
          <w:sz w:val="28"/>
          <w:szCs w:val="28"/>
          <w:lang w:val="en-US"/>
        </w:rPr>
        <w:t>IPFS</w:t>
      </w:r>
      <w:r>
        <w:rPr>
          <w:sz w:val="28"/>
          <w:szCs w:val="28"/>
        </w:rPr>
        <w:t>-сеть). Подсистема хранения данных об обучающихся в блокчейн-сети обеспечивает добавление в смарт-контракт информации о блокчейн-адресе обучающегося и его сертификате.</w:t>
      </w:r>
    </w:p>
    <w:p w:rsidR="006B0524" w:rsidRPr="00505F8D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свою очередь веб-сайт, предназначенный для обучающихся в образовательной организации, включает в себя подсистему получения </w:t>
      </w:r>
      <w:r>
        <w:rPr>
          <w:sz w:val="28"/>
          <w:szCs w:val="28"/>
        </w:rPr>
        <w:lastRenderedPageBreak/>
        <w:t xml:space="preserve">электронного сертификата и данных о нем, а также подсистему связи с блокчейн-сетью. Подсистема получения электронного сертификата и метаданных о нем представляет функции получения изображения сертификата, метаданных, заданных администрацией образовательной организации, а также метаданных о </w:t>
      </w:r>
      <w:r>
        <w:rPr>
          <w:sz w:val="28"/>
          <w:szCs w:val="28"/>
          <w:lang w:val="en-US"/>
        </w:rPr>
        <w:t>NFT</w:t>
      </w:r>
      <w:r w:rsidRPr="00AA015C">
        <w:rPr>
          <w:sz w:val="28"/>
          <w:szCs w:val="28"/>
        </w:rPr>
        <w:t>-</w:t>
      </w:r>
      <w:r>
        <w:rPr>
          <w:sz w:val="28"/>
          <w:szCs w:val="28"/>
        </w:rPr>
        <w:t>токене сертификата Подсистема связи веб-сайта с блокчейн-сетью представляет механизмы аутентификации с помощью адреса в публичной блокчейн-сети.</w:t>
      </w:r>
    </w:p>
    <w:p w:rsidR="006B0524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EA1FA9">
        <w:rPr>
          <w:sz w:val="28"/>
          <w:szCs w:val="28"/>
        </w:rPr>
        <w:t>После проведения декомпозиции предметной области была составлена структурная схема прог</w:t>
      </w:r>
      <w:r>
        <w:rPr>
          <w:sz w:val="28"/>
          <w:szCs w:val="28"/>
        </w:rPr>
        <w:t>раммного продук</w:t>
      </w:r>
      <w:r w:rsidR="0031132B">
        <w:rPr>
          <w:sz w:val="28"/>
          <w:szCs w:val="28"/>
        </w:rPr>
        <w:t>та, представленная на рисунке 18</w:t>
      </w:r>
      <w:r>
        <w:rPr>
          <w:sz w:val="28"/>
          <w:szCs w:val="28"/>
        </w:rPr>
        <w:t>.</w:t>
      </w: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  <w:sectPr w:rsidR="006B0524" w:rsidSect="006B0524">
          <w:pgSz w:w="11906" w:h="16838"/>
          <w:pgMar w:top="1134" w:right="850" w:bottom="1134" w:left="1701" w:header="709" w:footer="709" w:gutter="0"/>
          <w:cols w:space="708"/>
          <w:docGrid w:linePitch="360"/>
        </w:sectPr>
      </w:pPr>
    </w:p>
    <w:p w:rsidR="006B0524" w:rsidRDefault="006B0524" w:rsidP="006B0524">
      <w:pPr>
        <w:spacing w:line="360" w:lineRule="auto"/>
      </w:pPr>
    </w:p>
    <w:p w:rsidR="006B0524" w:rsidRDefault="006B0524" w:rsidP="006B0524">
      <w:pPr>
        <w:spacing w:line="360" w:lineRule="auto"/>
        <w:jc w:val="center"/>
      </w:pPr>
    </w:p>
    <w:p w:rsidR="006B0524" w:rsidRDefault="006B0524" w:rsidP="006B0524">
      <w:pPr>
        <w:spacing w:line="360" w:lineRule="auto"/>
        <w:jc w:val="center"/>
      </w:pPr>
      <w:r w:rsidRPr="00AA015C">
        <w:t xml:space="preserve"> </w:t>
      </w:r>
      <w:r>
        <w:object w:dxaOrig="16261" w:dyaOrig="5592">
          <v:shape id="_x0000_i1038" type="#_x0000_t75" style="width:727.8pt;height:250.2pt" o:ole="">
            <v:imagedata r:id="rId44" o:title=""/>
          </v:shape>
          <o:OLEObject Type="Embed" ProgID="Visio.Drawing.15" ShapeID="_x0000_i1038" DrawAspect="Content" ObjectID="_1710526817" r:id="rId45"/>
        </w:object>
      </w:r>
    </w:p>
    <w:p w:rsidR="006B0524" w:rsidRDefault="006B0524" w:rsidP="006B0524">
      <w:pPr>
        <w:spacing w:line="360" w:lineRule="auto"/>
        <w:jc w:val="center"/>
      </w:pPr>
    </w:p>
    <w:p w:rsidR="006B0524" w:rsidRDefault="006B0524" w:rsidP="006B0524">
      <w:pPr>
        <w:spacing w:line="360" w:lineRule="auto"/>
        <w:jc w:val="center"/>
      </w:pPr>
    </w:p>
    <w:p w:rsidR="006B0524" w:rsidRDefault="006B0524" w:rsidP="006B0524">
      <w:pPr>
        <w:spacing w:line="360" w:lineRule="auto"/>
        <w:jc w:val="center"/>
      </w:pPr>
    </w:p>
    <w:p w:rsidR="006B0524" w:rsidRDefault="006B0524" w:rsidP="006B0524">
      <w:pPr>
        <w:spacing w:line="360" w:lineRule="auto"/>
        <w:jc w:val="center"/>
      </w:pPr>
    </w:p>
    <w:p w:rsidR="006B0524" w:rsidRDefault="006B0524" w:rsidP="006B0524">
      <w:pPr>
        <w:spacing w:line="360" w:lineRule="auto"/>
        <w:jc w:val="center"/>
      </w:pPr>
    </w:p>
    <w:p w:rsidR="006B0524" w:rsidRDefault="006B0524" w:rsidP="006B0524">
      <w:pPr>
        <w:spacing w:line="360" w:lineRule="auto"/>
        <w:jc w:val="center"/>
      </w:pPr>
    </w:p>
    <w:p w:rsidR="006B0524" w:rsidRDefault="0031132B" w:rsidP="006B0524">
      <w:pPr>
        <w:spacing w:line="360" w:lineRule="auto"/>
        <w:jc w:val="center"/>
        <w:sectPr w:rsidR="006B0524" w:rsidSect="006B0524">
          <w:pgSz w:w="16838" w:h="11906" w:orient="landscape"/>
          <w:pgMar w:top="1418" w:right="1134" w:bottom="851" w:left="1134" w:header="709" w:footer="709" w:gutter="0"/>
          <w:cols w:space="708"/>
          <w:docGrid w:linePitch="360"/>
        </w:sectPr>
      </w:pPr>
      <w:r>
        <w:t>Рисунок 18</w:t>
      </w:r>
      <w:r w:rsidR="006B0524">
        <w:t xml:space="preserve"> – Схема структурная программного продукта</w:t>
      </w:r>
    </w:p>
    <w:p w:rsidR="006B0524" w:rsidRDefault="006B0524" w:rsidP="00DC3ACF">
      <w:pPr>
        <w:spacing w:line="360" w:lineRule="auto"/>
        <w:jc w:val="both"/>
        <w:rPr>
          <w:sz w:val="28"/>
          <w:szCs w:val="28"/>
        </w:rPr>
      </w:pPr>
      <w:r>
        <w:lastRenderedPageBreak/>
        <w:tab/>
      </w:r>
      <w:r>
        <w:rPr>
          <w:sz w:val="28"/>
          <w:szCs w:val="28"/>
        </w:rPr>
        <w:t>На данной с</w:t>
      </w:r>
      <w:r w:rsidR="0031132B">
        <w:rPr>
          <w:sz w:val="28"/>
          <w:szCs w:val="28"/>
        </w:rPr>
        <w:t>труктурной схеме (см. рисунок 18</w:t>
      </w:r>
      <w:r>
        <w:rPr>
          <w:sz w:val="28"/>
          <w:szCs w:val="28"/>
        </w:rPr>
        <w:t xml:space="preserve">) </w:t>
      </w:r>
      <w:r w:rsidRPr="00EA1FA9">
        <w:rPr>
          <w:sz w:val="28"/>
          <w:szCs w:val="28"/>
        </w:rPr>
        <w:t>изображены</w:t>
      </w:r>
      <w:r>
        <w:rPr>
          <w:sz w:val="28"/>
          <w:szCs w:val="28"/>
        </w:rPr>
        <w:t xml:space="preserve"> все</w:t>
      </w:r>
      <w:r w:rsidRPr="00EA1FA9">
        <w:rPr>
          <w:sz w:val="28"/>
          <w:szCs w:val="28"/>
        </w:rPr>
        <w:t xml:space="preserve"> основны</w:t>
      </w:r>
      <w:r>
        <w:rPr>
          <w:sz w:val="28"/>
          <w:szCs w:val="28"/>
        </w:rPr>
        <w:t>е компоненты программной системы выдачи электронных сертификатов</w:t>
      </w:r>
      <w:r w:rsidRPr="00EA1FA9">
        <w:rPr>
          <w:sz w:val="28"/>
          <w:szCs w:val="28"/>
        </w:rPr>
        <w:t>.</w:t>
      </w:r>
    </w:p>
    <w:p w:rsidR="006B0524" w:rsidRPr="00DC3ACF" w:rsidRDefault="006B0524" w:rsidP="008C155D">
      <w:pPr>
        <w:pStyle w:val="3"/>
        <w:spacing w:line="360" w:lineRule="auto"/>
      </w:pPr>
      <w:r>
        <w:tab/>
      </w:r>
      <w:bookmarkStart w:id="44" w:name="_Toc97161185"/>
      <w:r w:rsidRPr="00DC3ACF">
        <w:t>2.</w:t>
      </w:r>
      <w:r w:rsidR="00DC3ACF" w:rsidRPr="00DC3ACF">
        <w:t>7</w:t>
      </w:r>
      <w:r w:rsidRPr="00DC3ACF">
        <w:t xml:space="preserve"> Разработка компонентов программного продукта</w:t>
      </w:r>
      <w:bookmarkEnd w:id="44"/>
    </w:p>
    <w:p w:rsidR="006B0524" w:rsidRPr="00662C4C" w:rsidRDefault="006B0524" w:rsidP="00DC3ACF">
      <w:pPr>
        <w:spacing w:line="360" w:lineRule="auto"/>
        <w:jc w:val="both"/>
        <w:rPr>
          <w:sz w:val="28"/>
          <w:szCs w:val="28"/>
        </w:rPr>
      </w:pPr>
      <w:r>
        <w:tab/>
      </w:r>
      <w:r w:rsidRPr="00662C4C">
        <w:rPr>
          <w:sz w:val="28"/>
          <w:szCs w:val="28"/>
        </w:rPr>
        <w:t>Центральным звеном об</w:t>
      </w:r>
      <w:r>
        <w:rPr>
          <w:sz w:val="28"/>
          <w:szCs w:val="28"/>
        </w:rPr>
        <w:t xml:space="preserve">ъектного подхода проектирования </w:t>
      </w:r>
      <w:r w:rsidRPr="00662C4C">
        <w:rPr>
          <w:sz w:val="28"/>
          <w:szCs w:val="28"/>
        </w:rPr>
        <w:t xml:space="preserve">программного обеспечения является построение диаграмм классов, описывающих типы объектов (классы) и их статические отношения. </w:t>
      </w:r>
    </w:p>
    <w:p w:rsidR="006B0524" w:rsidRDefault="006B0524" w:rsidP="006B0524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Используя построенную диаграмму классов концептуального уровня (см. рисунок 2), необходимо уточнить поля и методы конкретных классов. Результат данного уточнения – это реализация диаграммы классов предметной области уровня реализац</w:t>
      </w:r>
      <w:r w:rsidR="00BA1B8E">
        <w:rPr>
          <w:sz w:val="28"/>
        </w:rPr>
        <w:t>ии, предст</w:t>
      </w:r>
      <w:r w:rsidR="0031132B">
        <w:rPr>
          <w:sz w:val="28"/>
        </w:rPr>
        <w:t>авленная на рисунке 19</w:t>
      </w:r>
      <w:r>
        <w:rPr>
          <w:sz w:val="28"/>
        </w:rPr>
        <w:t>.</w:t>
      </w:r>
    </w:p>
    <w:p w:rsidR="006B0524" w:rsidRDefault="006B0524" w:rsidP="006B0524">
      <w:pPr>
        <w:spacing w:line="360" w:lineRule="auto"/>
        <w:jc w:val="both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 wp14:anchorId="5062AAA9" wp14:editId="7439E2B8">
            <wp:extent cx="5935980" cy="8747760"/>
            <wp:effectExtent l="0" t="0" r="7620" b="0"/>
            <wp:docPr id="6" name="Рисунок 6" descr="клас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классов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74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524" w:rsidRDefault="0031132B" w:rsidP="006B0524">
      <w:pPr>
        <w:spacing w:line="360" w:lineRule="auto"/>
        <w:jc w:val="center"/>
      </w:pPr>
      <w:r>
        <w:t>Рисунок 19</w:t>
      </w:r>
      <w:r w:rsidR="006B0524">
        <w:t xml:space="preserve"> – Диаграмма классов предметной области уровня реализации</w:t>
      </w: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  <w:r>
        <w:lastRenderedPageBreak/>
        <w:tab/>
      </w: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ERC</w:t>
      </w:r>
      <w:r w:rsidRPr="004A0023">
        <w:rPr>
          <w:sz w:val="28"/>
          <w:szCs w:val="28"/>
        </w:rPr>
        <w:t xml:space="preserve">-721 </w:t>
      </w:r>
      <w:r>
        <w:rPr>
          <w:sz w:val="28"/>
          <w:szCs w:val="28"/>
        </w:rPr>
        <w:t xml:space="preserve">представляет из себя стандарт формирования </w:t>
      </w:r>
      <w:r>
        <w:rPr>
          <w:sz w:val="28"/>
          <w:szCs w:val="28"/>
          <w:lang w:val="en-US"/>
        </w:rPr>
        <w:t>NFT</w:t>
      </w:r>
      <w:r w:rsidRPr="004A0023">
        <w:rPr>
          <w:sz w:val="28"/>
          <w:szCs w:val="28"/>
        </w:rPr>
        <w:t>-</w:t>
      </w:r>
      <w:r>
        <w:rPr>
          <w:sz w:val="28"/>
          <w:szCs w:val="28"/>
        </w:rPr>
        <w:t xml:space="preserve">токенов в блокчейн-сети. В данном классе имеются поля названия </w:t>
      </w:r>
      <w:r>
        <w:rPr>
          <w:sz w:val="28"/>
          <w:szCs w:val="28"/>
          <w:lang w:val="en-US"/>
        </w:rPr>
        <w:t>NFT</w:t>
      </w:r>
      <w:r w:rsidRPr="004A0023">
        <w:rPr>
          <w:sz w:val="28"/>
          <w:szCs w:val="28"/>
        </w:rPr>
        <w:t>-</w:t>
      </w:r>
      <w:r>
        <w:rPr>
          <w:sz w:val="28"/>
          <w:szCs w:val="28"/>
        </w:rPr>
        <w:t xml:space="preserve">токена и его аббревиатуры, поле владельцев токенов и их балансов, а также данные о подтверждении передачи токенов друг другу. Помимо этого, класс представляет методы для модификации данных полей. Использование всех полей обязательно, так как это является требованием по формированию </w:t>
      </w:r>
      <w:r>
        <w:rPr>
          <w:sz w:val="28"/>
          <w:szCs w:val="28"/>
          <w:lang w:val="en-US"/>
        </w:rPr>
        <w:t>NFT</w:t>
      </w:r>
      <w:r w:rsidRPr="00ED19A8">
        <w:rPr>
          <w:sz w:val="28"/>
          <w:szCs w:val="28"/>
        </w:rPr>
        <w:t>-</w:t>
      </w:r>
      <w:r>
        <w:rPr>
          <w:sz w:val="28"/>
          <w:szCs w:val="28"/>
        </w:rPr>
        <w:t>токенов в блокчейн-сети.</w:t>
      </w: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Класс </w:t>
      </w:r>
      <w:r>
        <w:rPr>
          <w:sz w:val="28"/>
          <w:szCs w:val="28"/>
          <w:lang w:val="en-US"/>
        </w:rPr>
        <w:t>AccessControl</w:t>
      </w:r>
      <w:r w:rsidRPr="004A0023">
        <w:rPr>
          <w:sz w:val="28"/>
          <w:szCs w:val="28"/>
        </w:rPr>
        <w:t xml:space="preserve"> </w:t>
      </w:r>
      <w:r>
        <w:rPr>
          <w:sz w:val="28"/>
          <w:szCs w:val="28"/>
        </w:rPr>
        <w:t>предоставляет механизмы разграничения доступа к методам других классов. Данный класс имеет поля ролей, которые соотносятся с блокчейн-адресом аккаунта, а также поле роли администратора. Методы данного класса позволяют проверять наличие роли у пользователя, а также создавать новые роли. Данный класс необходим для разграничения возможности вызова методов смарт-контрактов образовательной организацией и обучающимися.</w:t>
      </w: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Класс </w:t>
      </w:r>
      <w:r>
        <w:rPr>
          <w:sz w:val="28"/>
          <w:szCs w:val="28"/>
          <w:lang w:val="en-US"/>
        </w:rPr>
        <w:t>NFT</w:t>
      </w:r>
      <w:r w:rsidRPr="00950BE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представляет расширение стандартного </w:t>
      </w:r>
      <w:r>
        <w:rPr>
          <w:sz w:val="28"/>
          <w:szCs w:val="28"/>
          <w:lang w:val="en-US"/>
        </w:rPr>
        <w:t>ERC</w:t>
      </w:r>
      <w:r w:rsidRPr="00950BEF">
        <w:rPr>
          <w:sz w:val="28"/>
          <w:szCs w:val="28"/>
        </w:rPr>
        <w:t>-</w:t>
      </w:r>
      <w:r>
        <w:rPr>
          <w:sz w:val="28"/>
          <w:szCs w:val="28"/>
        </w:rPr>
        <w:t xml:space="preserve">721 класса с добавлением поля </w:t>
      </w:r>
      <w:r>
        <w:rPr>
          <w:sz w:val="28"/>
          <w:szCs w:val="28"/>
          <w:lang w:val="en-US"/>
        </w:rPr>
        <w:t>tokenURIs</w:t>
      </w:r>
      <w:r>
        <w:rPr>
          <w:sz w:val="28"/>
          <w:szCs w:val="28"/>
        </w:rPr>
        <w:t xml:space="preserve">, которое отвечает за адрес сертификата пользователя в </w:t>
      </w:r>
      <w:r>
        <w:rPr>
          <w:sz w:val="28"/>
          <w:szCs w:val="28"/>
          <w:lang w:val="en-US"/>
        </w:rPr>
        <w:t>IPFS</w:t>
      </w:r>
      <w:r w:rsidRPr="00950BEF">
        <w:rPr>
          <w:sz w:val="28"/>
          <w:szCs w:val="28"/>
        </w:rPr>
        <w:t>-</w:t>
      </w:r>
      <w:r>
        <w:rPr>
          <w:sz w:val="28"/>
          <w:szCs w:val="28"/>
        </w:rPr>
        <w:t>сети. Также класс имеет поля ролей</w:t>
      </w:r>
      <w:r w:rsidRPr="00950BEF">
        <w:rPr>
          <w:sz w:val="28"/>
          <w:szCs w:val="28"/>
        </w:rPr>
        <w:t xml:space="preserve">: </w:t>
      </w:r>
      <w:r>
        <w:rPr>
          <w:sz w:val="28"/>
          <w:szCs w:val="28"/>
        </w:rPr>
        <w:t>роли администратора (</w:t>
      </w:r>
      <w:r>
        <w:rPr>
          <w:sz w:val="28"/>
          <w:szCs w:val="28"/>
          <w:lang w:val="en-US"/>
        </w:rPr>
        <w:t>adminRole</w:t>
      </w:r>
      <w:r w:rsidRPr="00950BEF">
        <w:rPr>
          <w:sz w:val="28"/>
          <w:szCs w:val="28"/>
        </w:rPr>
        <w:t xml:space="preserve">) </w:t>
      </w:r>
      <w:r>
        <w:rPr>
          <w:sz w:val="28"/>
          <w:szCs w:val="28"/>
        </w:rPr>
        <w:t>и роли, которая может выпускать новые токены</w:t>
      </w:r>
      <w:r w:rsidRPr="00950BEF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minterRole</w:t>
      </w:r>
      <w:r w:rsidRPr="00950BEF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Класс </w:t>
      </w:r>
      <w:r>
        <w:rPr>
          <w:sz w:val="28"/>
          <w:szCs w:val="28"/>
          <w:lang w:val="en-US"/>
        </w:rPr>
        <w:t>Learner</w:t>
      </w:r>
      <w:r w:rsidRPr="00950BEF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из себя класс обучающегося в образовательной организации.</w:t>
      </w:r>
      <w:r w:rsidRPr="00950BEF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Данный класс содержит поле блокчейн-адреса обучающегося и метод его получения.</w:t>
      </w: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Класс </w:t>
      </w:r>
      <w:r>
        <w:rPr>
          <w:sz w:val="28"/>
          <w:szCs w:val="28"/>
          <w:lang w:val="en-US"/>
        </w:rPr>
        <w:t>EducationalOrganization</w:t>
      </w:r>
      <w:r w:rsidRPr="00950BE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представляет из себя класс образовательной организации. В данном классе имеются поля названия образовательной организации, ее аббревиатуры, список произведенных </w:t>
      </w:r>
      <w:r>
        <w:rPr>
          <w:sz w:val="28"/>
          <w:szCs w:val="28"/>
          <w:lang w:val="en-US"/>
        </w:rPr>
        <w:t>NFT</w:t>
      </w:r>
      <w:r w:rsidRPr="00950BEF">
        <w:rPr>
          <w:sz w:val="28"/>
          <w:szCs w:val="28"/>
        </w:rPr>
        <w:t>-</w:t>
      </w:r>
      <w:r>
        <w:rPr>
          <w:sz w:val="28"/>
          <w:szCs w:val="28"/>
        </w:rPr>
        <w:t xml:space="preserve">сертификатов, счетчик произведенных </w:t>
      </w:r>
      <w:r>
        <w:rPr>
          <w:sz w:val="28"/>
          <w:szCs w:val="28"/>
          <w:lang w:val="en-US"/>
        </w:rPr>
        <w:t>NFT</w:t>
      </w:r>
      <w:r>
        <w:rPr>
          <w:sz w:val="28"/>
          <w:szCs w:val="28"/>
        </w:rPr>
        <w:t xml:space="preserve">-сертификатов, поля информации о курсах, сертификатах и обучающихся. Класс имеет методы получения содержимого полей, а также методы, изменяющие состояние блокчейн-сети, такие, как создание нового курса, сертификата или редактирование списка обучающихся в образовательной организации. </w:t>
      </w: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Разработанные классы представляют из себя смарт-контракты, написанные на языке </w:t>
      </w:r>
      <w:r>
        <w:rPr>
          <w:sz w:val="28"/>
          <w:szCs w:val="28"/>
          <w:lang w:val="en-US"/>
        </w:rPr>
        <w:t>Solidity</w:t>
      </w:r>
      <w:r w:rsidRPr="004E2CB3">
        <w:rPr>
          <w:sz w:val="28"/>
          <w:szCs w:val="28"/>
        </w:rPr>
        <w:t xml:space="preserve">. </w:t>
      </w:r>
      <w:r>
        <w:rPr>
          <w:sz w:val="28"/>
          <w:szCs w:val="28"/>
        </w:rPr>
        <w:t>Данные смарт-контракты необходимо загрузить в блокчейн-сеть для начала их функционирования.</w:t>
      </w: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CA0D45">
        <w:rPr>
          <w:sz w:val="28"/>
          <w:szCs w:val="28"/>
        </w:rPr>
        <w:t>Для описания физической реализации существующих экранных форм была составлена диагр</w:t>
      </w:r>
      <w:r>
        <w:rPr>
          <w:sz w:val="28"/>
          <w:szCs w:val="28"/>
        </w:rPr>
        <w:t xml:space="preserve">амма классов интерфейсной части. </w:t>
      </w:r>
      <w:r w:rsidRPr="00BF5D85">
        <w:rPr>
          <w:sz w:val="28"/>
          <w:szCs w:val="28"/>
        </w:rPr>
        <w:t>Все клас</w:t>
      </w:r>
      <w:r>
        <w:rPr>
          <w:sz w:val="28"/>
          <w:szCs w:val="28"/>
        </w:rPr>
        <w:t xml:space="preserve">сы экранных форм </w:t>
      </w:r>
      <w:r w:rsidRPr="00BF5D85">
        <w:rPr>
          <w:sz w:val="28"/>
          <w:szCs w:val="28"/>
        </w:rPr>
        <w:t>наследуются от основного класса библиотеки PyQT5 – QWidget [4]. Каждый класс отвечает за конкретную экранную</w:t>
      </w:r>
      <w:r>
        <w:rPr>
          <w:sz w:val="28"/>
          <w:szCs w:val="28"/>
        </w:rPr>
        <w:t xml:space="preserve"> форму программы. Класс Main</w:t>
      </w:r>
      <w:r>
        <w:rPr>
          <w:sz w:val="28"/>
          <w:szCs w:val="28"/>
          <w:lang w:val="en-US"/>
        </w:rPr>
        <w:t>menu</w:t>
      </w:r>
      <w:r w:rsidRPr="00BF5D85">
        <w:rPr>
          <w:sz w:val="28"/>
          <w:szCs w:val="28"/>
        </w:rPr>
        <w:t xml:space="preserve"> реализует главное окно программы, класс </w:t>
      </w:r>
      <w:r>
        <w:rPr>
          <w:sz w:val="28"/>
          <w:szCs w:val="28"/>
          <w:lang w:val="en-US"/>
        </w:rPr>
        <w:t>Help</w:t>
      </w:r>
      <w:r w:rsidRPr="00BF5D85">
        <w:rPr>
          <w:sz w:val="28"/>
          <w:szCs w:val="28"/>
        </w:rPr>
        <w:t xml:space="preserve"> – окно справк</w:t>
      </w:r>
      <w:r>
        <w:rPr>
          <w:sz w:val="28"/>
          <w:szCs w:val="28"/>
        </w:rPr>
        <w:t>и, к</w:t>
      </w:r>
      <w:r w:rsidRPr="00BF5D85">
        <w:rPr>
          <w:sz w:val="28"/>
          <w:szCs w:val="28"/>
        </w:rPr>
        <w:t xml:space="preserve">ласс </w:t>
      </w:r>
      <w:r>
        <w:rPr>
          <w:sz w:val="28"/>
          <w:szCs w:val="28"/>
          <w:lang w:val="en-US"/>
        </w:rPr>
        <w:t>Functions</w:t>
      </w:r>
      <w:r w:rsidRPr="00BF5D85">
        <w:rPr>
          <w:sz w:val="28"/>
          <w:szCs w:val="28"/>
        </w:rPr>
        <w:t xml:space="preserve"> отвечает за реализацию меню основных функций программы</w:t>
      </w:r>
      <w:r>
        <w:rPr>
          <w:sz w:val="28"/>
          <w:szCs w:val="28"/>
        </w:rPr>
        <w:t xml:space="preserve">. Класс </w:t>
      </w:r>
      <w:r>
        <w:rPr>
          <w:sz w:val="28"/>
          <w:szCs w:val="28"/>
          <w:lang w:val="en-US"/>
        </w:rPr>
        <w:t>DeployForm</w:t>
      </w:r>
      <w:r w:rsidRPr="00BF5D8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 для развертывания смарт-контрактов в публичной блокчейн-сети, класс </w:t>
      </w:r>
      <w:r>
        <w:rPr>
          <w:sz w:val="28"/>
          <w:szCs w:val="28"/>
          <w:lang w:val="en-US"/>
        </w:rPr>
        <w:t>AddCourse</w:t>
      </w:r>
      <w:r w:rsidRPr="00BF5D8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предоставляет механизмы добавления нового обучающего курса, класс </w:t>
      </w:r>
      <w:r>
        <w:rPr>
          <w:sz w:val="28"/>
          <w:szCs w:val="28"/>
          <w:lang w:val="en-US"/>
        </w:rPr>
        <w:t>Learners</w:t>
      </w:r>
      <w:r w:rsidRPr="00BF5D8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позволяет администраторам редактировать блокчейн-адреса обучающихся. Классы </w:t>
      </w:r>
      <w:r>
        <w:rPr>
          <w:sz w:val="28"/>
          <w:szCs w:val="28"/>
          <w:lang w:val="en-US"/>
        </w:rPr>
        <w:t>Description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IPFS</w:t>
      </w:r>
      <w:r w:rsidRPr="00BF5D8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NFTForm</w:t>
      </w:r>
      <w:r w:rsidRPr="00BF5D85">
        <w:rPr>
          <w:sz w:val="28"/>
          <w:szCs w:val="28"/>
        </w:rPr>
        <w:t xml:space="preserve"> </w:t>
      </w:r>
      <w:r>
        <w:rPr>
          <w:sz w:val="28"/>
          <w:szCs w:val="28"/>
        </w:rPr>
        <w:t>предоставляют механизмы обработки цифровых сертификатов</w:t>
      </w:r>
      <w:r w:rsidRPr="00BF5D85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добавление описания сертификата в блокчейн-сеть, добавление изображения сертификата в </w:t>
      </w:r>
      <w:r>
        <w:rPr>
          <w:sz w:val="28"/>
          <w:szCs w:val="28"/>
          <w:lang w:val="en-US"/>
        </w:rPr>
        <w:t>IPFS</w:t>
      </w:r>
      <w:r w:rsidRPr="00BF5D85">
        <w:rPr>
          <w:sz w:val="28"/>
          <w:szCs w:val="28"/>
        </w:rPr>
        <w:t>-</w:t>
      </w:r>
      <w:r>
        <w:rPr>
          <w:sz w:val="28"/>
          <w:szCs w:val="28"/>
        </w:rPr>
        <w:t xml:space="preserve">сеть и создание </w:t>
      </w:r>
      <w:r>
        <w:rPr>
          <w:sz w:val="28"/>
          <w:szCs w:val="28"/>
          <w:lang w:val="en-US"/>
        </w:rPr>
        <w:t>NFT</w:t>
      </w:r>
      <w:r w:rsidRPr="00BF5D85">
        <w:rPr>
          <w:sz w:val="28"/>
          <w:szCs w:val="28"/>
        </w:rPr>
        <w:t>-</w:t>
      </w:r>
      <w:r>
        <w:rPr>
          <w:sz w:val="28"/>
          <w:szCs w:val="28"/>
        </w:rPr>
        <w:t>токена сертификата соответственно.</w:t>
      </w:r>
    </w:p>
    <w:p w:rsidR="006B0524" w:rsidRPr="00BF5D85" w:rsidRDefault="006B0524" w:rsidP="006B05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Разработанная диаграмма классов интерфейсной </w:t>
      </w:r>
      <w:r w:rsidR="00BA1B8E">
        <w:rPr>
          <w:sz w:val="28"/>
          <w:szCs w:val="28"/>
        </w:rPr>
        <w:t>части</w:t>
      </w:r>
      <w:r w:rsidR="0031132B">
        <w:rPr>
          <w:sz w:val="28"/>
          <w:szCs w:val="28"/>
        </w:rPr>
        <w:t xml:space="preserve"> представлена на рисунке 20</w:t>
      </w:r>
      <w:r>
        <w:rPr>
          <w:sz w:val="28"/>
          <w:szCs w:val="28"/>
        </w:rPr>
        <w:t>.</w:t>
      </w:r>
    </w:p>
    <w:p w:rsidR="006B0524" w:rsidRDefault="006B0524" w:rsidP="006B052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BBB9810" wp14:editId="16C59B52">
            <wp:extent cx="4069080" cy="8663940"/>
            <wp:effectExtent l="0" t="0" r="7620" b="3810"/>
            <wp:docPr id="5" name="Рисунок 5" descr="интерфейс клас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интерфейс класс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866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ACF" w:rsidRPr="00BF5D85" w:rsidRDefault="0031132B" w:rsidP="00E32623">
      <w:pPr>
        <w:spacing w:line="360" w:lineRule="auto"/>
        <w:jc w:val="center"/>
      </w:pPr>
      <w:r>
        <w:t>Рисунок 20</w:t>
      </w:r>
      <w:r w:rsidR="006B0524">
        <w:t xml:space="preserve"> – Диаграмма классов интерфейсной части уровня реализации</w:t>
      </w:r>
    </w:p>
    <w:p w:rsidR="006B0524" w:rsidRPr="00DC3ACF" w:rsidRDefault="006B0524" w:rsidP="008C155D">
      <w:pPr>
        <w:pStyle w:val="3"/>
        <w:spacing w:line="360" w:lineRule="auto"/>
      </w:pPr>
      <w:r>
        <w:lastRenderedPageBreak/>
        <w:tab/>
      </w:r>
      <w:bookmarkStart w:id="45" w:name="_Toc96301979"/>
      <w:bookmarkStart w:id="46" w:name="_Toc97161186"/>
      <w:r w:rsidRPr="00DC3ACF">
        <w:t>2.</w:t>
      </w:r>
      <w:r w:rsidR="00DC3ACF" w:rsidRPr="00DC3ACF">
        <w:t>8</w:t>
      </w:r>
      <w:r w:rsidRPr="00DC3ACF">
        <w:t xml:space="preserve"> Компоновка программного продукта</w:t>
      </w:r>
      <w:bookmarkEnd w:id="45"/>
      <w:bookmarkEnd w:id="46"/>
    </w:p>
    <w:p w:rsidR="006B0524" w:rsidRDefault="006B0524" w:rsidP="00DC3ACF">
      <w:pPr>
        <w:spacing w:line="360" w:lineRule="auto"/>
        <w:ind w:firstLine="708"/>
        <w:jc w:val="both"/>
        <w:rPr>
          <w:sz w:val="28"/>
          <w:szCs w:val="28"/>
        </w:rPr>
      </w:pPr>
      <w:r w:rsidRPr="00061E21">
        <w:rPr>
          <w:sz w:val="28"/>
          <w:szCs w:val="28"/>
        </w:rPr>
        <w:t>При проектировании физической структуры программного продукта для каждой экранной формы был с</w:t>
      </w:r>
      <w:r>
        <w:rPr>
          <w:sz w:val="28"/>
          <w:szCs w:val="28"/>
        </w:rPr>
        <w:t xml:space="preserve">оздан свой модуль. Файлы с расширением </w:t>
      </w:r>
      <w:r w:rsidRPr="00061E2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sol</w:t>
      </w:r>
      <w:r w:rsidRPr="00061E21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представляют собой смарт-контракты, выкладываемые в публичную блокчейн-сеть</w:t>
      </w:r>
      <w:r w:rsidRPr="00061E21">
        <w:rPr>
          <w:sz w:val="28"/>
          <w:szCs w:val="28"/>
        </w:rPr>
        <w:t>.</w:t>
      </w:r>
      <w:r>
        <w:rPr>
          <w:sz w:val="28"/>
          <w:szCs w:val="28"/>
        </w:rPr>
        <w:t xml:space="preserve"> В</w:t>
      </w:r>
      <w:r w:rsidRPr="00061E21">
        <w:rPr>
          <w:sz w:val="28"/>
          <w:szCs w:val="28"/>
        </w:rPr>
        <w:t xml:space="preserve"> отдельный модуль был вынесен </w:t>
      </w:r>
      <w:r>
        <w:rPr>
          <w:sz w:val="28"/>
          <w:szCs w:val="28"/>
        </w:rPr>
        <w:t xml:space="preserve">файл развертывания программы в блокчейн-сети. Файлы с расширением </w:t>
      </w:r>
      <w:r w:rsidRPr="00061E2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 w:rsidRPr="00061E2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представляют собой реализацию программной подсистемы администрирования для образовательной организации. Файлы с расширением </w:t>
      </w:r>
      <w:r w:rsidRPr="00D2474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ts</w:t>
      </w:r>
      <w:r w:rsidRPr="00D247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D2474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tsx</w:t>
      </w:r>
      <w:r w:rsidRPr="00D24747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представляют собой реализацию веб-сайта для обучающихся в образовательной организации.</w:t>
      </w:r>
      <w:r w:rsidRPr="00061E21">
        <w:rPr>
          <w:sz w:val="28"/>
          <w:szCs w:val="28"/>
        </w:rPr>
        <w:t xml:space="preserve"> </w:t>
      </w:r>
      <w:r>
        <w:rPr>
          <w:sz w:val="28"/>
          <w:szCs w:val="28"/>
        </w:rPr>
        <w:t>Помимо этого,</w:t>
      </w:r>
      <w:r w:rsidRPr="00061E21">
        <w:rPr>
          <w:sz w:val="28"/>
          <w:szCs w:val="28"/>
        </w:rPr>
        <w:t xml:space="preserve"> было импортировано </w:t>
      </w:r>
      <w:r>
        <w:rPr>
          <w:sz w:val="28"/>
          <w:szCs w:val="28"/>
        </w:rPr>
        <w:t>несколько изображений</w:t>
      </w:r>
      <w:r w:rsidRPr="00061E21">
        <w:rPr>
          <w:sz w:val="28"/>
          <w:szCs w:val="28"/>
        </w:rPr>
        <w:t xml:space="preserve"> – логотип программы,</w:t>
      </w:r>
      <w:r>
        <w:rPr>
          <w:sz w:val="28"/>
          <w:szCs w:val="28"/>
        </w:rPr>
        <w:t xml:space="preserve"> использующийся на веб-сайте, а также изображения, использующиеся в оконных формах программной подсистемы администрирования. </w:t>
      </w:r>
      <w:r w:rsidRPr="00061E21">
        <w:rPr>
          <w:sz w:val="28"/>
          <w:szCs w:val="28"/>
        </w:rPr>
        <w:t>Диаграмма компоновки про</w:t>
      </w:r>
      <w:r w:rsidR="0031132B">
        <w:rPr>
          <w:sz w:val="28"/>
          <w:szCs w:val="28"/>
        </w:rPr>
        <w:t>граммы представлена на рисунке 21</w:t>
      </w:r>
      <w:r w:rsidRPr="00061E21">
        <w:rPr>
          <w:sz w:val="28"/>
          <w:szCs w:val="28"/>
        </w:rPr>
        <w:t>.</w:t>
      </w:r>
    </w:p>
    <w:p w:rsidR="006B0524" w:rsidRDefault="006B0524" w:rsidP="006B0524">
      <w:pPr>
        <w:spacing w:line="360" w:lineRule="auto"/>
        <w:jc w:val="center"/>
      </w:pPr>
      <w:r>
        <w:object w:dxaOrig="15445" w:dyaOrig="14857">
          <v:shape id="_x0000_i1039" type="#_x0000_t75" style="width:467.4pt;height:448.8pt" o:ole="">
            <v:imagedata r:id="rId48" o:title=""/>
          </v:shape>
          <o:OLEObject Type="Embed" ProgID="Visio.Drawing.15" ShapeID="_x0000_i1039" DrawAspect="Content" ObjectID="_1710526818" r:id="rId49"/>
        </w:object>
      </w:r>
    </w:p>
    <w:p w:rsidR="006B0524" w:rsidRPr="00D24747" w:rsidRDefault="0031132B" w:rsidP="006B0524">
      <w:pPr>
        <w:spacing w:line="360" w:lineRule="auto"/>
        <w:jc w:val="center"/>
      </w:pPr>
      <w:r>
        <w:t>Рисунок 21</w:t>
      </w:r>
      <w:r w:rsidR="006B0524">
        <w:t xml:space="preserve"> – Диаграмма компоновки программной системы</w:t>
      </w:r>
    </w:p>
    <w:p w:rsidR="006B0524" w:rsidRDefault="006B0524" w:rsidP="006B0524">
      <w:pPr>
        <w:spacing w:line="360" w:lineRule="auto"/>
        <w:jc w:val="both"/>
        <w:rPr>
          <w:sz w:val="28"/>
          <w:szCs w:val="28"/>
        </w:rPr>
      </w:pPr>
      <w:r>
        <w:tab/>
      </w:r>
      <w:r w:rsidRPr="00FA0DD1">
        <w:rPr>
          <w:sz w:val="28"/>
          <w:szCs w:val="28"/>
        </w:rPr>
        <w:t xml:space="preserve">На диаграмме компоновки представлены следующие </w:t>
      </w:r>
      <w:r>
        <w:rPr>
          <w:sz w:val="28"/>
          <w:szCs w:val="28"/>
        </w:rPr>
        <w:t>модули</w:t>
      </w:r>
      <w:r w:rsidRPr="008961B3">
        <w:rPr>
          <w:sz w:val="28"/>
          <w:szCs w:val="28"/>
        </w:rPr>
        <w:t>:</w:t>
      </w:r>
      <w:r w:rsidRPr="00FA0DD1">
        <w:rPr>
          <w:sz w:val="28"/>
          <w:szCs w:val="28"/>
        </w:rPr>
        <w:t xml:space="preserve"> </w:t>
      </w:r>
    </w:p>
    <w:p w:rsidR="006B0524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FA0DD1">
        <w:rPr>
          <w:sz w:val="28"/>
          <w:szCs w:val="28"/>
        </w:rPr>
        <w:t xml:space="preserve">1) </w:t>
      </w:r>
      <w:r>
        <w:rPr>
          <w:sz w:val="28"/>
          <w:szCs w:val="28"/>
          <w:lang w:val="en-US"/>
        </w:rPr>
        <w:t>ERC</w:t>
      </w:r>
      <w:r w:rsidRPr="00FA0DD1">
        <w:rPr>
          <w:sz w:val="28"/>
          <w:szCs w:val="28"/>
        </w:rPr>
        <w:t>721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sol</w:t>
      </w:r>
      <w:r w:rsidRPr="00FA0DD1">
        <w:rPr>
          <w:sz w:val="28"/>
          <w:szCs w:val="28"/>
        </w:rPr>
        <w:t xml:space="preserve"> – модуль </w:t>
      </w:r>
      <w:r>
        <w:rPr>
          <w:sz w:val="28"/>
          <w:szCs w:val="28"/>
        </w:rPr>
        <w:t xml:space="preserve">стандарта создания </w:t>
      </w:r>
      <w:r>
        <w:rPr>
          <w:sz w:val="28"/>
          <w:szCs w:val="28"/>
          <w:lang w:val="en-US"/>
        </w:rPr>
        <w:t>NFT</w:t>
      </w:r>
      <w:r w:rsidRPr="00FA0DD1">
        <w:rPr>
          <w:sz w:val="28"/>
          <w:szCs w:val="28"/>
        </w:rPr>
        <w:t>-</w:t>
      </w:r>
      <w:r>
        <w:rPr>
          <w:sz w:val="28"/>
          <w:szCs w:val="28"/>
        </w:rPr>
        <w:t>токенов</w:t>
      </w:r>
      <w:r w:rsidRPr="00FA0DD1">
        <w:rPr>
          <w:sz w:val="28"/>
          <w:szCs w:val="28"/>
        </w:rPr>
        <w:t xml:space="preserve">; </w:t>
      </w:r>
    </w:p>
    <w:p w:rsidR="006B0524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FA0DD1">
        <w:rPr>
          <w:sz w:val="28"/>
          <w:szCs w:val="28"/>
        </w:rPr>
        <w:t xml:space="preserve">2) </w:t>
      </w:r>
      <w:r>
        <w:rPr>
          <w:sz w:val="28"/>
          <w:szCs w:val="28"/>
          <w:lang w:val="en-US"/>
        </w:rPr>
        <w:t>AccessControl</w:t>
      </w:r>
      <w:r w:rsidRPr="00FA0DD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sol</w:t>
      </w:r>
      <w:r w:rsidRPr="00FA0DD1">
        <w:rPr>
          <w:sz w:val="28"/>
          <w:szCs w:val="28"/>
        </w:rPr>
        <w:t xml:space="preserve"> – </w:t>
      </w:r>
      <w:r>
        <w:rPr>
          <w:sz w:val="28"/>
          <w:szCs w:val="28"/>
        </w:rPr>
        <w:t>модуль управления доступом к методам смарт-контрактов</w:t>
      </w:r>
      <w:r w:rsidRPr="00FA0DD1">
        <w:rPr>
          <w:sz w:val="28"/>
          <w:szCs w:val="28"/>
        </w:rPr>
        <w:t xml:space="preserve">; </w:t>
      </w:r>
    </w:p>
    <w:p w:rsidR="006B0524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FA0DD1">
        <w:rPr>
          <w:sz w:val="28"/>
          <w:szCs w:val="28"/>
        </w:rPr>
        <w:t xml:space="preserve">3) </w:t>
      </w:r>
      <w:r>
        <w:rPr>
          <w:sz w:val="28"/>
          <w:szCs w:val="28"/>
          <w:lang w:val="en-US"/>
        </w:rPr>
        <w:t>NFT</w:t>
      </w:r>
      <w:r w:rsidRPr="00FA0DD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sol</w:t>
      </w:r>
      <w:r w:rsidRPr="00FA0DD1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модуль создания </w:t>
      </w:r>
      <w:r>
        <w:rPr>
          <w:sz w:val="28"/>
          <w:szCs w:val="28"/>
          <w:lang w:val="en-US"/>
        </w:rPr>
        <w:t>NFT</w:t>
      </w:r>
      <w:r w:rsidRPr="00FA0DD1">
        <w:rPr>
          <w:sz w:val="28"/>
          <w:szCs w:val="28"/>
        </w:rPr>
        <w:t>-</w:t>
      </w:r>
      <w:r>
        <w:rPr>
          <w:sz w:val="28"/>
          <w:szCs w:val="28"/>
        </w:rPr>
        <w:t>сертификата</w:t>
      </w:r>
      <w:r w:rsidRPr="00FA0DD1">
        <w:rPr>
          <w:sz w:val="28"/>
          <w:szCs w:val="28"/>
        </w:rPr>
        <w:t xml:space="preserve">; </w:t>
      </w:r>
    </w:p>
    <w:p w:rsidR="006B0524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FA0DD1">
        <w:rPr>
          <w:sz w:val="28"/>
          <w:szCs w:val="28"/>
        </w:rPr>
        <w:t xml:space="preserve">4) </w:t>
      </w:r>
      <w:r>
        <w:rPr>
          <w:sz w:val="28"/>
          <w:szCs w:val="28"/>
          <w:lang w:val="en-US"/>
        </w:rPr>
        <w:t>CertificatesLogic</w:t>
      </w:r>
      <w:r w:rsidRPr="00FA0DD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sol</w:t>
      </w:r>
      <w:r w:rsidRPr="00FA0DD1">
        <w:rPr>
          <w:sz w:val="28"/>
          <w:szCs w:val="28"/>
        </w:rPr>
        <w:t xml:space="preserve"> – </w:t>
      </w:r>
      <w:r>
        <w:rPr>
          <w:sz w:val="28"/>
          <w:szCs w:val="28"/>
        </w:rPr>
        <w:t>модуль функций программной системы в блокчейн-сети</w:t>
      </w:r>
      <w:r w:rsidRPr="00FA0DD1">
        <w:rPr>
          <w:sz w:val="28"/>
          <w:szCs w:val="28"/>
        </w:rPr>
        <w:t xml:space="preserve">; </w:t>
      </w:r>
    </w:p>
    <w:p w:rsidR="006B0524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FA0DD1">
        <w:rPr>
          <w:sz w:val="28"/>
          <w:szCs w:val="28"/>
        </w:rPr>
        <w:t xml:space="preserve">5) </w:t>
      </w:r>
      <w:r>
        <w:rPr>
          <w:sz w:val="28"/>
          <w:szCs w:val="28"/>
          <w:lang w:val="en-US"/>
        </w:rPr>
        <w:t>deploy</w:t>
      </w:r>
      <w:r w:rsidRPr="00FA0DD1">
        <w:rPr>
          <w:sz w:val="28"/>
          <w:szCs w:val="28"/>
        </w:rPr>
        <w:t xml:space="preserve">.py – модуль </w:t>
      </w:r>
      <w:r>
        <w:rPr>
          <w:sz w:val="28"/>
          <w:szCs w:val="28"/>
        </w:rPr>
        <w:t>развертывания программной системы в публично блокчейн-сети</w:t>
      </w:r>
      <w:r w:rsidRPr="00FA0DD1">
        <w:rPr>
          <w:sz w:val="28"/>
          <w:szCs w:val="28"/>
        </w:rPr>
        <w:t xml:space="preserve">; </w:t>
      </w:r>
    </w:p>
    <w:p w:rsidR="006B0524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FA0DD1">
        <w:rPr>
          <w:sz w:val="28"/>
          <w:szCs w:val="28"/>
        </w:rPr>
        <w:lastRenderedPageBreak/>
        <w:t xml:space="preserve">6) </w:t>
      </w:r>
      <w:r>
        <w:rPr>
          <w:sz w:val="28"/>
          <w:szCs w:val="28"/>
          <w:lang w:val="en-US"/>
        </w:rPr>
        <w:t>admin</w:t>
      </w:r>
      <w:r w:rsidRPr="00FA0DD1">
        <w:rPr>
          <w:sz w:val="28"/>
          <w:szCs w:val="28"/>
        </w:rPr>
        <w:t>.py –</w:t>
      </w:r>
      <w:r w:rsidRPr="00830765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основной модуль программы, содержащий интерфейсную часть администрирования для образовательной организации</w:t>
      </w:r>
      <w:r w:rsidRPr="00FA0DD1">
        <w:rPr>
          <w:sz w:val="28"/>
          <w:szCs w:val="28"/>
        </w:rPr>
        <w:t xml:space="preserve">; </w:t>
      </w:r>
    </w:p>
    <w:p w:rsidR="006B0524" w:rsidRPr="00DD6F39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DD6F39">
        <w:rPr>
          <w:sz w:val="28"/>
          <w:szCs w:val="28"/>
        </w:rPr>
        <w:t xml:space="preserve">7) </w:t>
      </w:r>
      <w:r>
        <w:rPr>
          <w:sz w:val="28"/>
          <w:szCs w:val="28"/>
          <w:lang w:val="en-US"/>
        </w:rPr>
        <w:t>nftform</w:t>
      </w:r>
      <w:r w:rsidRPr="00DD6F3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 w:rsidRPr="00DD6F3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модуль экранной формы </w:t>
      </w:r>
      <w:r w:rsidRPr="00DD6F39">
        <w:rPr>
          <w:sz w:val="28"/>
          <w:szCs w:val="28"/>
        </w:rPr>
        <w:t>“</w:t>
      </w:r>
      <w:r>
        <w:rPr>
          <w:sz w:val="28"/>
          <w:szCs w:val="28"/>
        </w:rPr>
        <w:t xml:space="preserve">Создание </w:t>
      </w:r>
      <w:r>
        <w:rPr>
          <w:sz w:val="28"/>
          <w:szCs w:val="28"/>
          <w:lang w:val="en-US"/>
        </w:rPr>
        <w:t>NFT</w:t>
      </w:r>
      <w:r w:rsidRPr="00DD6F39">
        <w:rPr>
          <w:sz w:val="28"/>
          <w:szCs w:val="28"/>
        </w:rPr>
        <w:t>-</w:t>
      </w:r>
      <w:r>
        <w:rPr>
          <w:sz w:val="28"/>
          <w:szCs w:val="28"/>
        </w:rPr>
        <w:t>сертификата</w:t>
      </w:r>
      <w:r w:rsidRPr="00DD6F39">
        <w:rPr>
          <w:sz w:val="28"/>
          <w:szCs w:val="28"/>
        </w:rPr>
        <w:t>”;</w:t>
      </w:r>
    </w:p>
    <w:p w:rsidR="006B0524" w:rsidRPr="00DD6F39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Pr="00DD6F39">
        <w:rPr>
          <w:sz w:val="28"/>
          <w:szCs w:val="28"/>
        </w:rPr>
        <w:t xml:space="preserve">) </w:t>
      </w:r>
      <w:r>
        <w:rPr>
          <w:sz w:val="28"/>
          <w:szCs w:val="28"/>
          <w:lang w:val="en-US"/>
        </w:rPr>
        <w:t>mainmenu</w:t>
      </w:r>
      <w:r w:rsidRPr="00DD6F3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 w:rsidRPr="00DD6F3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модуль экранной формы </w:t>
      </w:r>
      <w:r w:rsidRPr="00DD6F39">
        <w:rPr>
          <w:sz w:val="28"/>
          <w:szCs w:val="28"/>
        </w:rPr>
        <w:t>“</w:t>
      </w:r>
      <w:r>
        <w:rPr>
          <w:sz w:val="28"/>
          <w:szCs w:val="28"/>
        </w:rPr>
        <w:t>Главное окно</w:t>
      </w:r>
      <w:r w:rsidRPr="00DD6F39">
        <w:rPr>
          <w:sz w:val="28"/>
          <w:szCs w:val="28"/>
        </w:rPr>
        <w:t>”;</w:t>
      </w:r>
    </w:p>
    <w:p w:rsidR="006B0524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9</w:t>
      </w:r>
      <w:r w:rsidRPr="00DD6F39">
        <w:rPr>
          <w:sz w:val="28"/>
          <w:szCs w:val="28"/>
        </w:rPr>
        <w:t xml:space="preserve">) </w:t>
      </w:r>
      <w:r>
        <w:rPr>
          <w:sz w:val="28"/>
          <w:szCs w:val="28"/>
          <w:lang w:val="en-US"/>
        </w:rPr>
        <w:t>functions</w:t>
      </w:r>
      <w:r w:rsidRPr="00DD6F3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 w:rsidRPr="00DD6F3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модуль экранной формы </w:t>
      </w:r>
      <w:r w:rsidRPr="00DD6F39">
        <w:rPr>
          <w:sz w:val="28"/>
          <w:szCs w:val="28"/>
        </w:rPr>
        <w:t>“</w:t>
      </w:r>
      <w:r>
        <w:rPr>
          <w:sz w:val="28"/>
          <w:szCs w:val="28"/>
        </w:rPr>
        <w:t>Функции программы</w:t>
      </w:r>
      <w:r w:rsidRPr="00DD6F39">
        <w:rPr>
          <w:sz w:val="28"/>
          <w:szCs w:val="28"/>
        </w:rPr>
        <w:t>”;</w:t>
      </w:r>
    </w:p>
    <w:p w:rsidR="006B0524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DD6F39">
        <w:rPr>
          <w:sz w:val="28"/>
          <w:szCs w:val="28"/>
        </w:rPr>
        <w:t xml:space="preserve">10) </w:t>
      </w:r>
      <w:r>
        <w:rPr>
          <w:sz w:val="28"/>
          <w:szCs w:val="28"/>
          <w:lang w:val="en-US"/>
        </w:rPr>
        <w:t>deployform</w:t>
      </w:r>
      <w:r w:rsidRPr="00DD6F3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 w:rsidRPr="00DD6F3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модуль экранной формы </w:t>
      </w:r>
      <w:r w:rsidRPr="00DD6F39">
        <w:rPr>
          <w:sz w:val="28"/>
          <w:szCs w:val="28"/>
        </w:rPr>
        <w:t>“</w:t>
      </w:r>
      <w:r>
        <w:rPr>
          <w:sz w:val="28"/>
          <w:szCs w:val="28"/>
        </w:rPr>
        <w:t>Развертывание в блокчейн-сети</w:t>
      </w:r>
      <w:r w:rsidRPr="00DD6F39">
        <w:rPr>
          <w:sz w:val="28"/>
          <w:szCs w:val="28"/>
        </w:rPr>
        <w:t>”</w:t>
      </w:r>
    </w:p>
    <w:p w:rsidR="006B0524" w:rsidRPr="00DD6F39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DD6F39">
        <w:rPr>
          <w:sz w:val="28"/>
          <w:szCs w:val="28"/>
        </w:rPr>
        <w:t xml:space="preserve">11) </w:t>
      </w:r>
      <w:r>
        <w:rPr>
          <w:sz w:val="28"/>
          <w:szCs w:val="28"/>
          <w:lang w:val="en-US"/>
        </w:rPr>
        <w:t>addcourse</w:t>
      </w:r>
      <w:r w:rsidRPr="00DD6F3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 w:rsidRPr="00DD6F3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модуль экранной формы </w:t>
      </w:r>
      <w:r w:rsidRPr="00DD6F39">
        <w:rPr>
          <w:sz w:val="28"/>
          <w:szCs w:val="28"/>
        </w:rPr>
        <w:t>“</w:t>
      </w:r>
      <w:r>
        <w:rPr>
          <w:sz w:val="28"/>
          <w:szCs w:val="28"/>
        </w:rPr>
        <w:t>Добавление нового курса</w:t>
      </w:r>
      <w:r w:rsidRPr="00DD6F39">
        <w:rPr>
          <w:sz w:val="28"/>
          <w:szCs w:val="28"/>
        </w:rPr>
        <w:t>”;</w:t>
      </w:r>
    </w:p>
    <w:p w:rsidR="006B0524" w:rsidRPr="00DD6F39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DD6F39">
        <w:rPr>
          <w:sz w:val="28"/>
          <w:szCs w:val="28"/>
        </w:rPr>
        <w:t xml:space="preserve">12) </w:t>
      </w:r>
      <w:r>
        <w:rPr>
          <w:sz w:val="28"/>
          <w:szCs w:val="28"/>
          <w:lang w:val="en-US"/>
        </w:rPr>
        <w:t>ipfs</w:t>
      </w:r>
      <w:r w:rsidRPr="00DD6F3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 w:rsidRPr="00DD6F3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модуль экранной формы </w:t>
      </w:r>
      <w:r w:rsidRPr="00DD6F39">
        <w:rPr>
          <w:sz w:val="28"/>
          <w:szCs w:val="28"/>
        </w:rPr>
        <w:t>“</w:t>
      </w:r>
      <w:r>
        <w:rPr>
          <w:sz w:val="28"/>
          <w:szCs w:val="28"/>
        </w:rPr>
        <w:t xml:space="preserve">Добавление сертификата в </w:t>
      </w:r>
      <w:r>
        <w:rPr>
          <w:sz w:val="28"/>
          <w:szCs w:val="28"/>
          <w:lang w:val="en-US"/>
        </w:rPr>
        <w:t>ipfs</w:t>
      </w:r>
      <w:r w:rsidRPr="00DD6F39">
        <w:rPr>
          <w:sz w:val="28"/>
          <w:szCs w:val="28"/>
        </w:rPr>
        <w:t>”;</w:t>
      </w:r>
    </w:p>
    <w:p w:rsidR="006B0524" w:rsidRPr="00DD6F39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DD6F39">
        <w:rPr>
          <w:sz w:val="28"/>
          <w:szCs w:val="28"/>
        </w:rPr>
        <w:t xml:space="preserve">13) </w:t>
      </w:r>
      <w:r>
        <w:rPr>
          <w:sz w:val="28"/>
          <w:szCs w:val="28"/>
          <w:lang w:val="en-US"/>
        </w:rPr>
        <w:t>learners</w:t>
      </w:r>
      <w:r w:rsidRPr="00DD6F3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 w:rsidRPr="00DD6F39">
        <w:rPr>
          <w:sz w:val="28"/>
          <w:szCs w:val="28"/>
        </w:rPr>
        <w:t xml:space="preserve"> – </w:t>
      </w:r>
      <w:r>
        <w:rPr>
          <w:sz w:val="28"/>
          <w:szCs w:val="28"/>
        </w:rPr>
        <w:t>модуль экранной формы</w:t>
      </w:r>
      <w:r w:rsidRPr="00DD6F39">
        <w:rPr>
          <w:sz w:val="28"/>
          <w:szCs w:val="28"/>
        </w:rPr>
        <w:t xml:space="preserve"> “</w:t>
      </w:r>
      <w:r>
        <w:rPr>
          <w:sz w:val="28"/>
          <w:szCs w:val="28"/>
        </w:rPr>
        <w:t>Редактирование списка учащихся</w:t>
      </w:r>
      <w:r w:rsidRPr="00DD6F39">
        <w:rPr>
          <w:sz w:val="28"/>
          <w:szCs w:val="28"/>
        </w:rPr>
        <w:t>”;</w:t>
      </w:r>
    </w:p>
    <w:p w:rsidR="006B0524" w:rsidRPr="00DD6F39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DD6F39">
        <w:rPr>
          <w:sz w:val="28"/>
          <w:szCs w:val="28"/>
        </w:rPr>
        <w:t xml:space="preserve">14) </w:t>
      </w:r>
      <w:r>
        <w:rPr>
          <w:sz w:val="28"/>
          <w:szCs w:val="28"/>
          <w:lang w:val="en-US"/>
        </w:rPr>
        <w:t>description</w:t>
      </w:r>
      <w:r w:rsidRPr="00DD6F3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 w:rsidRPr="00DD6F3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модуль экранной формы </w:t>
      </w:r>
      <w:r w:rsidRPr="00DD6F39">
        <w:rPr>
          <w:sz w:val="28"/>
          <w:szCs w:val="28"/>
        </w:rPr>
        <w:t>“</w:t>
      </w:r>
      <w:r>
        <w:rPr>
          <w:sz w:val="28"/>
          <w:szCs w:val="28"/>
        </w:rPr>
        <w:t>Добавление описания сертификата</w:t>
      </w:r>
      <w:r w:rsidRPr="00DD6F39">
        <w:rPr>
          <w:sz w:val="28"/>
          <w:szCs w:val="28"/>
        </w:rPr>
        <w:t>”;</w:t>
      </w:r>
    </w:p>
    <w:p w:rsidR="006B0524" w:rsidRPr="00DD6F39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DD6F39">
        <w:rPr>
          <w:sz w:val="28"/>
          <w:szCs w:val="28"/>
        </w:rPr>
        <w:t xml:space="preserve">15) </w:t>
      </w:r>
      <w:r>
        <w:rPr>
          <w:sz w:val="28"/>
          <w:szCs w:val="28"/>
          <w:lang w:val="en-US"/>
        </w:rPr>
        <w:t>help</w:t>
      </w:r>
      <w:r w:rsidRPr="00DD6F3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 w:rsidRPr="00DD6F3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модуль экранной формы </w:t>
      </w:r>
      <w:r w:rsidRPr="00DD6F39">
        <w:rPr>
          <w:sz w:val="28"/>
          <w:szCs w:val="28"/>
        </w:rPr>
        <w:t>“</w:t>
      </w:r>
      <w:r>
        <w:rPr>
          <w:sz w:val="28"/>
          <w:szCs w:val="28"/>
        </w:rPr>
        <w:t>Справка по работе программы</w:t>
      </w:r>
      <w:r w:rsidRPr="00DD6F39">
        <w:rPr>
          <w:sz w:val="28"/>
          <w:szCs w:val="28"/>
        </w:rPr>
        <w:t>”;</w:t>
      </w:r>
    </w:p>
    <w:p w:rsidR="006B0524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E87D68">
        <w:rPr>
          <w:sz w:val="28"/>
          <w:szCs w:val="28"/>
        </w:rPr>
        <w:t xml:space="preserve">16) </w:t>
      </w:r>
      <w:r>
        <w:rPr>
          <w:sz w:val="28"/>
          <w:szCs w:val="28"/>
          <w:lang w:val="en-US"/>
        </w:rPr>
        <w:t>logo</w:t>
      </w:r>
      <w:r w:rsidRPr="00E87D6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png</w:t>
      </w:r>
      <w:r w:rsidRPr="00E87D68">
        <w:rPr>
          <w:sz w:val="28"/>
          <w:szCs w:val="28"/>
        </w:rPr>
        <w:t xml:space="preserve"> – </w:t>
      </w:r>
      <w:r>
        <w:rPr>
          <w:sz w:val="28"/>
          <w:szCs w:val="28"/>
        </w:rPr>
        <w:t>логотип программы, используемый в главном меню</w:t>
      </w:r>
    </w:p>
    <w:p w:rsidR="006B0524" w:rsidRPr="00E87D68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17) </w:t>
      </w:r>
      <w:r>
        <w:rPr>
          <w:sz w:val="28"/>
          <w:szCs w:val="28"/>
          <w:lang w:val="en-US"/>
        </w:rPr>
        <w:t>ether</w:t>
      </w:r>
      <w:r w:rsidRPr="00E87D6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png</w:t>
      </w:r>
      <w:r w:rsidRPr="00E87D6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изображение </w:t>
      </w:r>
      <w:r w:rsidRPr="00E87D68">
        <w:rPr>
          <w:sz w:val="28"/>
          <w:szCs w:val="28"/>
        </w:rPr>
        <w:t>блокчейна “</w:t>
      </w:r>
      <w:r>
        <w:rPr>
          <w:sz w:val="28"/>
          <w:szCs w:val="28"/>
          <w:lang w:val="en-US"/>
        </w:rPr>
        <w:t>Ethereum</w:t>
      </w:r>
      <w:r w:rsidRPr="00E87D68">
        <w:rPr>
          <w:sz w:val="28"/>
          <w:szCs w:val="28"/>
        </w:rPr>
        <w:t>”</w:t>
      </w:r>
      <w:r>
        <w:rPr>
          <w:sz w:val="28"/>
          <w:szCs w:val="28"/>
        </w:rPr>
        <w:t>, используемое в форме развертывания смарт-контрактов</w:t>
      </w:r>
      <w:r w:rsidRPr="00E87D68">
        <w:rPr>
          <w:sz w:val="28"/>
          <w:szCs w:val="28"/>
        </w:rPr>
        <w:t>;</w:t>
      </w:r>
    </w:p>
    <w:p w:rsidR="006B0524" w:rsidRPr="00E87D68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E87D68">
        <w:rPr>
          <w:sz w:val="28"/>
          <w:szCs w:val="28"/>
        </w:rPr>
        <w:t xml:space="preserve">18) </w:t>
      </w:r>
      <w:r>
        <w:rPr>
          <w:sz w:val="28"/>
          <w:szCs w:val="28"/>
          <w:lang w:val="en-US"/>
        </w:rPr>
        <w:t>course</w:t>
      </w:r>
      <w:r w:rsidRPr="00E87D6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png</w:t>
      </w:r>
      <w:r w:rsidRPr="00E87D68">
        <w:rPr>
          <w:sz w:val="28"/>
          <w:szCs w:val="28"/>
        </w:rPr>
        <w:t xml:space="preserve"> – </w:t>
      </w:r>
      <w:r>
        <w:rPr>
          <w:sz w:val="28"/>
          <w:szCs w:val="28"/>
        </w:rPr>
        <w:t>изображение, используемое в форме добавления курса</w:t>
      </w:r>
      <w:r w:rsidRPr="00E87D68">
        <w:rPr>
          <w:sz w:val="28"/>
          <w:szCs w:val="28"/>
        </w:rPr>
        <w:t>;</w:t>
      </w:r>
    </w:p>
    <w:p w:rsidR="006B0524" w:rsidRPr="00E87D68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E87D68">
        <w:rPr>
          <w:sz w:val="28"/>
          <w:szCs w:val="28"/>
        </w:rPr>
        <w:t xml:space="preserve">19) </w:t>
      </w:r>
      <w:r>
        <w:rPr>
          <w:sz w:val="28"/>
          <w:szCs w:val="28"/>
          <w:lang w:val="en-US"/>
        </w:rPr>
        <w:t>ipfs</w:t>
      </w:r>
      <w:r w:rsidRPr="00E87D6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png</w:t>
      </w:r>
      <w:r w:rsidRPr="00E87D6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изображение сети </w:t>
      </w:r>
      <w:r>
        <w:rPr>
          <w:sz w:val="28"/>
          <w:szCs w:val="28"/>
          <w:lang w:val="en-US"/>
        </w:rPr>
        <w:t>IPFS</w:t>
      </w:r>
      <w:r>
        <w:rPr>
          <w:sz w:val="28"/>
          <w:szCs w:val="28"/>
        </w:rPr>
        <w:t xml:space="preserve">, используемое в форме добавления сертификата в </w:t>
      </w:r>
      <w:r>
        <w:rPr>
          <w:sz w:val="28"/>
          <w:szCs w:val="28"/>
          <w:lang w:val="en-US"/>
        </w:rPr>
        <w:t>IPFS</w:t>
      </w:r>
      <w:r w:rsidRPr="00E87D68">
        <w:rPr>
          <w:sz w:val="28"/>
          <w:szCs w:val="28"/>
        </w:rPr>
        <w:t>;</w:t>
      </w:r>
    </w:p>
    <w:p w:rsidR="006B0524" w:rsidRPr="00E87D68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E87D68">
        <w:rPr>
          <w:sz w:val="28"/>
          <w:szCs w:val="28"/>
        </w:rPr>
        <w:t xml:space="preserve">20) </w:t>
      </w:r>
      <w:r>
        <w:rPr>
          <w:sz w:val="28"/>
          <w:szCs w:val="28"/>
          <w:lang w:val="en-US"/>
        </w:rPr>
        <w:t>web</w:t>
      </w:r>
      <w:r w:rsidRPr="00E87D68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provider</w:t>
      </w:r>
      <w:r w:rsidRPr="00E87D6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ts</w:t>
      </w:r>
      <w:r w:rsidRPr="00E87D68">
        <w:rPr>
          <w:sz w:val="28"/>
          <w:szCs w:val="28"/>
        </w:rPr>
        <w:t xml:space="preserve"> – </w:t>
      </w:r>
      <w:r>
        <w:rPr>
          <w:sz w:val="28"/>
          <w:szCs w:val="28"/>
        </w:rPr>
        <w:t>модуль взаимодействия веб-сайта в блокчейн-сетью</w:t>
      </w:r>
      <w:r w:rsidRPr="00E87D68">
        <w:rPr>
          <w:sz w:val="28"/>
          <w:szCs w:val="28"/>
        </w:rPr>
        <w:t>;</w:t>
      </w:r>
    </w:p>
    <w:p w:rsidR="006B0524" w:rsidRPr="00E87D68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E87D68">
        <w:rPr>
          <w:sz w:val="28"/>
          <w:szCs w:val="28"/>
        </w:rPr>
        <w:t xml:space="preserve">21) </w:t>
      </w:r>
      <w:r>
        <w:rPr>
          <w:sz w:val="28"/>
          <w:szCs w:val="28"/>
          <w:lang w:val="en-US"/>
        </w:rPr>
        <w:t>ipfs</w:t>
      </w:r>
      <w:r w:rsidRPr="00E87D6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ts</w:t>
      </w:r>
      <w:r w:rsidRPr="00E87D6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модуль обращения веб-сайта к </w:t>
      </w:r>
      <w:r>
        <w:rPr>
          <w:sz w:val="28"/>
          <w:szCs w:val="28"/>
          <w:lang w:val="en-US"/>
        </w:rPr>
        <w:t>IPFS</w:t>
      </w:r>
      <w:r w:rsidRPr="00E87D68">
        <w:rPr>
          <w:sz w:val="28"/>
          <w:szCs w:val="28"/>
        </w:rPr>
        <w:t>-</w:t>
      </w:r>
      <w:r>
        <w:rPr>
          <w:sz w:val="28"/>
          <w:szCs w:val="28"/>
        </w:rPr>
        <w:t>сети</w:t>
      </w:r>
      <w:r w:rsidRPr="00E87D68">
        <w:rPr>
          <w:sz w:val="28"/>
          <w:szCs w:val="28"/>
        </w:rPr>
        <w:t>;</w:t>
      </w:r>
    </w:p>
    <w:p w:rsidR="006B0524" w:rsidRPr="00E87D68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E87D68">
        <w:rPr>
          <w:sz w:val="28"/>
          <w:szCs w:val="28"/>
        </w:rPr>
        <w:t xml:space="preserve">22) </w:t>
      </w:r>
      <w:r>
        <w:rPr>
          <w:sz w:val="28"/>
          <w:szCs w:val="28"/>
          <w:lang w:val="en-US"/>
        </w:rPr>
        <w:t>metamask</w:t>
      </w:r>
      <w:r w:rsidRPr="00E87D6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ts</w:t>
      </w:r>
      <w:r w:rsidRPr="00E87D68">
        <w:rPr>
          <w:sz w:val="28"/>
          <w:szCs w:val="28"/>
        </w:rPr>
        <w:t xml:space="preserve"> – </w:t>
      </w:r>
      <w:r>
        <w:rPr>
          <w:sz w:val="28"/>
          <w:szCs w:val="28"/>
        </w:rPr>
        <w:t>модуль аутентификации пользователя</w:t>
      </w:r>
      <w:r w:rsidRPr="00E87D68">
        <w:rPr>
          <w:sz w:val="28"/>
          <w:szCs w:val="28"/>
        </w:rPr>
        <w:t xml:space="preserve"> </w:t>
      </w:r>
      <w:r>
        <w:rPr>
          <w:sz w:val="28"/>
          <w:szCs w:val="28"/>
        </w:rPr>
        <w:t>с помощью блокчейн-аккаунта на веб-сайте</w:t>
      </w:r>
      <w:r w:rsidRPr="00E87D68">
        <w:rPr>
          <w:sz w:val="28"/>
          <w:szCs w:val="28"/>
        </w:rPr>
        <w:t>;</w:t>
      </w:r>
    </w:p>
    <w:p w:rsidR="006B0524" w:rsidRPr="00E87D68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E87D68">
        <w:rPr>
          <w:sz w:val="28"/>
          <w:szCs w:val="28"/>
        </w:rPr>
        <w:t xml:space="preserve">23) </w:t>
      </w:r>
      <w:r>
        <w:rPr>
          <w:sz w:val="28"/>
          <w:szCs w:val="28"/>
          <w:lang w:val="en-US"/>
        </w:rPr>
        <w:t>certificate</w:t>
      </w:r>
      <w:r w:rsidRPr="00E87D6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tsx</w:t>
      </w:r>
      <w:r w:rsidRPr="00E87D68">
        <w:rPr>
          <w:sz w:val="28"/>
          <w:szCs w:val="28"/>
        </w:rPr>
        <w:t xml:space="preserve"> – </w:t>
      </w:r>
      <w:r>
        <w:rPr>
          <w:sz w:val="28"/>
          <w:szCs w:val="28"/>
        </w:rPr>
        <w:t>модуль страницы веб-сайта получения данных о сертификате</w:t>
      </w:r>
      <w:r w:rsidRPr="00E87D68">
        <w:rPr>
          <w:sz w:val="28"/>
          <w:szCs w:val="28"/>
        </w:rPr>
        <w:t>;</w:t>
      </w:r>
    </w:p>
    <w:p w:rsidR="006B0524" w:rsidRPr="00E87D68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E87D68">
        <w:rPr>
          <w:sz w:val="28"/>
          <w:szCs w:val="28"/>
        </w:rPr>
        <w:t xml:space="preserve">24) </w:t>
      </w:r>
      <w:r>
        <w:rPr>
          <w:sz w:val="28"/>
          <w:szCs w:val="28"/>
          <w:lang w:val="en-US"/>
        </w:rPr>
        <w:t>login</w:t>
      </w:r>
      <w:r w:rsidRPr="00E87D6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tsx</w:t>
      </w:r>
      <w:r w:rsidRPr="00E87D68">
        <w:rPr>
          <w:sz w:val="28"/>
          <w:szCs w:val="28"/>
        </w:rPr>
        <w:t xml:space="preserve"> – </w:t>
      </w:r>
      <w:r>
        <w:rPr>
          <w:sz w:val="28"/>
          <w:szCs w:val="28"/>
        </w:rPr>
        <w:t>модуль страницы аутентификации на веб-сайт</w:t>
      </w:r>
      <w:r w:rsidRPr="00E87D68">
        <w:rPr>
          <w:sz w:val="28"/>
          <w:szCs w:val="28"/>
        </w:rPr>
        <w:t>;</w:t>
      </w:r>
    </w:p>
    <w:p w:rsidR="006B0524" w:rsidRPr="00E87D68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E87D68">
        <w:rPr>
          <w:sz w:val="28"/>
          <w:szCs w:val="28"/>
        </w:rPr>
        <w:t xml:space="preserve">25) </w:t>
      </w:r>
      <w:r>
        <w:rPr>
          <w:sz w:val="28"/>
          <w:szCs w:val="28"/>
          <w:lang w:val="en-US"/>
        </w:rPr>
        <w:t>mainpage</w:t>
      </w:r>
      <w:r w:rsidRPr="00E87D6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tsx</w:t>
      </w:r>
      <w:r w:rsidRPr="00E87D68">
        <w:rPr>
          <w:sz w:val="28"/>
          <w:szCs w:val="28"/>
        </w:rPr>
        <w:t xml:space="preserve"> – </w:t>
      </w:r>
      <w:r>
        <w:rPr>
          <w:sz w:val="28"/>
          <w:szCs w:val="28"/>
        </w:rPr>
        <w:t>модуль главной страницы веб-сайта</w:t>
      </w:r>
      <w:r w:rsidRPr="00E87D68">
        <w:rPr>
          <w:sz w:val="28"/>
          <w:szCs w:val="28"/>
        </w:rPr>
        <w:t>;</w:t>
      </w:r>
    </w:p>
    <w:p w:rsidR="006B0524" w:rsidRPr="00E87D68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E87D68">
        <w:rPr>
          <w:sz w:val="28"/>
          <w:szCs w:val="28"/>
        </w:rPr>
        <w:t xml:space="preserve">26) </w:t>
      </w:r>
      <w:r>
        <w:rPr>
          <w:sz w:val="28"/>
          <w:szCs w:val="28"/>
          <w:lang w:val="en-US"/>
        </w:rPr>
        <w:t>MainRoutes</w:t>
      </w:r>
      <w:r w:rsidRPr="00E87D6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tsx</w:t>
      </w:r>
      <w:r w:rsidRPr="00E87D68">
        <w:rPr>
          <w:sz w:val="28"/>
          <w:szCs w:val="28"/>
        </w:rPr>
        <w:t xml:space="preserve"> – </w:t>
      </w:r>
      <w:r>
        <w:rPr>
          <w:sz w:val="28"/>
          <w:szCs w:val="28"/>
        </w:rPr>
        <w:t>модуль маршрутизации страниц веб-сайта</w:t>
      </w:r>
      <w:r w:rsidRPr="00E87D68">
        <w:rPr>
          <w:sz w:val="28"/>
          <w:szCs w:val="28"/>
        </w:rPr>
        <w:t>;</w:t>
      </w:r>
    </w:p>
    <w:p w:rsidR="006B0524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 w:rsidRPr="00E87D68">
        <w:rPr>
          <w:sz w:val="28"/>
          <w:szCs w:val="28"/>
        </w:rPr>
        <w:lastRenderedPageBreak/>
        <w:t xml:space="preserve">27) </w:t>
      </w:r>
      <w:r>
        <w:rPr>
          <w:sz w:val="28"/>
          <w:szCs w:val="28"/>
          <w:lang w:val="en-US"/>
        </w:rPr>
        <w:t>img</w:t>
      </w:r>
      <w:r w:rsidRPr="00E87D6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top</w:t>
      </w:r>
      <w:r w:rsidRPr="00E87D6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img</w:t>
      </w:r>
      <w:r w:rsidRPr="00E87D68">
        <w:rPr>
          <w:sz w:val="28"/>
          <w:szCs w:val="28"/>
        </w:rPr>
        <w:t xml:space="preserve"> – </w:t>
      </w:r>
      <w:r>
        <w:rPr>
          <w:sz w:val="28"/>
          <w:szCs w:val="28"/>
        </w:rPr>
        <w:t>изображение, использующееся на главной странице веб-сайта.</w:t>
      </w:r>
    </w:p>
    <w:p w:rsidR="006B0524" w:rsidRDefault="006B0524" w:rsidP="006B052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диаграмма компоновки показывает все внутренние файлы проекта, необходимые для его правильного функционирования. Помимо этого</w:t>
      </w:r>
      <w:r w:rsidRPr="00133726">
        <w:rPr>
          <w:sz w:val="28"/>
          <w:szCs w:val="28"/>
        </w:rPr>
        <w:t>,</w:t>
      </w:r>
      <w:r>
        <w:rPr>
          <w:sz w:val="28"/>
          <w:szCs w:val="28"/>
        </w:rPr>
        <w:t xml:space="preserve"> диаграмма компоновки полностью отображает то, как выглядит программная система выдачи электронных сертификатов на физическом уровне, то есть из каких частей она</w:t>
      </w:r>
      <w:r w:rsidRPr="00133726">
        <w:rPr>
          <w:sz w:val="28"/>
          <w:szCs w:val="28"/>
        </w:rPr>
        <w:t xml:space="preserve"> состоит и как эти части связаны между собой</w:t>
      </w:r>
      <w:r>
        <w:rPr>
          <w:sz w:val="28"/>
          <w:szCs w:val="28"/>
        </w:rPr>
        <w:t>.</w:t>
      </w:r>
    </w:p>
    <w:p w:rsidR="00526F23" w:rsidRDefault="00526F23" w:rsidP="00526F23">
      <w:pPr>
        <w:spacing w:line="360" w:lineRule="auto"/>
        <w:jc w:val="both"/>
        <w:rPr>
          <w:sz w:val="28"/>
          <w:szCs w:val="28"/>
        </w:rPr>
      </w:pPr>
    </w:p>
    <w:p w:rsidR="00526F23" w:rsidRDefault="00526F23" w:rsidP="00526F23">
      <w:pPr>
        <w:spacing w:line="360" w:lineRule="auto"/>
        <w:jc w:val="both"/>
        <w:rPr>
          <w:sz w:val="28"/>
          <w:szCs w:val="28"/>
        </w:rPr>
      </w:pPr>
    </w:p>
    <w:p w:rsidR="00526F23" w:rsidRDefault="00526F23" w:rsidP="00526F23">
      <w:pPr>
        <w:spacing w:line="360" w:lineRule="auto"/>
        <w:jc w:val="both"/>
        <w:rPr>
          <w:sz w:val="28"/>
          <w:szCs w:val="28"/>
        </w:rPr>
      </w:pPr>
    </w:p>
    <w:p w:rsidR="00526F23" w:rsidRDefault="00526F23" w:rsidP="00526F23">
      <w:pPr>
        <w:spacing w:line="360" w:lineRule="auto"/>
        <w:jc w:val="both"/>
        <w:rPr>
          <w:sz w:val="28"/>
          <w:szCs w:val="28"/>
        </w:rPr>
      </w:pPr>
    </w:p>
    <w:p w:rsidR="00526F23" w:rsidRDefault="00526F23" w:rsidP="00526F23">
      <w:pPr>
        <w:spacing w:line="360" w:lineRule="auto"/>
        <w:jc w:val="both"/>
        <w:rPr>
          <w:sz w:val="28"/>
          <w:szCs w:val="28"/>
        </w:rPr>
      </w:pPr>
    </w:p>
    <w:p w:rsidR="00526F23" w:rsidRDefault="00526F23" w:rsidP="00526F23">
      <w:pPr>
        <w:spacing w:line="360" w:lineRule="auto"/>
        <w:jc w:val="both"/>
        <w:rPr>
          <w:sz w:val="28"/>
          <w:szCs w:val="28"/>
        </w:rPr>
      </w:pPr>
    </w:p>
    <w:p w:rsidR="00526F23" w:rsidRDefault="00526F23" w:rsidP="00526F23">
      <w:pPr>
        <w:spacing w:line="360" w:lineRule="auto"/>
        <w:jc w:val="both"/>
        <w:rPr>
          <w:sz w:val="28"/>
          <w:szCs w:val="28"/>
        </w:rPr>
      </w:pPr>
    </w:p>
    <w:p w:rsidR="00526F23" w:rsidRDefault="00526F23" w:rsidP="00526F23">
      <w:pPr>
        <w:spacing w:line="360" w:lineRule="auto"/>
        <w:jc w:val="both"/>
        <w:rPr>
          <w:sz w:val="28"/>
          <w:szCs w:val="28"/>
        </w:rPr>
      </w:pPr>
    </w:p>
    <w:p w:rsidR="00526F23" w:rsidRDefault="00526F23" w:rsidP="00526F23">
      <w:pPr>
        <w:spacing w:line="360" w:lineRule="auto"/>
        <w:jc w:val="both"/>
        <w:rPr>
          <w:sz w:val="28"/>
          <w:szCs w:val="28"/>
        </w:rPr>
      </w:pPr>
    </w:p>
    <w:p w:rsidR="00526F23" w:rsidRDefault="00526F23" w:rsidP="00526F23">
      <w:pPr>
        <w:spacing w:line="360" w:lineRule="auto"/>
        <w:jc w:val="both"/>
        <w:rPr>
          <w:sz w:val="28"/>
          <w:szCs w:val="28"/>
        </w:rPr>
      </w:pPr>
    </w:p>
    <w:p w:rsidR="00526F23" w:rsidRDefault="00526F23" w:rsidP="00526F23">
      <w:pPr>
        <w:spacing w:line="360" w:lineRule="auto"/>
        <w:jc w:val="both"/>
        <w:rPr>
          <w:sz w:val="28"/>
          <w:szCs w:val="28"/>
        </w:rPr>
      </w:pPr>
    </w:p>
    <w:p w:rsidR="00526F23" w:rsidRDefault="00526F23" w:rsidP="00526F23">
      <w:pPr>
        <w:spacing w:line="360" w:lineRule="auto"/>
        <w:jc w:val="both"/>
        <w:rPr>
          <w:sz w:val="28"/>
          <w:szCs w:val="28"/>
        </w:rPr>
      </w:pPr>
    </w:p>
    <w:p w:rsidR="00526F23" w:rsidRDefault="00526F23" w:rsidP="00526F23">
      <w:pPr>
        <w:spacing w:line="360" w:lineRule="auto"/>
        <w:jc w:val="both"/>
        <w:rPr>
          <w:sz w:val="28"/>
          <w:szCs w:val="28"/>
        </w:rPr>
      </w:pPr>
    </w:p>
    <w:p w:rsidR="00526F23" w:rsidRDefault="00526F23" w:rsidP="00526F23">
      <w:pPr>
        <w:spacing w:line="360" w:lineRule="auto"/>
        <w:jc w:val="both"/>
        <w:rPr>
          <w:sz w:val="28"/>
          <w:szCs w:val="28"/>
        </w:rPr>
      </w:pPr>
    </w:p>
    <w:p w:rsidR="00526F23" w:rsidRDefault="00526F23" w:rsidP="00526F23">
      <w:pPr>
        <w:spacing w:line="360" w:lineRule="auto"/>
        <w:jc w:val="both"/>
        <w:rPr>
          <w:sz w:val="28"/>
          <w:szCs w:val="28"/>
        </w:rPr>
      </w:pPr>
    </w:p>
    <w:p w:rsidR="00526F23" w:rsidRDefault="00526F23" w:rsidP="00526F23">
      <w:pPr>
        <w:spacing w:line="360" w:lineRule="auto"/>
        <w:jc w:val="both"/>
        <w:rPr>
          <w:sz w:val="28"/>
          <w:szCs w:val="28"/>
        </w:rPr>
      </w:pPr>
    </w:p>
    <w:p w:rsidR="00526F23" w:rsidRDefault="00526F23" w:rsidP="00526F23">
      <w:pPr>
        <w:spacing w:line="360" w:lineRule="auto"/>
        <w:jc w:val="both"/>
        <w:rPr>
          <w:sz w:val="28"/>
          <w:szCs w:val="28"/>
        </w:rPr>
      </w:pPr>
    </w:p>
    <w:p w:rsidR="00526F23" w:rsidRDefault="00526F23" w:rsidP="00526F23">
      <w:pPr>
        <w:spacing w:line="360" w:lineRule="auto"/>
        <w:jc w:val="both"/>
        <w:rPr>
          <w:sz w:val="28"/>
          <w:szCs w:val="28"/>
        </w:rPr>
      </w:pPr>
    </w:p>
    <w:p w:rsidR="00526F23" w:rsidRDefault="00526F23" w:rsidP="00526F23">
      <w:pPr>
        <w:spacing w:line="360" w:lineRule="auto"/>
        <w:jc w:val="both"/>
        <w:rPr>
          <w:sz w:val="28"/>
          <w:szCs w:val="28"/>
        </w:rPr>
      </w:pPr>
    </w:p>
    <w:p w:rsidR="00526F23" w:rsidRDefault="00526F23" w:rsidP="00526F23">
      <w:pPr>
        <w:spacing w:line="360" w:lineRule="auto"/>
        <w:jc w:val="both"/>
        <w:rPr>
          <w:sz w:val="28"/>
          <w:szCs w:val="28"/>
        </w:rPr>
      </w:pPr>
    </w:p>
    <w:p w:rsidR="00526F23" w:rsidRDefault="00526F23" w:rsidP="00526F23">
      <w:pPr>
        <w:spacing w:line="360" w:lineRule="auto"/>
        <w:jc w:val="both"/>
        <w:rPr>
          <w:sz w:val="28"/>
          <w:szCs w:val="28"/>
        </w:rPr>
      </w:pPr>
    </w:p>
    <w:p w:rsidR="00526F23" w:rsidRDefault="00526F23" w:rsidP="00526F23">
      <w:pPr>
        <w:spacing w:line="360" w:lineRule="auto"/>
        <w:jc w:val="both"/>
        <w:rPr>
          <w:sz w:val="28"/>
          <w:szCs w:val="28"/>
        </w:rPr>
      </w:pPr>
    </w:p>
    <w:p w:rsidR="00526F23" w:rsidRDefault="00526F23" w:rsidP="00526F23">
      <w:pPr>
        <w:spacing w:line="360" w:lineRule="auto"/>
        <w:jc w:val="both"/>
        <w:rPr>
          <w:sz w:val="28"/>
          <w:szCs w:val="28"/>
        </w:rPr>
      </w:pPr>
    </w:p>
    <w:p w:rsidR="00526F23" w:rsidRPr="00E972D3" w:rsidRDefault="00526F23" w:rsidP="008C155D">
      <w:pPr>
        <w:pStyle w:val="3"/>
        <w:spacing w:line="360" w:lineRule="auto"/>
        <w:jc w:val="center"/>
      </w:pPr>
      <w:bookmarkStart w:id="47" w:name="_Toc97161187"/>
      <w:r w:rsidRPr="00E972D3">
        <w:lastRenderedPageBreak/>
        <w:t>ЗАКЛЮЧЕНИЕ</w:t>
      </w:r>
      <w:bookmarkEnd w:id="47"/>
    </w:p>
    <w:p w:rsidR="00526F23" w:rsidRDefault="00526F23" w:rsidP="00526F2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ab/>
        <w:t>В ходе выполнения выпускной квалификационной работы бакалавра был разработан прототип программной системы выдачи электронных сертификатов. Программная система выдачи электронных сертификатов разрабатывалась с использованием блокчейн-технологий, что позволило обеспечить отказоустойчивость и надежность системы.</w:t>
      </w:r>
    </w:p>
    <w:p w:rsidR="006B0524" w:rsidRDefault="00526F23" w:rsidP="00526F2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был проведен анализ предметной области, определены технологии, язык и среда</w:t>
      </w:r>
      <w:r w:rsidRPr="00FA63DD">
        <w:rPr>
          <w:sz w:val="28"/>
          <w:szCs w:val="28"/>
        </w:rPr>
        <w:t xml:space="preserve"> разработки</w:t>
      </w:r>
      <w:r>
        <w:rPr>
          <w:sz w:val="28"/>
          <w:szCs w:val="28"/>
        </w:rPr>
        <w:t xml:space="preserve"> программной системы, разработана диаграмма вариантов использования программной системы, создана диаграмма классов системы концептуального уровня, построена схема алгоритма создания цифрового сертификата, разработаны оконные формы ввода-вывода информации, граф состояний интерфейса, структурная схема</w:t>
      </w:r>
      <w:r w:rsidRPr="00FA63DD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программного продукта, с</w:t>
      </w:r>
      <w:r w:rsidRPr="00FA63DD">
        <w:rPr>
          <w:sz w:val="28"/>
          <w:szCs w:val="28"/>
        </w:rPr>
        <w:t>проектирова</w:t>
      </w:r>
      <w:r>
        <w:rPr>
          <w:sz w:val="28"/>
          <w:szCs w:val="28"/>
        </w:rPr>
        <w:t>на структура и разработаны компоненты</w:t>
      </w:r>
      <w:r w:rsidRPr="00FA63DD">
        <w:rPr>
          <w:sz w:val="28"/>
          <w:szCs w:val="28"/>
        </w:rPr>
        <w:t xml:space="preserve"> программного продукта</w:t>
      </w:r>
      <w:r>
        <w:rPr>
          <w:sz w:val="28"/>
          <w:szCs w:val="28"/>
        </w:rPr>
        <w:t>.</w:t>
      </w:r>
    </w:p>
    <w:p w:rsidR="00526F23" w:rsidRDefault="00526F23" w:rsidP="00526F23">
      <w:pPr>
        <w:spacing w:line="360" w:lineRule="auto"/>
        <w:ind w:firstLine="708"/>
        <w:jc w:val="both"/>
        <w:rPr>
          <w:sz w:val="28"/>
          <w:szCs w:val="28"/>
        </w:rPr>
      </w:pPr>
      <w:r w:rsidRPr="00526F23">
        <w:rPr>
          <w:sz w:val="28"/>
          <w:szCs w:val="28"/>
        </w:rPr>
        <w:t xml:space="preserve">В процессе разработки были выполнены все задачи, поставленные в техническом задании, </w:t>
      </w:r>
      <w:r>
        <w:rPr>
          <w:sz w:val="28"/>
          <w:szCs w:val="28"/>
        </w:rPr>
        <w:t>программная система выдачи электронных сертификатов</w:t>
      </w:r>
      <w:r w:rsidRPr="00526F23">
        <w:rPr>
          <w:sz w:val="28"/>
          <w:szCs w:val="28"/>
        </w:rPr>
        <w:t xml:space="preserve"> способна работать в соответствии с </w:t>
      </w:r>
      <w:r>
        <w:rPr>
          <w:sz w:val="28"/>
          <w:szCs w:val="28"/>
        </w:rPr>
        <w:t>предъявленными требованиями к ее</w:t>
      </w:r>
      <w:r w:rsidRPr="00526F23">
        <w:rPr>
          <w:sz w:val="28"/>
          <w:szCs w:val="28"/>
        </w:rPr>
        <w:t xml:space="preserve"> функционалу</w:t>
      </w:r>
      <w:r>
        <w:rPr>
          <w:sz w:val="28"/>
          <w:szCs w:val="28"/>
        </w:rPr>
        <w:t>.</w:t>
      </w:r>
    </w:p>
    <w:p w:rsidR="006B0524" w:rsidRDefault="006B0524" w:rsidP="006B0524">
      <w:pPr>
        <w:spacing w:line="360" w:lineRule="auto"/>
        <w:jc w:val="center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center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center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center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center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center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center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center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center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center"/>
        <w:rPr>
          <w:sz w:val="28"/>
          <w:szCs w:val="28"/>
        </w:rPr>
      </w:pPr>
    </w:p>
    <w:p w:rsidR="006B0524" w:rsidRDefault="006B0524" w:rsidP="006B0524">
      <w:pPr>
        <w:spacing w:line="360" w:lineRule="auto"/>
        <w:jc w:val="center"/>
        <w:rPr>
          <w:sz w:val="28"/>
          <w:szCs w:val="28"/>
        </w:rPr>
      </w:pPr>
    </w:p>
    <w:p w:rsidR="00C202F8" w:rsidRDefault="00C202F8" w:rsidP="00526F23">
      <w:pPr>
        <w:spacing w:line="360" w:lineRule="auto"/>
        <w:jc w:val="both"/>
        <w:rPr>
          <w:sz w:val="28"/>
          <w:szCs w:val="28"/>
        </w:rPr>
      </w:pPr>
    </w:p>
    <w:p w:rsidR="00526F23" w:rsidRDefault="00526F23" w:rsidP="008C155D">
      <w:pPr>
        <w:pStyle w:val="3"/>
        <w:spacing w:line="360" w:lineRule="auto"/>
        <w:jc w:val="center"/>
      </w:pPr>
      <w:bookmarkStart w:id="48" w:name="_Toc97161188"/>
      <w:r w:rsidRPr="00526F23">
        <w:lastRenderedPageBreak/>
        <w:t>СПИСОК ИСПОЛЬЗОВАННЫХ ИСТОЧНИКОВ</w:t>
      </w:r>
      <w:bookmarkEnd w:id="48"/>
    </w:p>
    <w:p w:rsidR="00D7582F" w:rsidRPr="00D7582F" w:rsidRDefault="00D7582F" w:rsidP="0039662E">
      <w:pPr>
        <w:pStyle w:val="af4"/>
        <w:numPr>
          <w:ilvl w:val="0"/>
          <w:numId w:val="20"/>
        </w:numPr>
        <w:spacing w:line="360" w:lineRule="auto"/>
        <w:contextualSpacing w:val="0"/>
        <w:jc w:val="both"/>
        <w:rPr>
          <w:sz w:val="28"/>
          <w:szCs w:val="28"/>
        </w:rPr>
      </w:pPr>
      <w:r w:rsidRPr="00D7582F">
        <w:rPr>
          <w:color w:val="000000"/>
          <w:sz w:val="28"/>
          <w:szCs w:val="28"/>
          <w:shd w:val="clear" w:color="auto" w:fill="FFFFFF"/>
          <w:lang w:val="en-US"/>
        </w:rPr>
        <w:t xml:space="preserve">Morabito V. Business Innovation Through Blockchain. </w:t>
      </w:r>
      <w:r>
        <w:rPr>
          <w:color w:val="000000"/>
          <w:sz w:val="28"/>
          <w:szCs w:val="28"/>
          <w:shd w:val="clear" w:color="auto" w:fill="FFFFFF"/>
        </w:rPr>
        <w:t xml:space="preserve">Springer. 2017. </w:t>
      </w:r>
      <w:r w:rsidRPr="00D7582F">
        <w:rPr>
          <w:color w:val="000000"/>
          <w:sz w:val="28"/>
          <w:szCs w:val="28"/>
          <w:shd w:val="clear" w:color="auto" w:fill="FFFFFF"/>
        </w:rPr>
        <w:t>173 p</w:t>
      </w:r>
      <w:r>
        <w:rPr>
          <w:color w:val="000000"/>
          <w:sz w:val="28"/>
          <w:szCs w:val="28"/>
          <w:shd w:val="clear" w:color="auto" w:fill="FFFFFF"/>
          <w:lang w:val="en-US"/>
        </w:rPr>
        <w:t>.</w:t>
      </w:r>
    </w:p>
    <w:p w:rsidR="00D7582F" w:rsidRPr="00D7582F" w:rsidRDefault="00D7582F" w:rsidP="0039662E">
      <w:pPr>
        <w:pStyle w:val="af4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D7582F">
        <w:rPr>
          <w:sz w:val="28"/>
          <w:szCs w:val="28"/>
          <w:lang w:val="en-US"/>
        </w:rPr>
        <w:t>Raval</w:t>
      </w:r>
      <w:r w:rsidRPr="00B774B1">
        <w:rPr>
          <w:sz w:val="28"/>
          <w:szCs w:val="28"/>
          <w:lang w:val="en-US"/>
        </w:rPr>
        <w:t xml:space="preserve"> </w:t>
      </w:r>
      <w:r w:rsidRPr="00D7582F">
        <w:rPr>
          <w:sz w:val="28"/>
          <w:szCs w:val="28"/>
          <w:lang w:val="en-US"/>
        </w:rPr>
        <w:t>S</w:t>
      </w:r>
      <w:r w:rsidRPr="00B774B1">
        <w:rPr>
          <w:sz w:val="28"/>
          <w:szCs w:val="28"/>
          <w:lang w:val="en-US"/>
        </w:rPr>
        <w:t xml:space="preserve">. </w:t>
      </w:r>
      <w:r w:rsidRPr="00D7582F">
        <w:rPr>
          <w:sz w:val="28"/>
          <w:szCs w:val="28"/>
          <w:lang w:val="en-US"/>
        </w:rPr>
        <w:t>Decentralized</w:t>
      </w:r>
      <w:r w:rsidRPr="00B774B1">
        <w:rPr>
          <w:sz w:val="28"/>
          <w:szCs w:val="28"/>
          <w:lang w:val="en-US"/>
        </w:rPr>
        <w:t xml:space="preserve"> </w:t>
      </w:r>
      <w:r w:rsidRPr="00D7582F">
        <w:rPr>
          <w:sz w:val="28"/>
          <w:szCs w:val="28"/>
          <w:lang w:val="en-US"/>
        </w:rPr>
        <w:t>Applications</w:t>
      </w:r>
      <w:r w:rsidRPr="00B774B1">
        <w:rPr>
          <w:sz w:val="28"/>
          <w:szCs w:val="28"/>
          <w:lang w:val="en-US"/>
        </w:rPr>
        <w:t xml:space="preserve">: </w:t>
      </w:r>
      <w:r w:rsidRPr="00D7582F">
        <w:rPr>
          <w:sz w:val="28"/>
          <w:szCs w:val="28"/>
          <w:lang w:val="en-US"/>
        </w:rPr>
        <w:t>Harnessing</w:t>
      </w:r>
      <w:r w:rsidRPr="00B774B1">
        <w:rPr>
          <w:sz w:val="28"/>
          <w:szCs w:val="28"/>
          <w:lang w:val="en-US"/>
        </w:rPr>
        <w:t xml:space="preserve"> </w:t>
      </w:r>
      <w:r w:rsidRPr="00D7582F">
        <w:rPr>
          <w:sz w:val="28"/>
          <w:szCs w:val="28"/>
          <w:lang w:val="en-US"/>
        </w:rPr>
        <w:t>Bit</w:t>
      </w:r>
      <w:r>
        <w:rPr>
          <w:sz w:val="28"/>
          <w:szCs w:val="28"/>
          <w:lang w:val="en-US"/>
        </w:rPr>
        <w:t>coin</w:t>
      </w:r>
      <w:r w:rsidRPr="00B774B1">
        <w:rPr>
          <w:sz w:val="28"/>
          <w:szCs w:val="28"/>
          <w:lang w:val="en-US"/>
        </w:rPr>
        <w:t>’</w:t>
      </w:r>
      <w:r>
        <w:rPr>
          <w:sz w:val="28"/>
          <w:szCs w:val="28"/>
          <w:lang w:val="en-US"/>
        </w:rPr>
        <w:t>s</w:t>
      </w:r>
      <w:r w:rsidRPr="00B774B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Blockchain</w:t>
      </w:r>
      <w:r w:rsidRPr="00B774B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Technology</w:t>
      </w:r>
      <w:r w:rsidRPr="00B774B1">
        <w:rPr>
          <w:sz w:val="28"/>
          <w:szCs w:val="28"/>
          <w:lang w:val="en-US"/>
        </w:rPr>
        <w:t xml:space="preserve">. </w:t>
      </w:r>
      <w:r w:rsidRPr="00D7582F">
        <w:rPr>
          <w:sz w:val="28"/>
          <w:szCs w:val="28"/>
          <w:lang w:val="en-US"/>
        </w:rPr>
        <w:t>Pearson</w:t>
      </w:r>
      <w:r>
        <w:rPr>
          <w:sz w:val="28"/>
          <w:szCs w:val="28"/>
        </w:rPr>
        <w:t>.</w:t>
      </w:r>
      <w:r w:rsidRPr="00D7582F">
        <w:rPr>
          <w:sz w:val="28"/>
          <w:szCs w:val="28"/>
        </w:rPr>
        <w:t xml:space="preserve"> 2017. 47</w:t>
      </w:r>
      <w:r>
        <w:rPr>
          <w:sz w:val="28"/>
          <w:szCs w:val="28"/>
          <w:lang w:val="en-US"/>
        </w:rPr>
        <w:t xml:space="preserve"> p</w:t>
      </w:r>
      <w:r w:rsidRPr="00D7582F">
        <w:rPr>
          <w:sz w:val="28"/>
          <w:szCs w:val="28"/>
        </w:rPr>
        <w:t>.</w:t>
      </w:r>
    </w:p>
    <w:p w:rsidR="00995D3E" w:rsidRDefault="00995D3E" w:rsidP="0039662E">
      <w:pPr>
        <w:pStyle w:val="af4"/>
        <w:numPr>
          <w:ilvl w:val="0"/>
          <w:numId w:val="20"/>
        </w:numPr>
        <w:spacing w:line="360" w:lineRule="auto"/>
        <w:contextualSpacing w:val="0"/>
        <w:jc w:val="both"/>
        <w:rPr>
          <w:sz w:val="28"/>
          <w:szCs w:val="28"/>
        </w:rPr>
      </w:pPr>
      <w:r w:rsidRPr="00E27CEC">
        <w:rPr>
          <w:sz w:val="28"/>
          <w:szCs w:val="28"/>
          <w:lang w:val="en-US"/>
        </w:rPr>
        <w:t>Non</w:t>
      </w:r>
      <w:r w:rsidRPr="00E27CEC">
        <w:rPr>
          <w:sz w:val="28"/>
          <w:szCs w:val="28"/>
        </w:rPr>
        <w:t>-</w:t>
      </w:r>
      <w:r w:rsidRPr="00E27CEC">
        <w:rPr>
          <w:sz w:val="28"/>
          <w:szCs w:val="28"/>
          <w:lang w:val="en-US"/>
        </w:rPr>
        <w:t>fungible</w:t>
      </w:r>
      <w:r w:rsidRPr="00E27CEC">
        <w:rPr>
          <w:sz w:val="28"/>
          <w:szCs w:val="28"/>
        </w:rPr>
        <w:t xml:space="preserve"> </w:t>
      </w:r>
      <w:r w:rsidRPr="00E27CEC">
        <w:rPr>
          <w:sz w:val="28"/>
          <w:szCs w:val="28"/>
          <w:lang w:val="en-US"/>
        </w:rPr>
        <w:t>token</w:t>
      </w:r>
      <w:r w:rsidRPr="00E27CEC">
        <w:rPr>
          <w:sz w:val="28"/>
          <w:szCs w:val="28"/>
        </w:rPr>
        <w:t xml:space="preserve"> (</w:t>
      </w:r>
      <w:r w:rsidRPr="00E27CEC">
        <w:rPr>
          <w:sz w:val="28"/>
          <w:szCs w:val="28"/>
          <w:lang w:val="en-US"/>
        </w:rPr>
        <w:t>NFT</w:t>
      </w:r>
      <w:r w:rsidRPr="00E27CEC">
        <w:rPr>
          <w:sz w:val="28"/>
          <w:szCs w:val="28"/>
        </w:rPr>
        <w:t>): основы [Элек</w:t>
      </w:r>
      <w:r>
        <w:rPr>
          <w:sz w:val="28"/>
          <w:szCs w:val="28"/>
        </w:rPr>
        <w:t>тронный ресурс]. – 2022</w:t>
      </w:r>
      <w:r w:rsidRPr="00E27CEC">
        <w:rPr>
          <w:sz w:val="28"/>
          <w:szCs w:val="28"/>
        </w:rPr>
        <w:t>. – URL: https://habr.com/ru/post/579908/ (дата обращения 15.02.2022).</w:t>
      </w:r>
    </w:p>
    <w:p w:rsidR="00526F23" w:rsidRDefault="00995D3E" w:rsidP="0039662E">
      <w:pPr>
        <w:pStyle w:val="af4"/>
        <w:numPr>
          <w:ilvl w:val="0"/>
          <w:numId w:val="20"/>
        </w:numPr>
        <w:spacing w:line="360" w:lineRule="auto"/>
        <w:contextualSpacing w:val="0"/>
        <w:jc w:val="both"/>
        <w:rPr>
          <w:sz w:val="28"/>
          <w:szCs w:val="28"/>
        </w:rPr>
      </w:pPr>
      <w:r w:rsidRPr="00AD5766">
        <w:rPr>
          <w:sz w:val="28"/>
          <w:szCs w:val="28"/>
        </w:rPr>
        <w:t>Официальная документация библиотеки</w:t>
      </w:r>
      <w:r>
        <w:rPr>
          <w:sz w:val="28"/>
          <w:szCs w:val="28"/>
        </w:rPr>
        <w:t xml:space="preserve"> QT [Электронный ресурс]. - 2022</w:t>
      </w:r>
      <w:r w:rsidRPr="00AD5766">
        <w:rPr>
          <w:sz w:val="28"/>
          <w:szCs w:val="28"/>
        </w:rPr>
        <w:t>. - URL: https://</w:t>
      </w:r>
      <w:r>
        <w:rPr>
          <w:sz w:val="28"/>
          <w:szCs w:val="28"/>
        </w:rPr>
        <w:t>doc.qt.io/ (дата обращения 15.</w:t>
      </w:r>
      <w:r w:rsidRPr="00AD5766">
        <w:rPr>
          <w:sz w:val="28"/>
          <w:szCs w:val="28"/>
        </w:rPr>
        <w:t>02</w:t>
      </w:r>
      <w:r>
        <w:rPr>
          <w:sz w:val="28"/>
          <w:szCs w:val="28"/>
        </w:rPr>
        <w:t>.2022</w:t>
      </w:r>
      <w:r w:rsidRPr="00AD5766">
        <w:rPr>
          <w:sz w:val="28"/>
          <w:szCs w:val="28"/>
        </w:rPr>
        <w:t>).</w:t>
      </w:r>
    </w:p>
    <w:p w:rsidR="0039662E" w:rsidRPr="0039662E" w:rsidRDefault="0039662E" w:rsidP="0039662E">
      <w:pPr>
        <w:pStyle w:val="af4"/>
        <w:numPr>
          <w:ilvl w:val="0"/>
          <w:numId w:val="20"/>
        </w:numPr>
        <w:spacing w:line="360" w:lineRule="auto"/>
        <w:jc w:val="both"/>
        <w:rPr>
          <w:sz w:val="28"/>
          <w:szCs w:val="28"/>
          <w:lang w:val="en-US"/>
        </w:rPr>
      </w:pPr>
      <w:r w:rsidRPr="0039662E">
        <w:rPr>
          <w:sz w:val="28"/>
          <w:szCs w:val="28"/>
          <w:lang w:val="en-US"/>
        </w:rPr>
        <w:t>Andreas M. Antonopoulos Maste</w:t>
      </w:r>
      <w:r>
        <w:rPr>
          <w:sz w:val="28"/>
          <w:szCs w:val="28"/>
          <w:lang w:val="en-US"/>
        </w:rPr>
        <w:t>ring Bitcoin: Unlocking Digital Cryptocurrencies. Integral.</w:t>
      </w:r>
      <w:r w:rsidRPr="0039662E">
        <w:rPr>
          <w:sz w:val="28"/>
          <w:szCs w:val="28"/>
          <w:lang w:val="en-US"/>
        </w:rPr>
        <w:t xml:space="preserve"> 2017. 84</w:t>
      </w:r>
      <w:r>
        <w:rPr>
          <w:sz w:val="28"/>
          <w:szCs w:val="28"/>
          <w:lang w:val="en-US"/>
        </w:rPr>
        <w:t xml:space="preserve"> p</w:t>
      </w:r>
      <w:r w:rsidRPr="0039662E">
        <w:rPr>
          <w:sz w:val="28"/>
          <w:szCs w:val="28"/>
          <w:lang w:val="en-US"/>
        </w:rPr>
        <w:t>.</w:t>
      </w:r>
    </w:p>
    <w:p w:rsidR="00995D3E" w:rsidRPr="0039662E" w:rsidRDefault="0039662E" w:rsidP="0039662E">
      <w:pPr>
        <w:pStyle w:val="af4"/>
        <w:numPr>
          <w:ilvl w:val="0"/>
          <w:numId w:val="20"/>
        </w:numPr>
        <w:spacing w:line="360" w:lineRule="auto"/>
        <w:contextualSpacing w:val="0"/>
        <w:jc w:val="both"/>
        <w:rPr>
          <w:sz w:val="28"/>
          <w:szCs w:val="28"/>
          <w:lang w:val="en-US"/>
        </w:rPr>
      </w:pPr>
      <w:r w:rsidRPr="0039662E">
        <w:rPr>
          <w:sz w:val="28"/>
          <w:szCs w:val="28"/>
          <w:lang w:val="en-US"/>
        </w:rPr>
        <w:t>Nishara Nizamuddin, Haya R. Hasan, Khaled Salah</w:t>
      </w:r>
      <w:r>
        <w:rPr>
          <w:sz w:val="28"/>
          <w:szCs w:val="28"/>
          <w:lang w:val="en-US"/>
        </w:rPr>
        <w:t>. IPFS-Blockchain-based Authenticity of Online Publications</w:t>
      </w:r>
      <w:r w:rsidRPr="0039662E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>ICBC. 2018. 15 p.</w:t>
      </w:r>
    </w:p>
    <w:sectPr w:rsidR="00995D3E" w:rsidRPr="0039662E" w:rsidSect="00EB4BA1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6DF8" w:rsidRDefault="00D46DF8" w:rsidP="001944B5">
      <w:r>
        <w:separator/>
      </w:r>
    </w:p>
  </w:endnote>
  <w:endnote w:type="continuationSeparator" w:id="0">
    <w:p w:rsidR="00D46DF8" w:rsidRDefault="00D46DF8" w:rsidP="0019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,Bold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50D9" w:rsidRDefault="00C550D9">
    <w:pPr>
      <w:pStyle w:val="aa"/>
      <w:jc w:val="center"/>
    </w:pPr>
  </w:p>
  <w:p w:rsidR="00C550D9" w:rsidRDefault="00C550D9" w:rsidP="002A6A0F">
    <w:pPr>
      <w:pStyle w:val="aa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50D9" w:rsidRDefault="00C550D9" w:rsidP="00B366AE">
    <w:pPr>
      <w:pStyle w:val="aa"/>
    </w:pPr>
  </w:p>
  <w:p w:rsidR="00C550D9" w:rsidRDefault="00C550D9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1186792"/>
      <w:docPartObj>
        <w:docPartGallery w:val="Page Numbers (Bottom of Page)"/>
        <w:docPartUnique/>
      </w:docPartObj>
    </w:sdtPr>
    <w:sdtContent>
      <w:p w:rsidR="00C550D9" w:rsidRDefault="00C550D9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3B99">
          <w:rPr>
            <w:noProof/>
          </w:rPr>
          <w:t>27</w:t>
        </w:r>
        <w:r>
          <w:fldChar w:fldCharType="end"/>
        </w:r>
      </w:p>
    </w:sdtContent>
  </w:sdt>
  <w:p w:rsidR="00C550D9" w:rsidRDefault="00C550D9" w:rsidP="002A6A0F">
    <w:pPr>
      <w:pStyle w:val="aa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01896892"/>
      <w:docPartObj>
        <w:docPartGallery w:val="Page Numbers (Bottom of Page)"/>
        <w:docPartUnique/>
      </w:docPartObj>
    </w:sdtPr>
    <w:sdtContent>
      <w:p w:rsidR="00C550D9" w:rsidRDefault="00C550D9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3B99">
          <w:rPr>
            <w:noProof/>
          </w:rPr>
          <w:t>41</w:t>
        </w:r>
        <w:r>
          <w:fldChar w:fldCharType="end"/>
        </w:r>
      </w:p>
    </w:sdtContent>
  </w:sdt>
  <w:p w:rsidR="00C550D9" w:rsidRDefault="00C550D9" w:rsidP="002A6A0F">
    <w:pPr>
      <w:pStyle w:val="a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6DF8" w:rsidRDefault="00D46DF8" w:rsidP="001944B5">
      <w:r>
        <w:separator/>
      </w:r>
    </w:p>
  </w:footnote>
  <w:footnote w:type="continuationSeparator" w:id="0">
    <w:p w:rsidR="00D46DF8" w:rsidRDefault="00D46DF8" w:rsidP="001944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61D06"/>
    <w:multiLevelType w:val="multilevel"/>
    <w:tmpl w:val="B65C67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78A78FE"/>
    <w:multiLevelType w:val="hybridMultilevel"/>
    <w:tmpl w:val="5FD253F0"/>
    <w:lvl w:ilvl="0" w:tplc="82B283C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150F5"/>
    <w:multiLevelType w:val="hybridMultilevel"/>
    <w:tmpl w:val="2644436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712842"/>
    <w:multiLevelType w:val="multilevel"/>
    <w:tmpl w:val="BA0E2A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 w15:restartNumberingAfterBreak="0">
    <w:nsid w:val="1E7F32DB"/>
    <w:multiLevelType w:val="hybridMultilevel"/>
    <w:tmpl w:val="78AA75C8"/>
    <w:lvl w:ilvl="0" w:tplc="0BFAB39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390074D"/>
    <w:multiLevelType w:val="hybridMultilevel"/>
    <w:tmpl w:val="85D26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940C3F"/>
    <w:multiLevelType w:val="hybridMultilevel"/>
    <w:tmpl w:val="1A1A9CF6"/>
    <w:lvl w:ilvl="0" w:tplc="4202B7F8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7" w15:restartNumberingAfterBreak="0">
    <w:nsid w:val="2E5528ED"/>
    <w:multiLevelType w:val="hybridMultilevel"/>
    <w:tmpl w:val="8A44C508"/>
    <w:lvl w:ilvl="0" w:tplc="47644F46">
      <w:numFmt w:val="bullet"/>
      <w:lvlText w:val="-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03A66AC"/>
    <w:multiLevelType w:val="hybridMultilevel"/>
    <w:tmpl w:val="2FBC9490"/>
    <w:lvl w:ilvl="0" w:tplc="47644F46">
      <w:numFmt w:val="bullet"/>
      <w:lvlText w:val="-"/>
      <w:lvlJc w:val="left"/>
      <w:pPr>
        <w:ind w:left="12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9" w15:restartNumberingAfterBreak="0">
    <w:nsid w:val="366F0BCC"/>
    <w:multiLevelType w:val="hybridMultilevel"/>
    <w:tmpl w:val="9164408E"/>
    <w:lvl w:ilvl="0" w:tplc="0BFAB3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CDB4DC9"/>
    <w:multiLevelType w:val="hybridMultilevel"/>
    <w:tmpl w:val="BE7051F4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D8656B"/>
    <w:multiLevelType w:val="hybridMultilevel"/>
    <w:tmpl w:val="0B564EFA"/>
    <w:lvl w:ilvl="0" w:tplc="99FE2F78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4FEF59C7"/>
    <w:multiLevelType w:val="hybridMultilevel"/>
    <w:tmpl w:val="11A8BF38"/>
    <w:lvl w:ilvl="0" w:tplc="7B9A3D74">
      <w:start w:val="1"/>
      <w:numFmt w:val="decimal"/>
      <w:lvlText w:val="%1"/>
      <w:lvlJc w:val="left"/>
      <w:pPr>
        <w:ind w:left="1068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515E4778"/>
    <w:multiLevelType w:val="hybridMultilevel"/>
    <w:tmpl w:val="24E82D2C"/>
    <w:lvl w:ilvl="0" w:tplc="99FE2F78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4" w15:restartNumberingAfterBreak="0">
    <w:nsid w:val="51BA1116"/>
    <w:multiLevelType w:val="hybridMultilevel"/>
    <w:tmpl w:val="5DF26B16"/>
    <w:lvl w:ilvl="0" w:tplc="AAF4BCC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1D23DA"/>
    <w:multiLevelType w:val="hybridMultilevel"/>
    <w:tmpl w:val="3A94C9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C7835FA"/>
    <w:multiLevelType w:val="hybridMultilevel"/>
    <w:tmpl w:val="400A49BC"/>
    <w:lvl w:ilvl="0" w:tplc="5466437C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5EA07895"/>
    <w:multiLevelType w:val="singleLevel"/>
    <w:tmpl w:val="47644F46"/>
    <w:lvl w:ilvl="0"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</w:abstractNum>
  <w:abstractNum w:abstractNumId="18" w15:restartNumberingAfterBreak="0">
    <w:nsid w:val="5F8824E7"/>
    <w:multiLevelType w:val="hybridMultilevel"/>
    <w:tmpl w:val="DA6AD2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1C7C77"/>
    <w:multiLevelType w:val="hybridMultilevel"/>
    <w:tmpl w:val="6EBA42E0"/>
    <w:lvl w:ilvl="0" w:tplc="99FE2F78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6"/>
  </w:num>
  <w:num w:numId="9">
    <w:abstractNumId w:val="1"/>
  </w:num>
  <w:num w:numId="10">
    <w:abstractNumId w:val="8"/>
  </w:num>
  <w:num w:numId="11">
    <w:abstractNumId w:val="2"/>
  </w:num>
  <w:num w:numId="12">
    <w:abstractNumId w:val="9"/>
  </w:num>
  <w:num w:numId="13">
    <w:abstractNumId w:val="5"/>
  </w:num>
  <w:num w:numId="14">
    <w:abstractNumId w:val="18"/>
  </w:num>
  <w:num w:numId="15">
    <w:abstractNumId w:val="13"/>
  </w:num>
  <w:num w:numId="16">
    <w:abstractNumId w:val="11"/>
  </w:num>
  <w:num w:numId="17">
    <w:abstractNumId w:val="19"/>
  </w:num>
  <w:num w:numId="18">
    <w:abstractNumId w:val="16"/>
  </w:num>
  <w:num w:numId="19">
    <w:abstractNumId w:val="12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E71"/>
    <w:rsid w:val="00001676"/>
    <w:rsid w:val="000044F6"/>
    <w:rsid w:val="0001291C"/>
    <w:rsid w:val="00014EB4"/>
    <w:rsid w:val="00021B67"/>
    <w:rsid w:val="00045B18"/>
    <w:rsid w:val="000507DB"/>
    <w:rsid w:val="00051C22"/>
    <w:rsid w:val="00055D67"/>
    <w:rsid w:val="000727B5"/>
    <w:rsid w:val="00075733"/>
    <w:rsid w:val="00096BB8"/>
    <w:rsid w:val="000A36EC"/>
    <w:rsid w:val="000B0F4A"/>
    <w:rsid w:val="000B1C4A"/>
    <w:rsid w:val="000B4CCE"/>
    <w:rsid w:val="000F42B3"/>
    <w:rsid w:val="00103741"/>
    <w:rsid w:val="00106B22"/>
    <w:rsid w:val="00107610"/>
    <w:rsid w:val="00112F23"/>
    <w:rsid w:val="001148C3"/>
    <w:rsid w:val="00115E8F"/>
    <w:rsid w:val="001217C6"/>
    <w:rsid w:val="001217CD"/>
    <w:rsid w:val="00121D0E"/>
    <w:rsid w:val="00122290"/>
    <w:rsid w:val="00145706"/>
    <w:rsid w:val="0015394D"/>
    <w:rsid w:val="00171179"/>
    <w:rsid w:val="001728D1"/>
    <w:rsid w:val="001743DC"/>
    <w:rsid w:val="00174C45"/>
    <w:rsid w:val="0018069E"/>
    <w:rsid w:val="001820FC"/>
    <w:rsid w:val="00190686"/>
    <w:rsid w:val="001944B5"/>
    <w:rsid w:val="00196731"/>
    <w:rsid w:val="001A3A4B"/>
    <w:rsid w:val="001B05C1"/>
    <w:rsid w:val="001C3D77"/>
    <w:rsid w:val="001C445D"/>
    <w:rsid w:val="001D37D7"/>
    <w:rsid w:val="001F3EE5"/>
    <w:rsid w:val="001F4347"/>
    <w:rsid w:val="002123CE"/>
    <w:rsid w:val="00227158"/>
    <w:rsid w:val="00236B10"/>
    <w:rsid w:val="00247A7F"/>
    <w:rsid w:val="00247CD5"/>
    <w:rsid w:val="00247F3F"/>
    <w:rsid w:val="00250ACC"/>
    <w:rsid w:val="0025474E"/>
    <w:rsid w:val="00255DD7"/>
    <w:rsid w:val="002562E9"/>
    <w:rsid w:val="00260EF0"/>
    <w:rsid w:val="0026197F"/>
    <w:rsid w:val="00267E89"/>
    <w:rsid w:val="00275A98"/>
    <w:rsid w:val="0029033C"/>
    <w:rsid w:val="002A3A95"/>
    <w:rsid w:val="002A607D"/>
    <w:rsid w:val="002A6A0F"/>
    <w:rsid w:val="002A7669"/>
    <w:rsid w:val="002B11A7"/>
    <w:rsid w:val="002B3A24"/>
    <w:rsid w:val="002B3FB7"/>
    <w:rsid w:val="002B7CE4"/>
    <w:rsid w:val="002D0621"/>
    <w:rsid w:val="002D5C3D"/>
    <w:rsid w:val="002D720B"/>
    <w:rsid w:val="002E044B"/>
    <w:rsid w:val="00305BF9"/>
    <w:rsid w:val="0030647A"/>
    <w:rsid w:val="0031132B"/>
    <w:rsid w:val="00315CF7"/>
    <w:rsid w:val="00322CE2"/>
    <w:rsid w:val="00341413"/>
    <w:rsid w:val="00343FE9"/>
    <w:rsid w:val="003462D4"/>
    <w:rsid w:val="00365E86"/>
    <w:rsid w:val="0037069F"/>
    <w:rsid w:val="00370EBE"/>
    <w:rsid w:val="00375BE1"/>
    <w:rsid w:val="00387854"/>
    <w:rsid w:val="00390A21"/>
    <w:rsid w:val="00395B13"/>
    <w:rsid w:val="0039662E"/>
    <w:rsid w:val="003967D6"/>
    <w:rsid w:val="003C245A"/>
    <w:rsid w:val="003D280B"/>
    <w:rsid w:val="003D6CB4"/>
    <w:rsid w:val="003E09A5"/>
    <w:rsid w:val="003E25E4"/>
    <w:rsid w:val="003E536E"/>
    <w:rsid w:val="004045D5"/>
    <w:rsid w:val="00406054"/>
    <w:rsid w:val="00426938"/>
    <w:rsid w:val="00433253"/>
    <w:rsid w:val="00433C88"/>
    <w:rsid w:val="004350CE"/>
    <w:rsid w:val="00445415"/>
    <w:rsid w:val="0045418C"/>
    <w:rsid w:val="00454A22"/>
    <w:rsid w:val="004578AE"/>
    <w:rsid w:val="00475D61"/>
    <w:rsid w:val="00482D1B"/>
    <w:rsid w:val="00493085"/>
    <w:rsid w:val="004A4AAD"/>
    <w:rsid w:val="004B53C1"/>
    <w:rsid w:val="004C19DB"/>
    <w:rsid w:val="004C796F"/>
    <w:rsid w:val="004C7BDB"/>
    <w:rsid w:val="004E3DB5"/>
    <w:rsid w:val="004E51AA"/>
    <w:rsid w:val="004E7D4C"/>
    <w:rsid w:val="004F457A"/>
    <w:rsid w:val="00520485"/>
    <w:rsid w:val="005225C4"/>
    <w:rsid w:val="00526F23"/>
    <w:rsid w:val="00537901"/>
    <w:rsid w:val="00541059"/>
    <w:rsid w:val="00562DE1"/>
    <w:rsid w:val="00575BD8"/>
    <w:rsid w:val="005809B6"/>
    <w:rsid w:val="00595E71"/>
    <w:rsid w:val="00597E7C"/>
    <w:rsid w:val="005B61B1"/>
    <w:rsid w:val="005B75F9"/>
    <w:rsid w:val="005D30D1"/>
    <w:rsid w:val="005E4351"/>
    <w:rsid w:val="005E771B"/>
    <w:rsid w:val="005E7E21"/>
    <w:rsid w:val="005F0E2F"/>
    <w:rsid w:val="005F770D"/>
    <w:rsid w:val="00624DAF"/>
    <w:rsid w:val="00625C7C"/>
    <w:rsid w:val="00630513"/>
    <w:rsid w:val="00640F62"/>
    <w:rsid w:val="006432B0"/>
    <w:rsid w:val="00647DF3"/>
    <w:rsid w:val="00653E4C"/>
    <w:rsid w:val="00657CD7"/>
    <w:rsid w:val="006639DB"/>
    <w:rsid w:val="00670E0E"/>
    <w:rsid w:val="00675F72"/>
    <w:rsid w:val="006762EE"/>
    <w:rsid w:val="006919C9"/>
    <w:rsid w:val="00691DD0"/>
    <w:rsid w:val="006B0524"/>
    <w:rsid w:val="006C03ED"/>
    <w:rsid w:val="006C21C7"/>
    <w:rsid w:val="006E3A0B"/>
    <w:rsid w:val="006F38CD"/>
    <w:rsid w:val="00700A6F"/>
    <w:rsid w:val="00706F8B"/>
    <w:rsid w:val="00723FE3"/>
    <w:rsid w:val="00725BC5"/>
    <w:rsid w:val="00730834"/>
    <w:rsid w:val="00734902"/>
    <w:rsid w:val="00752C73"/>
    <w:rsid w:val="007535B8"/>
    <w:rsid w:val="00756FFA"/>
    <w:rsid w:val="0076042A"/>
    <w:rsid w:val="00762E4C"/>
    <w:rsid w:val="00770E7F"/>
    <w:rsid w:val="007718FE"/>
    <w:rsid w:val="007721D1"/>
    <w:rsid w:val="00792341"/>
    <w:rsid w:val="00792B95"/>
    <w:rsid w:val="00793D67"/>
    <w:rsid w:val="007C5CD0"/>
    <w:rsid w:val="007D2D07"/>
    <w:rsid w:val="007D41BF"/>
    <w:rsid w:val="007E4F1D"/>
    <w:rsid w:val="008236DC"/>
    <w:rsid w:val="00834B2E"/>
    <w:rsid w:val="008629FE"/>
    <w:rsid w:val="00867084"/>
    <w:rsid w:val="008765C0"/>
    <w:rsid w:val="00885870"/>
    <w:rsid w:val="00894348"/>
    <w:rsid w:val="008A1FD3"/>
    <w:rsid w:val="008B09D4"/>
    <w:rsid w:val="008B22A2"/>
    <w:rsid w:val="008B7434"/>
    <w:rsid w:val="008C01AC"/>
    <w:rsid w:val="008C155D"/>
    <w:rsid w:val="008E156F"/>
    <w:rsid w:val="008E5E4F"/>
    <w:rsid w:val="008F53E4"/>
    <w:rsid w:val="00904788"/>
    <w:rsid w:val="00910171"/>
    <w:rsid w:val="00934382"/>
    <w:rsid w:val="00947960"/>
    <w:rsid w:val="00953226"/>
    <w:rsid w:val="009578C8"/>
    <w:rsid w:val="009633AA"/>
    <w:rsid w:val="00975B65"/>
    <w:rsid w:val="00982EFA"/>
    <w:rsid w:val="00995D3E"/>
    <w:rsid w:val="009A3B1A"/>
    <w:rsid w:val="009C386C"/>
    <w:rsid w:val="009D676D"/>
    <w:rsid w:val="009F5D56"/>
    <w:rsid w:val="00A018F3"/>
    <w:rsid w:val="00A02B68"/>
    <w:rsid w:val="00A05612"/>
    <w:rsid w:val="00A20C35"/>
    <w:rsid w:val="00A26D52"/>
    <w:rsid w:val="00A463B0"/>
    <w:rsid w:val="00A4734F"/>
    <w:rsid w:val="00A475EC"/>
    <w:rsid w:val="00A62404"/>
    <w:rsid w:val="00A7075D"/>
    <w:rsid w:val="00A7411D"/>
    <w:rsid w:val="00A81ABD"/>
    <w:rsid w:val="00A9143D"/>
    <w:rsid w:val="00A9203F"/>
    <w:rsid w:val="00A92EE2"/>
    <w:rsid w:val="00AA5EF1"/>
    <w:rsid w:val="00AB2119"/>
    <w:rsid w:val="00AD6EDA"/>
    <w:rsid w:val="00B11237"/>
    <w:rsid w:val="00B31D8B"/>
    <w:rsid w:val="00B357A0"/>
    <w:rsid w:val="00B366AE"/>
    <w:rsid w:val="00B47174"/>
    <w:rsid w:val="00B618BB"/>
    <w:rsid w:val="00B637E9"/>
    <w:rsid w:val="00B6559C"/>
    <w:rsid w:val="00B65A9D"/>
    <w:rsid w:val="00B65B54"/>
    <w:rsid w:val="00B774B1"/>
    <w:rsid w:val="00B77FC7"/>
    <w:rsid w:val="00B874F4"/>
    <w:rsid w:val="00B97523"/>
    <w:rsid w:val="00BA1B8E"/>
    <w:rsid w:val="00BC311A"/>
    <w:rsid w:val="00BE676F"/>
    <w:rsid w:val="00C027E0"/>
    <w:rsid w:val="00C1676A"/>
    <w:rsid w:val="00C17791"/>
    <w:rsid w:val="00C202F8"/>
    <w:rsid w:val="00C303E6"/>
    <w:rsid w:val="00C479FB"/>
    <w:rsid w:val="00C550D9"/>
    <w:rsid w:val="00C80419"/>
    <w:rsid w:val="00C942BD"/>
    <w:rsid w:val="00CA4587"/>
    <w:rsid w:val="00CB0915"/>
    <w:rsid w:val="00CC1800"/>
    <w:rsid w:val="00CC1C07"/>
    <w:rsid w:val="00CC5AF6"/>
    <w:rsid w:val="00CC7159"/>
    <w:rsid w:val="00CE61CC"/>
    <w:rsid w:val="00D0190B"/>
    <w:rsid w:val="00D02BC0"/>
    <w:rsid w:val="00D074B0"/>
    <w:rsid w:val="00D16484"/>
    <w:rsid w:val="00D30C2A"/>
    <w:rsid w:val="00D46DF8"/>
    <w:rsid w:val="00D55A5D"/>
    <w:rsid w:val="00D7322C"/>
    <w:rsid w:val="00D7582F"/>
    <w:rsid w:val="00D82888"/>
    <w:rsid w:val="00D8305F"/>
    <w:rsid w:val="00D86C94"/>
    <w:rsid w:val="00D9015B"/>
    <w:rsid w:val="00D91240"/>
    <w:rsid w:val="00DA5402"/>
    <w:rsid w:val="00DB12EF"/>
    <w:rsid w:val="00DB26C4"/>
    <w:rsid w:val="00DB38A8"/>
    <w:rsid w:val="00DC3ACF"/>
    <w:rsid w:val="00DC585C"/>
    <w:rsid w:val="00DD6CB8"/>
    <w:rsid w:val="00DE6606"/>
    <w:rsid w:val="00DF590E"/>
    <w:rsid w:val="00E12608"/>
    <w:rsid w:val="00E13C45"/>
    <w:rsid w:val="00E32623"/>
    <w:rsid w:val="00E35B73"/>
    <w:rsid w:val="00E37E82"/>
    <w:rsid w:val="00E53B99"/>
    <w:rsid w:val="00E5748D"/>
    <w:rsid w:val="00E67AC1"/>
    <w:rsid w:val="00E724B8"/>
    <w:rsid w:val="00E72766"/>
    <w:rsid w:val="00E75B94"/>
    <w:rsid w:val="00E77279"/>
    <w:rsid w:val="00E82ADE"/>
    <w:rsid w:val="00E972D3"/>
    <w:rsid w:val="00EB4321"/>
    <w:rsid w:val="00EB4BA1"/>
    <w:rsid w:val="00EC4C90"/>
    <w:rsid w:val="00ED4E05"/>
    <w:rsid w:val="00F1065E"/>
    <w:rsid w:val="00F1380A"/>
    <w:rsid w:val="00F13A25"/>
    <w:rsid w:val="00F14FD3"/>
    <w:rsid w:val="00F20651"/>
    <w:rsid w:val="00F2262E"/>
    <w:rsid w:val="00F35635"/>
    <w:rsid w:val="00F40B32"/>
    <w:rsid w:val="00F506B2"/>
    <w:rsid w:val="00F61CDA"/>
    <w:rsid w:val="00F70813"/>
    <w:rsid w:val="00F93DAD"/>
    <w:rsid w:val="00FA4E3F"/>
    <w:rsid w:val="00FA6EE3"/>
    <w:rsid w:val="00FB0101"/>
    <w:rsid w:val="00FB0F4C"/>
    <w:rsid w:val="00FC3F26"/>
    <w:rsid w:val="00FD61F2"/>
    <w:rsid w:val="00FE3E91"/>
    <w:rsid w:val="00FE5CB6"/>
    <w:rsid w:val="00FE7C0C"/>
    <w:rsid w:val="00FF07E0"/>
    <w:rsid w:val="00FF5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D279EA"/>
  <w15:docId w15:val="{5137F863-38DD-4BEC-9D55-D5F14637D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5E71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rsid w:val="00EB4B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6B2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E972D3"/>
    <w:pPr>
      <w:keepNext/>
      <w:spacing w:line="300" w:lineRule="exact"/>
      <w:jc w:val="both"/>
      <w:outlineLvl w:val="2"/>
    </w:pPr>
    <w:rPr>
      <w:b/>
      <w:sz w:val="28"/>
      <w:szCs w:val="20"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  <w:sz w:val="22"/>
    </w:rPr>
  </w:style>
  <w:style w:type="paragraph" w:customStyle="1" w:styleId="2005">
    <w:name w:val="МАУ'2005 Основной текст"/>
    <w:basedOn w:val="a"/>
    <w:next w:val="a"/>
    <w:rsid w:val="00595E71"/>
    <w:pPr>
      <w:suppressAutoHyphens/>
      <w:autoSpaceDE w:val="0"/>
      <w:autoSpaceDN w:val="0"/>
      <w:adjustRightInd w:val="0"/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1">
    <w:name w:val="Обычный2"/>
    <w:rsid w:val="00675F72"/>
    <w:pPr>
      <w:widowControl w:val="0"/>
    </w:pPr>
    <w:rPr>
      <w:rFonts w:ascii="Times New Roman" w:eastAsia="Times New Roman" w:hAnsi="Times New Roman"/>
      <w:snapToGrid w:val="0"/>
    </w:rPr>
  </w:style>
  <w:style w:type="paragraph" w:styleId="a3">
    <w:name w:val="Title"/>
    <w:basedOn w:val="a"/>
    <w:link w:val="a4"/>
    <w:qFormat/>
    <w:rsid w:val="00675F72"/>
    <w:pPr>
      <w:jc w:val="center"/>
    </w:pPr>
    <w:rPr>
      <w:i/>
      <w:sz w:val="26"/>
      <w:szCs w:val="20"/>
    </w:rPr>
  </w:style>
  <w:style w:type="character" w:customStyle="1" w:styleId="a4">
    <w:name w:val="Заголовок Знак"/>
    <w:link w:val="a3"/>
    <w:rsid w:val="00675F72"/>
    <w:rPr>
      <w:rFonts w:ascii="Times New Roman" w:eastAsia="Times New Roman" w:hAnsi="Times New Roman"/>
      <w:i/>
      <w:sz w:val="26"/>
    </w:rPr>
  </w:style>
  <w:style w:type="paragraph" w:styleId="22">
    <w:name w:val="Body Text 2"/>
    <w:basedOn w:val="a"/>
    <w:link w:val="23"/>
    <w:rsid w:val="00675F72"/>
    <w:pPr>
      <w:jc w:val="both"/>
    </w:pPr>
    <w:rPr>
      <w:szCs w:val="20"/>
    </w:rPr>
  </w:style>
  <w:style w:type="character" w:customStyle="1" w:styleId="23">
    <w:name w:val="Основной текст 2 Знак"/>
    <w:link w:val="22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"/>
    <w:link w:val="32"/>
    <w:rsid w:val="00675F72"/>
    <w:pPr>
      <w:jc w:val="both"/>
    </w:pPr>
    <w:rPr>
      <w:b/>
      <w:i/>
      <w:szCs w:val="20"/>
    </w:rPr>
  </w:style>
  <w:style w:type="character" w:customStyle="1" w:styleId="32">
    <w:name w:val="Основной текст 3 Знак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sid w:val="00E972D3"/>
    <w:rPr>
      <w:rFonts w:ascii="Times New Roman" w:eastAsia="Times New Roman" w:hAnsi="Times New Roman"/>
      <w:b/>
      <w:sz w:val="28"/>
    </w:rPr>
  </w:style>
  <w:style w:type="character" w:customStyle="1" w:styleId="40">
    <w:name w:val="Заголовок 4 Знак"/>
    <w:link w:val="4"/>
    <w:rsid w:val="002B3A24"/>
    <w:rPr>
      <w:rFonts w:ascii="Times New Roman" w:eastAsia="Times New Roman" w:hAnsi="Times New Roman"/>
      <w:b/>
    </w:rPr>
  </w:style>
  <w:style w:type="character" w:styleId="a5">
    <w:name w:val="Strong"/>
    <w:uiPriority w:val="22"/>
    <w:qFormat/>
    <w:rsid w:val="00B65A9D"/>
    <w:rPr>
      <w:b/>
      <w:bCs/>
    </w:rPr>
  </w:style>
  <w:style w:type="paragraph" w:styleId="a6">
    <w:name w:val="Normal (Web)"/>
    <w:basedOn w:val="a"/>
    <w:unhideWhenUsed/>
    <w:rsid w:val="00B65A9D"/>
    <w:pPr>
      <w:spacing w:before="100" w:beforeAutospacing="1" w:after="100" w:afterAutospacing="1"/>
    </w:pPr>
  </w:style>
  <w:style w:type="character" w:styleId="a7">
    <w:name w:val="Emphasis"/>
    <w:uiPriority w:val="20"/>
    <w:qFormat/>
    <w:rsid w:val="00B65A9D"/>
    <w:rPr>
      <w:i/>
      <w:iCs/>
    </w:rPr>
  </w:style>
  <w:style w:type="paragraph" w:styleId="a8">
    <w:name w:val="header"/>
    <w:basedOn w:val="a"/>
    <w:link w:val="a9"/>
    <w:uiPriority w:val="99"/>
    <w:unhideWhenUsed/>
    <w:rsid w:val="001944B5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1944B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semiHidden/>
    <w:rsid w:val="00106B22"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rsid w:val="002D720B"/>
    <w:pPr>
      <w:widowControl w:val="0"/>
      <w:autoSpaceDE w:val="0"/>
      <w:autoSpaceDN w:val="0"/>
      <w:adjustRightInd w:val="0"/>
      <w:spacing w:line="307" w:lineRule="exact"/>
      <w:ind w:hanging="336"/>
      <w:jc w:val="both"/>
    </w:pPr>
  </w:style>
  <w:style w:type="character" w:customStyle="1" w:styleId="apple-converted-space">
    <w:name w:val="apple-converted-space"/>
    <w:rsid w:val="00A4734F"/>
  </w:style>
  <w:style w:type="table" w:styleId="ac">
    <w:name w:val="Table Grid"/>
    <w:basedOn w:val="a1"/>
    <w:uiPriority w:val="59"/>
    <w:rsid w:val="00DC58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26197F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link w:val="ad"/>
    <w:uiPriority w:val="99"/>
    <w:semiHidden/>
    <w:rsid w:val="0026197F"/>
    <w:rPr>
      <w:rFonts w:ascii="Segoe UI" w:eastAsia="Times New Roman" w:hAnsi="Segoe UI" w:cs="Segoe UI"/>
      <w:sz w:val="18"/>
      <w:szCs w:val="18"/>
    </w:rPr>
  </w:style>
  <w:style w:type="character" w:styleId="af">
    <w:name w:val="annotation reference"/>
    <w:unhideWhenUsed/>
    <w:rsid w:val="001728D1"/>
    <w:rPr>
      <w:sz w:val="16"/>
      <w:szCs w:val="16"/>
    </w:rPr>
  </w:style>
  <w:style w:type="paragraph" w:styleId="af0">
    <w:name w:val="annotation text"/>
    <w:basedOn w:val="a"/>
    <w:link w:val="af1"/>
    <w:unhideWhenUsed/>
    <w:rsid w:val="001728D1"/>
    <w:rPr>
      <w:sz w:val="20"/>
      <w:szCs w:val="20"/>
    </w:rPr>
  </w:style>
  <w:style w:type="character" w:customStyle="1" w:styleId="af1">
    <w:name w:val="Текст примечания Знак"/>
    <w:link w:val="af0"/>
    <w:rsid w:val="001728D1"/>
    <w:rPr>
      <w:rFonts w:ascii="Times New Roman" w:eastAsia="Times New Roman" w:hAnsi="Times New Roman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426938"/>
    <w:rPr>
      <w:b/>
      <w:bCs/>
    </w:rPr>
  </w:style>
  <w:style w:type="character" w:customStyle="1" w:styleId="af3">
    <w:name w:val="Тема примечания Знак"/>
    <w:link w:val="af2"/>
    <w:uiPriority w:val="99"/>
    <w:semiHidden/>
    <w:rsid w:val="00426938"/>
    <w:rPr>
      <w:rFonts w:ascii="Times New Roman" w:eastAsia="Times New Roman" w:hAnsi="Times New Roman"/>
      <w:b/>
      <w:bCs/>
    </w:rPr>
  </w:style>
  <w:style w:type="paragraph" w:styleId="af4">
    <w:name w:val="List Paragraph"/>
    <w:basedOn w:val="a"/>
    <w:qFormat/>
    <w:rsid w:val="00FA4E3F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EB4BA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af5">
    <w:name w:val="TOC Heading"/>
    <w:basedOn w:val="1"/>
    <w:next w:val="a"/>
    <w:uiPriority w:val="39"/>
    <w:unhideWhenUsed/>
    <w:qFormat/>
    <w:rsid w:val="00E972D3"/>
    <w:pPr>
      <w:spacing w:line="259" w:lineRule="auto"/>
      <w:outlineLvl w:val="9"/>
    </w:pPr>
    <w:rPr>
      <w:lang w:eastAsia="ru-RU"/>
    </w:rPr>
  </w:style>
  <w:style w:type="paragraph" w:styleId="33">
    <w:name w:val="toc 3"/>
    <w:basedOn w:val="a"/>
    <w:next w:val="a"/>
    <w:autoRedefine/>
    <w:uiPriority w:val="39"/>
    <w:unhideWhenUsed/>
    <w:rsid w:val="00FB0101"/>
    <w:pPr>
      <w:tabs>
        <w:tab w:val="right" w:leader="dot" w:pos="9345"/>
      </w:tabs>
      <w:spacing w:after="100" w:line="360" w:lineRule="auto"/>
      <w:jc w:val="both"/>
    </w:pPr>
  </w:style>
  <w:style w:type="character" w:styleId="af6">
    <w:name w:val="Hyperlink"/>
    <w:basedOn w:val="a0"/>
    <w:uiPriority w:val="99"/>
    <w:unhideWhenUsed/>
    <w:rsid w:val="00E972D3"/>
    <w:rPr>
      <w:color w:val="0000FF" w:themeColor="hyperlink"/>
      <w:u w:val="single"/>
    </w:rPr>
  </w:style>
  <w:style w:type="character" w:styleId="af7">
    <w:name w:val="Placeholder Text"/>
    <w:basedOn w:val="a0"/>
    <w:uiPriority w:val="99"/>
    <w:semiHidden/>
    <w:rsid w:val="008E156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80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emf"/><Relationship Id="rId39" Type="http://schemas.openxmlformats.org/officeDocument/2006/relationships/package" Target="embeddings/_________Microsoft_Visio10.vsdx"/><Relationship Id="rId21" Type="http://schemas.openxmlformats.org/officeDocument/2006/relationships/package" Target="embeddings/_________Microsoft_Visio1.vsdx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image" Target="media/image22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package" Target="embeddings/_________Microsoft_Visio5.vsdx"/><Relationship Id="rId11" Type="http://schemas.openxmlformats.org/officeDocument/2006/relationships/image" Target="media/image2.jpeg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package" Target="embeddings/_________Microsoft_Visio9.vsdx"/><Relationship Id="rId40" Type="http://schemas.openxmlformats.org/officeDocument/2006/relationships/image" Target="media/image18.emf"/><Relationship Id="rId45" Type="http://schemas.openxmlformats.org/officeDocument/2006/relationships/package" Target="embeddings/_________Microsoft_Visio13.vsdx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package" Target="embeddings/_________Microsoft_Visio2.vsdx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package" Target="embeddings/_________Microsoft_Visio14.vsdx"/><Relationship Id="rId10" Type="http://schemas.openxmlformats.org/officeDocument/2006/relationships/footer" Target="footer2.xml"/><Relationship Id="rId19" Type="http://schemas.openxmlformats.org/officeDocument/2006/relationships/footer" Target="footer4.xml"/><Relationship Id="rId31" Type="http://schemas.openxmlformats.org/officeDocument/2006/relationships/package" Target="embeddings/_________Microsoft_Visio6.vsdx"/><Relationship Id="rId44" Type="http://schemas.openxmlformats.org/officeDocument/2006/relationships/image" Target="media/image20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9.emf"/><Relationship Id="rId27" Type="http://schemas.openxmlformats.org/officeDocument/2006/relationships/package" Target="embeddings/_________Microsoft_Visio4.vsdx"/><Relationship Id="rId30" Type="http://schemas.openxmlformats.org/officeDocument/2006/relationships/image" Target="media/image13.emf"/><Relationship Id="rId35" Type="http://schemas.openxmlformats.org/officeDocument/2006/relationships/package" Target="embeddings/_________Microsoft_Visio8.vsdx"/><Relationship Id="rId43" Type="http://schemas.openxmlformats.org/officeDocument/2006/relationships/package" Target="embeddings/_________Microsoft_Visio12.vsdx"/><Relationship Id="rId48" Type="http://schemas.openxmlformats.org/officeDocument/2006/relationships/image" Target="media/image23.emf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package" Target="embeddings/_________Microsoft_Visio.vsdx"/><Relationship Id="rId25" Type="http://schemas.openxmlformats.org/officeDocument/2006/relationships/package" Target="embeddings/_________Microsoft_Visio3.vsdx"/><Relationship Id="rId33" Type="http://schemas.openxmlformats.org/officeDocument/2006/relationships/package" Target="embeddings/_________Microsoft_Visio7.vsdx"/><Relationship Id="rId38" Type="http://schemas.openxmlformats.org/officeDocument/2006/relationships/image" Target="media/image17.emf"/><Relationship Id="rId46" Type="http://schemas.openxmlformats.org/officeDocument/2006/relationships/image" Target="media/image21.png"/><Relationship Id="rId20" Type="http://schemas.openxmlformats.org/officeDocument/2006/relationships/image" Target="media/image8.emf"/><Relationship Id="rId41" Type="http://schemas.openxmlformats.org/officeDocument/2006/relationships/package" Target="embeddings/_________Microsoft_Visio11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F7D547-D43F-40C2-A6A8-A13C82369F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61</Pages>
  <Words>9982</Words>
  <Characters>56902</Characters>
  <Application>Microsoft Office Word</Application>
  <DocSecurity>0</DocSecurity>
  <Lines>474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66751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lastModifiedBy>Евгений Лебедев</cp:lastModifiedBy>
  <cp:revision>12</cp:revision>
  <cp:lastPrinted>2022-03-02T22:31:00Z</cp:lastPrinted>
  <dcterms:created xsi:type="dcterms:W3CDTF">2022-03-02T16:34:00Z</dcterms:created>
  <dcterms:modified xsi:type="dcterms:W3CDTF">2022-04-03T18:33:00Z</dcterms:modified>
</cp:coreProperties>
</file>