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28E" w:rsidRDefault="00F4628E" w:rsidP="00F4628E">
      <w:pPr>
        <w:spacing w:after="0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UNIT TEST PLAN</w:t>
      </w:r>
    </w:p>
    <w:p w:rsidR="00F4628E" w:rsidRPr="00F4628E" w:rsidRDefault="00F4628E" w:rsidP="00F4628E">
      <w:pPr>
        <w:spacing w:after="0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00232C" w:rsidRDefault="0000232C" w:rsidP="001F6A2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 w:rsidRPr="0000232C">
        <w:rPr>
          <w:rFonts w:asciiTheme="majorHAnsi" w:hAnsiTheme="majorHAnsi" w:cstheme="majorHAnsi"/>
          <w:b/>
          <w:sz w:val="28"/>
          <w:lang w:val="en-US"/>
        </w:rPr>
        <w:t>TEST PLAN IDENTIFIER</w:t>
      </w:r>
      <w:r>
        <w:rPr>
          <w:rFonts w:asciiTheme="majorHAnsi" w:hAnsiTheme="majorHAnsi" w:cstheme="majorHAnsi"/>
          <w:b/>
          <w:sz w:val="28"/>
          <w:lang w:val="en-US"/>
        </w:rPr>
        <w:tab/>
      </w:r>
      <w:r>
        <w:rPr>
          <w:rFonts w:asciiTheme="majorHAnsi" w:hAnsiTheme="majorHAnsi" w:cstheme="majorHAnsi"/>
          <w:b/>
          <w:sz w:val="28"/>
          <w:lang w:val="en-US"/>
        </w:rPr>
        <w:tab/>
      </w:r>
      <w:r>
        <w:rPr>
          <w:rFonts w:asciiTheme="majorHAnsi" w:hAnsiTheme="majorHAnsi" w:cstheme="majorHAnsi"/>
          <w:b/>
          <w:sz w:val="28"/>
          <w:lang w:val="en-US"/>
        </w:rPr>
        <w:tab/>
        <w:t>EL-UTP01.3</w:t>
      </w:r>
    </w:p>
    <w:p w:rsidR="001F6A25" w:rsidRPr="001F6A25" w:rsidRDefault="001F6A25" w:rsidP="001F6A25">
      <w:p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</w:p>
    <w:p w:rsidR="00F4628E" w:rsidRDefault="0000232C" w:rsidP="00F4628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REFERENCES</w:t>
      </w:r>
    </w:p>
    <w:p w:rsidR="0000232C" w:rsidRPr="00F4628E" w:rsidRDefault="0000232C" w:rsidP="00F4628E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 w:rsidRPr="00F4628E">
        <w:rPr>
          <w:rFonts w:asciiTheme="majorHAnsi" w:hAnsiTheme="majorHAnsi" w:cstheme="majorHAnsi"/>
          <w:sz w:val="28"/>
          <w:lang w:val="en-US"/>
        </w:rPr>
        <w:t>Requirements specifications</w:t>
      </w:r>
    </w:p>
    <w:p w:rsidR="0000232C" w:rsidRDefault="0000232C" w:rsidP="001F6A25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High Level design document</w:t>
      </w:r>
    </w:p>
    <w:p w:rsidR="001F6A25" w:rsidRPr="001F6A25" w:rsidRDefault="001F6A25" w:rsidP="001F6A25">
      <w:pPr>
        <w:spacing w:after="0"/>
        <w:jc w:val="both"/>
        <w:rPr>
          <w:rFonts w:asciiTheme="majorHAnsi" w:hAnsiTheme="majorHAnsi" w:cstheme="majorHAnsi"/>
          <w:sz w:val="28"/>
          <w:lang w:val="en-US"/>
        </w:rPr>
      </w:pPr>
    </w:p>
    <w:p w:rsidR="0000232C" w:rsidRDefault="0000232C" w:rsidP="001F6A2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INTRODUCTION</w:t>
      </w:r>
    </w:p>
    <w:p w:rsidR="0000232C" w:rsidRDefault="001F6A25" w:rsidP="001F6A25">
      <w:pPr>
        <w:spacing w:after="0"/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This is the Unit Test Plan for the EasiLendar project. This plan will address only those items and elements that are related to the EasiLendar. </w:t>
      </w:r>
      <w:r w:rsidRPr="001F6A25">
        <w:rPr>
          <w:rFonts w:asciiTheme="majorHAnsi" w:hAnsiTheme="majorHAnsi" w:cstheme="majorHAnsi"/>
          <w:sz w:val="28"/>
          <w:szCs w:val="28"/>
        </w:rPr>
        <w:t xml:space="preserve">The primary focus of this plan is to ensure that the new </w:t>
      </w:r>
      <w:r>
        <w:rPr>
          <w:rFonts w:asciiTheme="majorHAnsi" w:hAnsiTheme="majorHAnsi" w:cstheme="majorHAnsi"/>
          <w:sz w:val="28"/>
          <w:szCs w:val="28"/>
          <w:lang w:val="en-US"/>
        </w:rPr>
        <w:t>EasiLendar</w:t>
      </w:r>
      <w:r w:rsidRPr="001F6A25">
        <w:rPr>
          <w:rFonts w:asciiTheme="majorHAnsi" w:hAnsiTheme="majorHAnsi" w:cstheme="majorHAnsi"/>
          <w:sz w:val="28"/>
          <w:szCs w:val="28"/>
        </w:rPr>
        <w:t xml:space="preserve"> application provides the same level of information and detail as the current system while allowing for improvements and increases in data acquisition and level of details available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1F6A25" w:rsidRPr="001F6A25" w:rsidRDefault="001F6A25" w:rsidP="001F6A25">
      <w:p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00232C" w:rsidRDefault="001F6A25" w:rsidP="001F6A2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TEST ITEMS</w:t>
      </w:r>
    </w:p>
    <w:p w:rsidR="003457AE" w:rsidRPr="003457AE" w:rsidRDefault="003457AE" w:rsidP="003457AE">
      <w:pPr>
        <w:spacing w:after="0"/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457AE">
        <w:rPr>
          <w:rFonts w:asciiTheme="majorHAnsi" w:hAnsiTheme="majorHAnsi" w:cstheme="majorHAnsi"/>
          <w:sz w:val="28"/>
          <w:szCs w:val="28"/>
        </w:rPr>
        <w:t>The following is a list</w:t>
      </w:r>
      <w:r w:rsidRPr="003457A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457AE">
        <w:rPr>
          <w:rFonts w:asciiTheme="majorHAnsi" w:hAnsiTheme="majorHAnsi" w:cstheme="majorHAnsi"/>
          <w:sz w:val="28"/>
          <w:szCs w:val="28"/>
        </w:rPr>
        <w:t>of the items to be tested:</w:t>
      </w:r>
    </w:p>
    <w:p w:rsidR="003457AE" w:rsidRPr="003457AE" w:rsidRDefault="003457AE" w:rsidP="003457AE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457AE">
        <w:rPr>
          <w:rFonts w:asciiTheme="majorHAnsi" w:hAnsiTheme="majorHAnsi" w:cstheme="majorHAnsi"/>
          <w:sz w:val="28"/>
          <w:szCs w:val="28"/>
          <w:lang w:val="en-US"/>
        </w:rPr>
        <w:t>Factories package</w:t>
      </w:r>
    </w:p>
    <w:p w:rsidR="003457AE" w:rsidRPr="003457AE" w:rsidRDefault="003457AE" w:rsidP="003457AE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457AE">
        <w:rPr>
          <w:rFonts w:asciiTheme="majorHAnsi" w:hAnsiTheme="majorHAnsi" w:cstheme="majorHAnsi"/>
          <w:sz w:val="28"/>
          <w:szCs w:val="28"/>
          <w:lang w:val="en-US"/>
        </w:rPr>
        <w:t>Controllers package</w:t>
      </w:r>
    </w:p>
    <w:p w:rsidR="003457AE" w:rsidRPr="003457AE" w:rsidRDefault="003457AE" w:rsidP="003457AE">
      <w:p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</w:p>
    <w:p w:rsidR="006F6C19" w:rsidRPr="006F6C19" w:rsidRDefault="003457AE" w:rsidP="006F6C1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 w:rsidRPr="00F1499E"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</w:rPr>
        <w:t>FEATURES TO BE TESTED</w:t>
      </w:r>
    </w:p>
    <w:p w:rsidR="006F6C19" w:rsidRDefault="006F6C19" w:rsidP="006F6C19">
      <w:pPr>
        <w:spacing w:after="0"/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457AE">
        <w:rPr>
          <w:rFonts w:asciiTheme="majorHAnsi" w:hAnsiTheme="majorHAnsi" w:cstheme="majorHAnsi"/>
          <w:sz w:val="28"/>
          <w:szCs w:val="28"/>
        </w:rPr>
        <w:t>The following is a list of the areas to be focused on during testing of the application.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Register new account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Sign in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Sign out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View user’s calendar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View user’s friends’ calendars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Add friends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Delete friends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Search </w:t>
      </w:r>
      <w:r w:rsidR="00135DD5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r>
        <w:rPr>
          <w:rFonts w:asciiTheme="majorHAnsi" w:hAnsiTheme="majorHAnsi" w:cstheme="majorHAnsi"/>
          <w:sz w:val="28"/>
          <w:szCs w:val="28"/>
          <w:lang w:val="en-US"/>
        </w:rPr>
        <w:t>friends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Search </w:t>
      </w:r>
      <w:r w:rsidR="00135DD5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r>
        <w:rPr>
          <w:rFonts w:asciiTheme="majorHAnsi" w:hAnsiTheme="majorHAnsi" w:cstheme="majorHAnsi"/>
          <w:sz w:val="28"/>
          <w:szCs w:val="28"/>
          <w:lang w:val="en-US"/>
        </w:rPr>
        <w:t>events in user’s calendar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Find </w:t>
      </w:r>
      <w:r w:rsidRPr="006F6C19">
        <w:rPr>
          <w:rFonts w:asciiTheme="majorHAnsi" w:hAnsiTheme="majorHAnsi" w:cstheme="majorHAnsi"/>
          <w:sz w:val="28"/>
          <w:szCs w:val="28"/>
          <w:lang w:val="en-US"/>
        </w:rPr>
        <w:t xml:space="preserve">apropriate </w:t>
      </w:r>
      <w:r>
        <w:rPr>
          <w:rFonts w:asciiTheme="majorHAnsi" w:hAnsiTheme="majorHAnsi" w:cstheme="majorHAnsi"/>
          <w:sz w:val="28"/>
          <w:szCs w:val="28"/>
          <w:lang w:val="en-US"/>
        </w:rPr>
        <w:t>meeting times and give best suggestions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Application’s Settings</w:t>
      </w:r>
    </w:p>
    <w:p w:rsidR="006F6C19" w:rsidRDefault="006F6C19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Exit application</w:t>
      </w:r>
    </w:p>
    <w:p w:rsidR="00135DD5" w:rsidRDefault="00135DD5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Sync with Google Calendar</w:t>
      </w:r>
    </w:p>
    <w:p w:rsidR="00135DD5" w:rsidRDefault="00135DD5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Sync with Local Calendar</w:t>
      </w:r>
    </w:p>
    <w:p w:rsidR="00135DD5" w:rsidRDefault="00135DD5" w:rsidP="006F6C19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Sync with Facebook Calendar</w:t>
      </w:r>
    </w:p>
    <w:p w:rsidR="006F6C19" w:rsidRPr="006F6C19" w:rsidRDefault="006F6C19" w:rsidP="006F6C19">
      <w:p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5E46B6" w:rsidRPr="005E46B6" w:rsidRDefault="006F6C19" w:rsidP="005E46B6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FEATURES NOT TO BE TESTED</w:t>
      </w:r>
    </w:p>
    <w:p w:rsidR="005E46B6" w:rsidRPr="005E46B6" w:rsidRDefault="005E46B6" w:rsidP="005E46B6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E46B6">
        <w:rPr>
          <w:rFonts w:asciiTheme="majorHAnsi" w:hAnsiTheme="majorHAnsi" w:cstheme="majorHAnsi"/>
          <w:sz w:val="28"/>
          <w:szCs w:val="28"/>
        </w:rPr>
        <w:t>The following is a list of the areas that will not be specifically addressed.</w:t>
      </w:r>
    </w:p>
    <w:p w:rsidR="005E46B6" w:rsidRDefault="005E46B6" w:rsidP="005E46B6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Network Security</w:t>
      </w:r>
    </w:p>
    <w:p w:rsidR="005E46B6" w:rsidRDefault="005E46B6" w:rsidP="005E46B6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Data Base Security</w:t>
      </w:r>
    </w:p>
    <w:p w:rsidR="005E46B6" w:rsidRDefault="005E46B6" w:rsidP="005E46B6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Multiple devices enviroments</w:t>
      </w:r>
    </w:p>
    <w:p w:rsidR="005E46B6" w:rsidRPr="006E1D11" w:rsidRDefault="005E46B6" w:rsidP="005E46B6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5E46B6">
        <w:rPr>
          <w:rFonts w:asciiTheme="majorHAnsi" w:hAnsiTheme="majorHAnsi" w:cstheme="majorHAnsi"/>
          <w:sz w:val="28"/>
          <w:szCs w:val="28"/>
          <w:lang w:val="en-US"/>
        </w:rPr>
        <w:t>Find apropriate meeting times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for many people</w:t>
      </w:r>
    </w:p>
    <w:p w:rsidR="006E1D11" w:rsidRPr="005E46B6" w:rsidRDefault="006E1D11" w:rsidP="005E46B6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Interfaces</w:t>
      </w:r>
    </w:p>
    <w:p w:rsidR="005E46B6" w:rsidRPr="005E46B6" w:rsidRDefault="005E46B6" w:rsidP="00E418A5">
      <w:pPr>
        <w:ind w:left="360"/>
        <w:jc w:val="both"/>
        <w:rPr>
          <w:rFonts w:asciiTheme="majorHAnsi" w:hAnsiTheme="majorHAnsi" w:cstheme="majorHAnsi"/>
          <w:b/>
          <w:sz w:val="28"/>
          <w:lang w:val="en-US"/>
        </w:rPr>
      </w:pPr>
    </w:p>
    <w:p w:rsidR="00E868C6" w:rsidRPr="00E418A5" w:rsidRDefault="005E46B6" w:rsidP="00E418A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APPROACH</w:t>
      </w:r>
    </w:p>
    <w:p w:rsidR="005E46B6" w:rsidRDefault="005E46B6" w:rsidP="00E418A5">
      <w:pPr>
        <w:spacing w:after="0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7.1. Testing Level</w:t>
      </w:r>
    </w:p>
    <w:p w:rsidR="005E46B6" w:rsidRPr="005E46B6" w:rsidRDefault="005E46B6" w:rsidP="005E46B6">
      <w:pPr>
        <w:spacing w:after="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>The testing for the EasiLendar project will consist only Unit test level.</w:t>
      </w:r>
    </w:p>
    <w:p w:rsidR="005E46B6" w:rsidRPr="00E418A5" w:rsidRDefault="005E46B6" w:rsidP="00E418A5">
      <w:pPr>
        <w:spacing w:after="0"/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UNIT Tesit will be done by the developers and will be approved by the development team leader. Proof of unit </w:t>
      </w:r>
      <w:r w:rsidRPr="005E46B6">
        <w:rPr>
          <w:rFonts w:asciiTheme="majorHAnsi" w:hAnsiTheme="majorHAnsi" w:cstheme="majorHAnsi"/>
          <w:sz w:val="28"/>
          <w:szCs w:val="28"/>
          <w:lang w:val="en-US"/>
        </w:rPr>
        <w:t xml:space="preserve">test </w:t>
      </w:r>
      <w:r w:rsidRPr="005E46B6">
        <w:rPr>
          <w:rFonts w:asciiTheme="majorHAnsi" w:hAnsiTheme="majorHAnsi" w:cstheme="majorHAnsi"/>
          <w:sz w:val="28"/>
          <w:szCs w:val="28"/>
        </w:rPr>
        <w:t>(test case list, sample output, data printouts, defect information) must be provided by the programmer to the team leader before unit testing will be accepted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87B2A" w:rsidRDefault="00B87B2A" w:rsidP="00B87B2A">
      <w:pPr>
        <w:spacing w:after="0"/>
        <w:jc w:val="both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7.2. Test Tools</w:t>
      </w:r>
    </w:p>
    <w:p w:rsidR="00B87B2A" w:rsidRDefault="00B87B2A" w:rsidP="00B87B2A">
      <w:pPr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Jasmine 2.2</w:t>
      </w:r>
    </w:p>
    <w:p w:rsidR="00B87B2A" w:rsidRDefault="00B87B2A" w:rsidP="00B87B2A">
      <w:pPr>
        <w:spacing w:after="0"/>
        <w:jc w:val="both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7.3. Meetings</w:t>
      </w:r>
    </w:p>
    <w:p w:rsidR="00B87B2A" w:rsidRPr="00B87B2A" w:rsidRDefault="00B87B2A" w:rsidP="00B87B2A">
      <w:pPr>
        <w:spacing w:after="0"/>
        <w:ind w:left="72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The team will meet twice every week to evaluate progress to date and to </w:t>
      </w:r>
      <w:r w:rsidRPr="00B87B2A">
        <w:rPr>
          <w:rFonts w:asciiTheme="majorHAnsi" w:hAnsiTheme="majorHAnsi" w:cstheme="majorHAnsi"/>
          <w:sz w:val="28"/>
          <w:szCs w:val="28"/>
        </w:rPr>
        <w:t>identify error trends and problems</w:t>
      </w:r>
      <w:r w:rsidR="00526F6C">
        <w:rPr>
          <w:rFonts w:asciiTheme="majorHAnsi" w:hAnsiTheme="majorHAnsi" w:cstheme="majorHAnsi"/>
          <w:sz w:val="28"/>
          <w:szCs w:val="28"/>
        </w:rPr>
        <w:t xml:space="preserve"> as early as possible</w:t>
      </w:r>
      <w:r w:rsidRPr="00B87B2A">
        <w:rPr>
          <w:rFonts w:asciiTheme="majorHAnsi" w:hAnsiTheme="majorHAnsi" w:cstheme="majorHAnsi"/>
          <w:sz w:val="28"/>
          <w:szCs w:val="28"/>
        </w:rPr>
        <w:t>. Additional meetings can be called as required for emergency situations.</w:t>
      </w:r>
    </w:p>
    <w:p w:rsidR="005E46B6" w:rsidRDefault="005E46B6" w:rsidP="005E46B6">
      <w:pPr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526F6C" w:rsidRDefault="00526F6C" w:rsidP="00526F6C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ITEM PASS/FAIL CRITERIA</w:t>
      </w:r>
    </w:p>
    <w:p w:rsidR="00A11DA1" w:rsidRPr="00F4628E" w:rsidRDefault="00A11DA1" w:rsidP="00F4628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</w:pPr>
      <w:r w:rsidRPr="00F4628E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  <w:t>All test cases completed.</w:t>
      </w:r>
    </w:p>
    <w:p w:rsidR="00A11DA1" w:rsidRPr="00F4628E" w:rsidRDefault="00A11DA1" w:rsidP="00F4628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</w:pPr>
      <w:r w:rsidRPr="00F4628E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  <w:t>A specified percentage of cases comple</w:t>
      </w:r>
      <w:r w:rsidR="00F4628E" w:rsidRPr="00F4628E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  <w:t>ted with a percentage</w:t>
      </w:r>
      <w:r w:rsidR="00F4628E" w:rsidRPr="00F4628E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 w:eastAsia="vi-VN"/>
        </w:rPr>
        <w:t xml:space="preserve"> </w:t>
      </w:r>
      <w:r w:rsidRPr="00F4628E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  <w:t>containing some number of minor defects.</w:t>
      </w:r>
    </w:p>
    <w:p w:rsidR="002B48D8" w:rsidRPr="004565AF" w:rsidRDefault="00A11DA1" w:rsidP="004565A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</w:pPr>
      <w:r w:rsidRPr="00F4628E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  <w:t xml:space="preserve">Code coverage tool indicates </w:t>
      </w:r>
      <w:r w:rsidR="003C187C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en-US" w:eastAsia="vi-VN"/>
        </w:rPr>
        <w:t xml:space="preserve">at least 80% </w:t>
      </w:r>
      <w:bookmarkStart w:id="0" w:name="_GoBack"/>
      <w:bookmarkEnd w:id="0"/>
      <w:r w:rsidRPr="00F4628E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  <w:t xml:space="preserve"> code covered.</w:t>
      </w:r>
    </w:p>
    <w:p w:rsidR="002B48D8" w:rsidRDefault="002B48D8" w:rsidP="00F4628E">
      <w:pPr>
        <w:pStyle w:val="ListParagraph"/>
        <w:spacing w:after="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F4628E" w:rsidRDefault="00F4628E" w:rsidP="00F4628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TEST DELIVERABLES</w:t>
      </w:r>
    </w:p>
    <w:p w:rsidR="00F4628E" w:rsidRDefault="00F4628E" w:rsidP="002B48D8">
      <w:pPr>
        <w:spacing w:after="0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4628E">
        <w:rPr>
          <w:rFonts w:asciiTheme="majorHAnsi" w:hAnsiTheme="majorHAnsi" w:cstheme="majorHAnsi"/>
          <w:sz w:val="28"/>
          <w:szCs w:val="28"/>
        </w:rPr>
        <w:t>Unit test plans/turnover documentation</w:t>
      </w:r>
    </w:p>
    <w:p w:rsidR="00F4628E" w:rsidRDefault="00F4628E" w:rsidP="002B48D8">
      <w:pPr>
        <w:spacing w:after="0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4628E">
        <w:rPr>
          <w:rFonts w:asciiTheme="majorHAnsi" w:hAnsiTheme="majorHAnsi" w:cstheme="majorHAnsi"/>
          <w:sz w:val="28"/>
          <w:szCs w:val="28"/>
        </w:rPr>
        <w:t>Test logs and turnover reports</w:t>
      </w:r>
    </w:p>
    <w:p w:rsidR="001C7FCC" w:rsidRDefault="00071879" w:rsidP="001C7FCC">
      <w:pPr>
        <w:spacing w:after="0"/>
        <w:ind w:firstLine="72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Test cases.</w:t>
      </w:r>
    </w:p>
    <w:p w:rsidR="001C7FCC" w:rsidRPr="001C7FCC" w:rsidRDefault="001C7FCC" w:rsidP="001C7FCC">
      <w:pPr>
        <w:spacing w:after="0"/>
        <w:ind w:firstLine="720"/>
        <w:jc w:val="both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C7FCC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eastAsia="vi-VN"/>
        </w:rPr>
        <w:lastRenderedPageBreak/>
        <w:t>Tools and their outputs.</w:t>
      </w:r>
    </w:p>
    <w:p w:rsidR="00F4628E" w:rsidRDefault="00F4628E" w:rsidP="00F4628E">
      <w:pPr>
        <w:spacing w:after="0"/>
        <w:jc w:val="both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F4628E" w:rsidRDefault="00F4628E" w:rsidP="00F4628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TESTING TASKS</w:t>
      </w:r>
    </w:p>
    <w:tbl>
      <w:tblPr>
        <w:tblStyle w:val="TableGrid"/>
        <w:tblW w:w="8370" w:type="dxa"/>
        <w:tblInd w:w="828" w:type="dxa"/>
        <w:tblLook w:val="04A0" w:firstRow="1" w:lastRow="0" w:firstColumn="1" w:lastColumn="0" w:noHBand="0" w:noVBand="1"/>
      </w:tblPr>
      <w:tblGrid>
        <w:gridCol w:w="3181"/>
        <w:gridCol w:w="3081"/>
        <w:gridCol w:w="2108"/>
      </w:tblGrid>
      <w:tr w:rsidR="002425AF" w:rsidTr="006A3FF5">
        <w:trPr>
          <w:trHeight w:val="322"/>
        </w:trPr>
        <w:tc>
          <w:tcPr>
            <w:tcW w:w="3181" w:type="dxa"/>
          </w:tcPr>
          <w:p w:rsidR="002425AF" w:rsidRPr="002425AF" w:rsidRDefault="002425AF" w:rsidP="002425AF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TASK</w:t>
            </w:r>
          </w:p>
        </w:tc>
        <w:tc>
          <w:tcPr>
            <w:tcW w:w="3081" w:type="dxa"/>
          </w:tcPr>
          <w:p w:rsidR="002425AF" w:rsidRPr="002425AF" w:rsidRDefault="002425AF" w:rsidP="002425AF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Assigned To</w:t>
            </w:r>
          </w:p>
        </w:tc>
        <w:tc>
          <w:tcPr>
            <w:tcW w:w="2108" w:type="dxa"/>
          </w:tcPr>
          <w:p w:rsidR="002425AF" w:rsidRPr="002425AF" w:rsidRDefault="002425AF" w:rsidP="002425AF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Status</w:t>
            </w:r>
          </w:p>
        </w:tc>
      </w:tr>
      <w:tr w:rsidR="002425AF" w:rsidTr="006A3FF5">
        <w:trPr>
          <w:trHeight w:val="322"/>
        </w:trPr>
        <w:tc>
          <w:tcPr>
            <w:tcW w:w="3181" w:type="dxa"/>
            <w:vAlign w:val="center"/>
          </w:tcPr>
          <w:p w:rsidR="002425AF" w:rsidRPr="00382A41" w:rsidRDefault="002425AF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382A41">
              <w:rPr>
                <w:rFonts w:asciiTheme="majorHAnsi" w:hAnsiTheme="majorHAnsi" w:cstheme="majorHAnsi"/>
                <w:sz w:val="24"/>
                <w:szCs w:val="24"/>
              </w:rPr>
              <w:t>Define Unit Test rules and Procedures</w:t>
            </w:r>
          </w:p>
        </w:tc>
        <w:tc>
          <w:tcPr>
            <w:tcW w:w="3081" w:type="dxa"/>
            <w:vAlign w:val="center"/>
          </w:tcPr>
          <w:p w:rsidR="002425AF" w:rsidRPr="00382A41" w:rsidRDefault="00382A41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382A41"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Dev</w:t>
            </w:r>
          </w:p>
        </w:tc>
        <w:tc>
          <w:tcPr>
            <w:tcW w:w="2108" w:type="dxa"/>
            <w:vAlign w:val="center"/>
          </w:tcPr>
          <w:p w:rsidR="002425AF" w:rsidRPr="00382A41" w:rsidRDefault="002425AF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  <w:tr w:rsidR="002425AF" w:rsidTr="006A3FF5">
        <w:trPr>
          <w:trHeight w:val="322"/>
        </w:trPr>
        <w:tc>
          <w:tcPr>
            <w:tcW w:w="3181" w:type="dxa"/>
            <w:vAlign w:val="center"/>
          </w:tcPr>
          <w:p w:rsidR="002425AF" w:rsidRPr="00382A41" w:rsidRDefault="00382A41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Define test cases</w:t>
            </w:r>
          </w:p>
        </w:tc>
        <w:tc>
          <w:tcPr>
            <w:tcW w:w="3081" w:type="dxa"/>
            <w:vAlign w:val="center"/>
          </w:tcPr>
          <w:p w:rsidR="002425AF" w:rsidRPr="00382A41" w:rsidRDefault="00382A41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Dev</w:t>
            </w:r>
          </w:p>
        </w:tc>
        <w:tc>
          <w:tcPr>
            <w:tcW w:w="2108" w:type="dxa"/>
            <w:vAlign w:val="center"/>
          </w:tcPr>
          <w:p w:rsidR="002425AF" w:rsidRPr="00382A41" w:rsidRDefault="002425AF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  <w:tr w:rsidR="002425AF" w:rsidTr="006A3FF5">
        <w:trPr>
          <w:trHeight w:val="322"/>
        </w:trPr>
        <w:tc>
          <w:tcPr>
            <w:tcW w:w="3181" w:type="dxa"/>
            <w:vAlign w:val="center"/>
          </w:tcPr>
          <w:p w:rsidR="002425AF" w:rsidRPr="00382A41" w:rsidRDefault="00382A41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Excute tests</w:t>
            </w:r>
          </w:p>
        </w:tc>
        <w:tc>
          <w:tcPr>
            <w:tcW w:w="3081" w:type="dxa"/>
            <w:vAlign w:val="center"/>
          </w:tcPr>
          <w:p w:rsidR="002425AF" w:rsidRPr="00382A41" w:rsidRDefault="00382A41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Dev</w:t>
            </w:r>
          </w:p>
        </w:tc>
        <w:tc>
          <w:tcPr>
            <w:tcW w:w="2108" w:type="dxa"/>
            <w:vAlign w:val="center"/>
          </w:tcPr>
          <w:p w:rsidR="002425AF" w:rsidRPr="00382A41" w:rsidRDefault="002425AF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  <w:tr w:rsidR="002425AF" w:rsidTr="006A3FF5">
        <w:trPr>
          <w:trHeight w:val="322"/>
        </w:trPr>
        <w:tc>
          <w:tcPr>
            <w:tcW w:w="3181" w:type="dxa"/>
            <w:vAlign w:val="center"/>
          </w:tcPr>
          <w:p w:rsidR="002425AF" w:rsidRPr="00382A41" w:rsidRDefault="00382A41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Test Reports</w:t>
            </w:r>
          </w:p>
        </w:tc>
        <w:tc>
          <w:tcPr>
            <w:tcW w:w="3081" w:type="dxa"/>
            <w:vAlign w:val="center"/>
          </w:tcPr>
          <w:p w:rsidR="002425AF" w:rsidRPr="00382A41" w:rsidRDefault="00382A41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Dev</w:t>
            </w:r>
          </w:p>
        </w:tc>
        <w:tc>
          <w:tcPr>
            <w:tcW w:w="2108" w:type="dxa"/>
            <w:vAlign w:val="center"/>
          </w:tcPr>
          <w:p w:rsidR="002425AF" w:rsidRPr="00382A41" w:rsidRDefault="002425AF" w:rsidP="002C3496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</w:tbl>
    <w:p w:rsidR="00F4628E" w:rsidRDefault="00F4628E" w:rsidP="00835DBC">
      <w:p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835DBC" w:rsidRDefault="00835DBC" w:rsidP="00835DB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ENVIRONMENTAL NEEDS</w:t>
      </w:r>
    </w:p>
    <w:p w:rsidR="00835DBC" w:rsidRPr="001C7FCC" w:rsidRDefault="001C7FCC" w:rsidP="001C7FCC">
      <w:pPr>
        <w:pStyle w:val="ListParagraph"/>
        <w:numPr>
          <w:ilvl w:val="0"/>
          <w:numId w:val="24"/>
        </w:num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Web Browser</w:t>
      </w:r>
    </w:p>
    <w:p w:rsidR="001C7FCC" w:rsidRDefault="001C7FCC" w:rsidP="001C7FCC">
      <w:pPr>
        <w:pStyle w:val="ListParagraph"/>
        <w:numPr>
          <w:ilvl w:val="0"/>
          <w:numId w:val="24"/>
        </w:num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High Internet Quality</w:t>
      </w:r>
    </w:p>
    <w:p w:rsidR="00835DBC" w:rsidRDefault="00835DBC" w:rsidP="00835DBC">
      <w:pPr>
        <w:pStyle w:val="ListParagraph"/>
        <w:spacing w:after="0"/>
        <w:ind w:left="36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835DBC" w:rsidRDefault="00835DBC" w:rsidP="00835DB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RESPONSIBILITIES</w:t>
      </w:r>
    </w:p>
    <w:p w:rsidR="00835DBC" w:rsidRDefault="00835DBC" w:rsidP="0008167B">
      <w:pPr>
        <w:pStyle w:val="ListParagraph"/>
        <w:spacing w:after="0"/>
        <w:ind w:left="360" w:firstLine="360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Development team  takes full responsibilites for:</w:t>
      </w:r>
    </w:p>
    <w:p w:rsidR="00835DBC" w:rsidRPr="00835DBC" w:rsidRDefault="00835DBC" w:rsidP="00835DBC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835DBC">
        <w:rPr>
          <w:rFonts w:asciiTheme="majorHAnsi" w:hAnsiTheme="majorHAnsi" w:cstheme="majorHAnsi"/>
          <w:sz w:val="28"/>
          <w:szCs w:val="28"/>
        </w:rPr>
        <w:t>Unit test documentation &amp; execution</w:t>
      </w:r>
    </w:p>
    <w:p w:rsidR="00835DBC" w:rsidRPr="00835DBC" w:rsidRDefault="00835DBC" w:rsidP="00835DBC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835DBC">
        <w:rPr>
          <w:rFonts w:asciiTheme="majorHAnsi" w:hAnsiTheme="majorHAnsi" w:cstheme="majorHAnsi"/>
          <w:sz w:val="28"/>
          <w:szCs w:val="28"/>
        </w:rPr>
        <w:t>Detail Design Reviews</w:t>
      </w:r>
    </w:p>
    <w:p w:rsidR="00835DBC" w:rsidRPr="00835DBC" w:rsidRDefault="00835DBC" w:rsidP="00835DBC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835DBC">
        <w:rPr>
          <w:rFonts w:asciiTheme="majorHAnsi" w:hAnsiTheme="majorHAnsi" w:cstheme="majorHAnsi"/>
          <w:sz w:val="28"/>
          <w:szCs w:val="28"/>
        </w:rPr>
        <w:t>Test procedures and rules</w:t>
      </w:r>
    </w:p>
    <w:p w:rsidR="00835DBC" w:rsidRPr="00835DBC" w:rsidRDefault="00835DBC" w:rsidP="00835DBC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835DBC">
        <w:rPr>
          <w:rFonts w:asciiTheme="majorHAnsi" w:hAnsiTheme="majorHAnsi" w:cstheme="majorHAnsi"/>
          <w:sz w:val="28"/>
          <w:szCs w:val="28"/>
        </w:rPr>
        <w:t>Change Control and regression testing</w:t>
      </w:r>
    </w:p>
    <w:p w:rsidR="00835DBC" w:rsidRPr="00835DBC" w:rsidRDefault="00835DBC" w:rsidP="00835DBC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835DBC">
        <w:rPr>
          <w:rFonts w:asciiTheme="majorHAnsi" w:hAnsiTheme="majorHAnsi" w:cstheme="majorHAnsi"/>
          <w:sz w:val="28"/>
          <w:szCs w:val="28"/>
        </w:rPr>
        <w:t>System Design Reviews</w:t>
      </w:r>
    </w:p>
    <w:p w:rsidR="00835DBC" w:rsidRDefault="002C3496" w:rsidP="0008167B">
      <w:pPr>
        <w:spacing w:after="0"/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2C3496">
        <w:rPr>
          <w:rFonts w:asciiTheme="majorHAnsi" w:hAnsiTheme="majorHAnsi" w:cstheme="majorHAnsi"/>
          <w:sz w:val="28"/>
          <w:szCs w:val="28"/>
        </w:rPr>
        <w:t>The development team leader will be responsible for the verification and acceptance of all unit test plans and documentation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C3496" w:rsidRPr="002C3496" w:rsidRDefault="002C3496" w:rsidP="002C3496">
      <w:pPr>
        <w:spacing w:after="0"/>
        <w:rPr>
          <w:rFonts w:asciiTheme="majorHAnsi" w:hAnsiTheme="majorHAnsi" w:cstheme="majorHAnsi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835DBC" w:rsidRDefault="00835DBC" w:rsidP="00835DB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835DBC"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SCHEDULE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153"/>
        <w:gridCol w:w="4261"/>
      </w:tblGrid>
      <w:tr w:rsidR="006A3FF5" w:rsidRPr="006A3FF5" w:rsidTr="006A3FF5">
        <w:tc>
          <w:tcPr>
            <w:tcW w:w="4153" w:type="dxa"/>
          </w:tcPr>
          <w:p w:rsidR="006A3FF5" w:rsidRPr="006A3FF5" w:rsidRDefault="006A3FF5" w:rsidP="006A3FF5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6A3FF5"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TASK</w:t>
            </w:r>
          </w:p>
        </w:tc>
        <w:tc>
          <w:tcPr>
            <w:tcW w:w="4261" w:type="dxa"/>
          </w:tcPr>
          <w:p w:rsidR="006A3FF5" w:rsidRPr="006A3FF5" w:rsidRDefault="006A3FF5" w:rsidP="006A3FF5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</w:p>
        </w:tc>
      </w:tr>
      <w:tr w:rsidR="006A3FF5" w:rsidRPr="006A3FF5" w:rsidTr="005F2EDA">
        <w:tc>
          <w:tcPr>
            <w:tcW w:w="4153" w:type="dxa"/>
            <w:vAlign w:val="center"/>
          </w:tcPr>
          <w:p w:rsidR="006A3FF5" w:rsidRPr="00382A41" w:rsidRDefault="006A3FF5" w:rsidP="0099521C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382A41">
              <w:rPr>
                <w:rFonts w:asciiTheme="majorHAnsi" w:hAnsiTheme="majorHAnsi" w:cstheme="majorHAnsi"/>
                <w:sz w:val="24"/>
                <w:szCs w:val="24"/>
              </w:rPr>
              <w:t>Define Unit Test rules and Procedures</w:t>
            </w:r>
          </w:p>
        </w:tc>
        <w:tc>
          <w:tcPr>
            <w:tcW w:w="4261" w:type="dxa"/>
          </w:tcPr>
          <w:p w:rsidR="006A3FF5" w:rsidRPr="006A3FF5" w:rsidRDefault="006A3FF5" w:rsidP="00071879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Sunday, May 3, 2015</w:t>
            </w:r>
          </w:p>
        </w:tc>
      </w:tr>
      <w:tr w:rsidR="006A3FF5" w:rsidRPr="006A3FF5" w:rsidTr="00D7535D">
        <w:tc>
          <w:tcPr>
            <w:tcW w:w="4153" w:type="dxa"/>
            <w:vAlign w:val="center"/>
          </w:tcPr>
          <w:p w:rsidR="006A3FF5" w:rsidRPr="00382A41" w:rsidRDefault="006A3FF5" w:rsidP="0099521C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Define test cases</w:t>
            </w:r>
          </w:p>
        </w:tc>
        <w:tc>
          <w:tcPr>
            <w:tcW w:w="4261" w:type="dxa"/>
          </w:tcPr>
          <w:p w:rsidR="006A3FF5" w:rsidRPr="006A3FF5" w:rsidRDefault="006A3FF5" w:rsidP="00071879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Sunday, May 3, 2015</w:t>
            </w:r>
          </w:p>
        </w:tc>
      </w:tr>
      <w:tr w:rsidR="006A3FF5" w:rsidRPr="006A3FF5" w:rsidTr="007F1EE3">
        <w:tc>
          <w:tcPr>
            <w:tcW w:w="4153" w:type="dxa"/>
            <w:vAlign w:val="center"/>
          </w:tcPr>
          <w:p w:rsidR="006A3FF5" w:rsidRPr="00382A41" w:rsidRDefault="006A3FF5" w:rsidP="0099521C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Excute tests</w:t>
            </w:r>
          </w:p>
        </w:tc>
        <w:tc>
          <w:tcPr>
            <w:tcW w:w="4261" w:type="dxa"/>
          </w:tcPr>
          <w:p w:rsidR="006A3FF5" w:rsidRPr="006A3FF5" w:rsidRDefault="006A3FF5" w:rsidP="00071879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Sunday, May 3, 2015</w:t>
            </w:r>
          </w:p>
        </w:tc>
      </w:tr>
      <w:tr w:rsidR="006A3FF5" w:rsidRPr="006A3FF5" w:rsidTr="00AC0890">
        <w:tc>
          <w:tcPr>
            <w:tcW w:w="4153" w:type="dxa"/>
            <w:vAlign w:val="center"/>
          </w:tcPr>
          <w:p w:rsidR="006A3FF5" w:rsidRPr="00382A41" w:rsidRDefault="006A3FF5" w:rsidP="0099521C">
            <w:pP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Test Reports</w:t>
            </w:r>
          </w:p>
        </w:tc>
        <w:tc>
          <w:tcPr>
            <w:tcW w:w="4261" w:type="dxa"/>
          </w:tcPr>
          <w:p w:rsidR="006A3FF5" w:rsidRPr="006A3FF5" w:rsidRDefault="006A3FF5" w:rsidP="00071879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Sunday, May 3, 2015</w:t>
            </w:r>
          </w:p>
        </w:tc>
      </w:tr>
    </w:tbl>
    <w:p w:rsidR="00E47967" w:rsidRPr="00835DBC" w:rsidRDefault="00E47967" w:rsidP="00043165">
      <w:p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493708" w:rsidRDefault="00835DBC" w:rsidP="00835DB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APPROVALS</w:t>
      </w:r>
    </w:p>
    <w:tbl>
      <w:tblPr>
        <w:tblStyle w:val="TableGrid"/>
        <w:tblW w:w="8555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3934"/>
        <w:gridCol w:w="4621"/>
      </w:tblGrid>
      <w:tr w:rsidR="002C3496" w:rsidRPr="002C3496" w:rsidTr="008F61B3">
        <w:trPr>
          <w:trHeight w:val="322"/>
        </w:trPr>
        <w:tc>
          <w:tcPr>
            <w:tcW w:w="3934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C3496">
              <w:rPr>
                <w:rFonts w:asciiTheme="majorHAnsi" w:hAnsiTheme="majorHAnsi" w:cstheme="majorHAnsi"/>
                <w:sz w:val="28"/>
                <w:szCs w:val="28"/>
              </w:rPr>
              <w:t>Develop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er - </w:t>
            </w:r>
            <w:r w:rsidRPr="002C3496"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Can Duy Cat</w:t>
            </w:r>
          </w:p>
        </w:tc>
        <w:tc>
          <w:tcPr>
            <w:tcW w:w="4621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  <w:tr w:rsidR="002C3496" w:rsidRPr="002C3496" w:rsidTr="008F61B3">
        <w:trPr>
          <w:trHeight w:val="322"/>
        </w:trPr>
        <w:tc>
          <w:tcPr>
            <w:tcW w:w="3934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C3496">
              <w:rPr>
                <w:rFonts w:asciiTheme="majorHAnsi" w:hAnsiTheme="majorHAnsi" w:cstheme="majorHAnsi"/>
                <w:sz w:val="28"/>
                <w:szCs w:val="28"/>
              </w:rPr>
              <w:t>Develop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er - </w:t>
            </w: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Ngo Duc Dung</w:t>
            </w:r>
          </w:p>
        </w:tc>
        <w:tc>
          <w:tcPr>
            <w:tcW w:w="4621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  <w:tr w:rsidR="002C3496" w:rsidRPr="002C3496" w:rsidTr="008F61B3">
        <w:trPr>
          <w:trHeight w:val="322"/>
        </w:trPr>
        <w:tc>
          <w:tcPr>
            <w:tcW w:w="3934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C3496">
              <w:rPr>
                <w:rFonts w:asciiTheme="majorHAnsi" w:hAnsiTheme="majorHAnsi" w:cstheme="majorHAnsi"/>
                <w:sz w:val="28"/>
                <w:szCs w:val="28"/>
              </w:rPr>
              <w:t>Develop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er - </w:t>
            </w: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Nguyen Manh Duy</w:t>
            </w:r>
          </w:p>
        </w:tc>
        <w:tc>
          <w:tcPr>
            <w:tcW w:w="4621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  <w:tr w:rsidR="002C3496" w:rsidRPr="002C3496" w:rsidTr="008F61B3">
        <w:trPr>
          <w:trHeight w:val="322"/>
        </w:trPr>
        <w:tc>
          <w:tcPr>
            <w:tcW w:w="3934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C3496">
              <w:rPr>
                <w:rFonts w:asciiTheme="majorHAnsi" w:hAnsiTheme="majorHAnsi" w:cstheme="majorHAnsi"/>
                <w:sz w:val="28"/>
                <w:szCs w:val="28"/>
              </w:rPr>
              <w:t>Develop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er - </w:t>
            </w: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Nguyen Thi Luong</w:t>
            </w:r>
          </w:p>
        </w:tc>
        <w:tc>
          <w:tcPr>
            <w:tcW w:w="4621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  <w:tr w:rsidR="002C3496" w:rsidRPr="002C3496" w:rsidTr="008F61B3">
        <w:trPr>
          <w:trHeight w:val="322"/>
        </w:trPr>
        <w:tc>
          <w:tcPr>
            <w:tcW w:w="3934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C3496">
              <w:rPr>
                <w:rFonts w:asciiTheme="majorHAnsi" w:hAnsiTheme="majorHAnsi" w:cstheme="majorHAnsi"/>
                <w:sz w:val="28"/>
                <w:szCs w:val="28"/>
              </w:rPr>
              <w:t>Develop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er - </w:t>
            </w:r>
            <w: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Nguyen Minh Trang</w:t>
            </w:r>
          </w:p>
        </w:tc>
        <w:tc>
          <w:tcPr>
            <w:tcW w:w="4621" w:type="dxa"/>
            <w:vAlign w:val="center"/>
          </w:tcPr>
          <w:p w:rsidR="002C3496" w:rsidRPr="002C3496" w:rsidRDefault="002C3496" w:rsidP="002C3496">
            <w:pPr>
              <w:rPr>
                <w:rFonts w:asciiTheme="majorHAnsi" w:hAnsiTheme="majorHAnsi" w:cstheme="majorHAnsi"/>
                <w:i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</w:tbl>
    <w:p w:rsidR="002C3496" w:rsidRPr="002C3496" w:rsidRDefault="002C3496" w:rsidP="002C3496">
      <w:pPr>
        <w:spacing w:after="0"/>
        <w:rPr>
          <w:rFonts w:asciiTheme="majorHAnsi" w:hAnsiTheme="majorHAnsi" w:cstheme="majorHAnsi"/>
          <w:b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sectPr w:rsidR="002C3496" w:rsidRPr="002C34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D8D"/>
    <w:multiLevelType w:val="hybridMultilevel"/>
    <w:tmpl w:val="22A8C7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02587"/>
    <w:multiLevelType w:val="hybridMultilevel"/>
    <w:tmpl w:val="A78E92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05688D"/>
    <w:multiLevelType w:val="hybridMultilevel"/>
    <w:tmpl w:val="75D4C28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065D58"/>
    <w:multiLevelType w:val="hybridMultilevel"/>
    <w:tmpl w:val="7ECCBC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C72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7E5EFE"/>
    <w:multiLevelType w:val="hybridMultilevel"/>
    <w:tmpl w:val="E77079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784B79"/>
    <w:multiLevelType w:val="hybridMultilevel"/>
    <w:tmpl w:val="289A2A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950ED3"/>
    <w:multiLevelType w:val="hybridMultilevel"/>
    <w:tmpl w:val="CA0E03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A7F1F"/>
    <w:multiLevelType w:val="hybridMultilevel"/>
    <w:tmpl w:val="23EA30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26093"/>
    <w:multiLevelType w:val="multilevel"/>
    <w:tmpl w:val="7B5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F5722"/>
    <w:multiLevelType w:val="hybridMultilevel"/>
    <w:tmpl w:val="D62AAC0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E0763B"/>
    <w:multiLevelType w:val="hybridMultilevel"/>
    <w:tmpl w:val="1C8A38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270EB4"/>
    <w:multiLevelType w:val="hybridMultilevel"/>
    <w:tmpl w:val="990A8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B05BF"/>
    <w:multiLevelType w:val="hybridMultilevel"/>
    <w:tmpl w:val="2DD809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565DB"/>
    <w:multiLevelType w:val="hybridMultilevel"/>
    <w:tmpl w:val="C0C613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A38FB"/>
    <w:multiLevelType w:val="hybridMultilevel"/>
    <w:tmpl w:val="634A7D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ED61D9"/>
    <w:multiLevelType w:val="hybridMultilevel"/>
    <w:tmpl w:val="0E006C5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CD47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522C3A"/>
    <w:multiLevelType w:val="multilevel"/>
    <w:tmpl w:val="B63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6F42A3"/>
    <w:multiLevelType w:val="hybridMultilevel"/>
    <w:tmpl w:val="68DE6A5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DB1A7F"/>
    <w:multiLevelType w:val="hybridMultilevel"/>
    <w:tmpl w:val="7D8CF568"/>
    <w:lvl w:ilvl="0" w:tplc="04090015">
      <w:start w:val="1"/>
      <w:numFmt w:val="upperLetter"/>
      <w:lvlText w:val="%1."/>
      <w:lvlJc w:val="left"/>
      <w:pPr>
        <w:ind w:left="1451" w:hanging="360"/>
      </w:pPr>
    </w:lvl>
    <w:lvl w:ilvl="1" w:tplc="042A0019" w:tentative="1">
      <w:start w:val="1"/>
      <w:numFmt w:val="lowerLetter"/>
      <w:lvlText w:val="%2."/>
      <w:lvlJc w:val="left"/>
      <w:pPr>
        <w:ind w:left="2171" w:hanging="360"/>
      </w:pPr>
    </w:lvl>
    <w:lvl w:ilvl="2" w:tplc="042A001B" w:tentative="1">
      <w:start w:val="1"/>
      <w:numFmt w:val="lowerRoman"/>
      <w:lvlText w:val="%3."/>
      <w:lvlJc w:val="right"/>
      <w:pPr>
        <w:ind w:left="2891" w:hanging="180"/>
      </w:pPr>
    </w:lvl>
    <w:lvl w:ilvl="3" w:tplc="042A000F" w:tentative="1">
      <w:start w:val="1"/>
      <w:numFmt w:val="decimal"/>
      <w:lvlText w:val="%4."/>
      <w:lvlJc w:val="left"/>
      <w:pPr>
        <w:ind w:left="3611" w:hanging="360"/>
      </w:pPr>
    </w:lvl>
    <w:lvl w:ilvl="4" w:tplc="042A0019" w:tentative="1">
      <w:start w:val="1"/>
      <w:numFmt w:val="lowerLetter"/>
      <w:lvlText w:val="%5."/>
      <w:lvlJc w:val="left"/>
      <w:pPr>
        <w:ind w:left="4331" w:hanging="360"/>
      </w:pPr>
    </w:lvl>
    <w:lvl w:ilvl="5" w:tplc="042A001B" w:tentative="1">
      <w:start w:val="1"/>
      <w:numFmt w:val="lowerRoman"/>
      <w:lvlText w:val="%6."/>
      <w:lvlJc w:val="right"/>
      <w:pPr>
        <w:ind w:left="5051" w:hanging="180"/>
      </w:pPr>
    </w:lvl>
    <w:lvl w:ilvl="6" w:tplc="042A000F" w:tentative="1">
      <w:start w:val="1"/>
      <w:numFmt w:val="decimal"/>
      <w:lvlText w:val="%7."/>
      <w:lvlJc w:val="left"/>
      <w:pPr>
        <w:ind w:left="5771" w:hanging="360"/>
      </w:pPr>
    </w:lvl>
    <w:lvl w:ilvl="7" w:tplc="042A0019" w:tentative="1">
      <w:start w:val="1"/>
      <w:numFmt w:val="lowerLetter"/>
      <w:lvlText w:val="%8."/>
      <w:lvlJc w:val="left"/>
      <w:pPr>
        <w:ind w:left="6491" w:hanging="360"/>
      </w:pPr>
    </w:lvl>
    <w:lvl w:ilvl="8" w:tplc="042A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1">
    <w:nsid w:val="69D67D28"/>
    <w:multiLevelType w:val="hybridMultilevel"/>
    <w:tmpl w:val="61C66C2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7A647B"/>
    <w:multiLevelType w:val="hybridMultilevel"/>
    <w:tmpl w:val="03AC455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094000"/>
    <w:multiLevelType w:val="hybridMultilevel"/>
    <w:tmpl w:val="EECEDBA0"/>
    <w:lvl w:ilvl="0" w:tplc="04090015">
      <w:start w:val="1"/>
      <w:numFmt w:val="upperLetter"/>
      <w:lvlText w:val="%1."/>
      <w:lvlJc w:val="left"/>
      <w:pPr>
        <w:ind w:left="1451" w:hanging="360"/>
      </w:pPr>
    </w:lvl>
    <w:lvl w:ilvl="1" w:tplc="042A0019" w:tentative="1">
      <w:start w:val="1"/>
      <w:numFmt w:val="lowerLetter"/>
      <w:lvlText w:val="%2."/>
      <w:lvlJc w:val="left"/>
      <w:pPr>
        <w:ind w:left="2171" w:hanging="360"/>
      </w:pPr>
    </w:lvl>
    <w:lvl w:ilvl="2" w:tplc="042A001B" w:tentative="1">
      <w:start w:val="1"/>
      <w:numFmt w:val="lowerRoman"/>
      <w:lvlText w:val="%3."/>
      <w:lvlJc w:val="right"/>
      <w:pPr>
        <w:ind w:left="2891" w:hanging="180"/>
      </w:pPr>
    </w:lvl>
    <w:lvl w:ilvl="3" w:tplc="042A000F" w:tentative="1">
      <w:start w:val="1"/>
      <w:numFmt w:val="decimal"/>
      <w:lvlText w:val="%4."/>
      <w:lvlJc w:val="left"/>
      <w:pPr>
        <w:ind w:left="3611" w:hanging="360"/>
      </w:pPr>
    </w:lvl>
    <w:lvl w:ilvl="4" w:tplc="042A0019" w:tentative="1">
      <w:start w:val="1"/>
      <w:numFmt w:val="lowerLetter"/>
      <w:lvlText w:val="%5."/>
      <w:lvlJc w:val="left"/>
      <w:pPr>
        <w:ind w:left="4331" w:hanging="360"/>
      </w:pPr>
    </w:lvl>
    <w:lvl w:ilvl="5" w:tplc="042A001B" w:tentative="1">
      <w:start w:val="1"/>
      <w:numFmt w:val="lowerRoman"/>
      <w:lvlText w:val="%6."/>
      <w:lvlJc w:val="right"/>
      <w:pPr>
        <w:ind w:left="5051" w:hanging="180"/>
      </w:pPr>
    </w:lvl>
    <w:lvl w:ilvl="6" w:tplc="042A000F" w:tentative="1">
      <w:start w:val="1"/>
      <w:numFmt w:val="decimal"/>
      <w:lvlText w:val="%7."/>
      <w:lvlJc w:val="left"/>
      <w:pPr>
        <w:ind w:left="5771" w:hanging="360"/>
      </w:pPr>
    </w:lvl>
    <w:lvl w:ilvl="7" w:tplc="042A0019" w:tentative="1">
      <w:start w:val="1"/>
      <w:numFmt w:val="lowerLetter"/>
      <w:lvlText w:val="%8."/>
      <w:lvlJc w:val="left"/>
      <w:pPr>
        <w:ind w:left="6491" w:hanging="360"/>
      </w:pPr>
    </w:lvl>
    <w:lvl w:ilvl="8" w:tplc="042A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3"/>
  </w:num>
  <w:num w:numId="5">
    <w:abstractNumId w:val="3"/>
  </w:num>
  <w:num w:numId="6">
    <w:abstractNumId w:val="7"/>
  </w:num>
  <w:num w:numId="7">
    <w:abstractNumId w:val="20"/>
  </w:num>
  <w:num w:numId="8">
    <w:abstractNumId w:val="0"/>
  </w:num>
  <w:num w:numId="9">
    <w:abstractNumId w:val="5"/>
  </w:num>
  <w:num w:numId="10">
    <w:abstractNumId w:val="11"/>
  </w:num>
  <w:num w:numId="11">
    <w:abstractNumId w:val="6"/>
  </w:num>
  <w:num w:numId="12">
    <w:abstractNumId w:val="8"/>
  </w:num>
  <w:num w:numId="13">
    <w:abstractNumId w:val="12"/>
  </w:num>
  <w:num w:numId="14">
    <w:abstractNumId w:val="14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22"/>
  </w:num>
  <w:num w:numId="20">
    <w:abstractNumId w:val="2"/>
  </w:num>
  <w:num w:numId="21">
    <w:abstractNumId w:val="21"/>
  </w:num>
  <w:num w:numId="22">
    <w:abstractNumId w:val="9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84"/>
    <w:rsid w:val="0000232C"/>
    <w:rsid w:val="00027C36"/>
    <w:rsid w:val="00043165"/>
    <w:rsid w:val="00071879"/>
    <w:rsid w:val="00077177"/>
    <w:rsid w:val="0008167B"/>
    <w:rsid w:val="000901D6"/>
    <w:rsid w:val="000A03A2"/>
    <w:rsid w:val="000D1643"/>
    <w:rsid w:val="00135DD5"/>
    <w:rsid w:val="00150F45"/>
    <w:rsid w:val="00161A9F"/>
    <w:rsid w:val="001C7FCC"/>
    <w:rsid w:val="001D02CC"/>
    <w:rsid w:val="001F6A25"/>
    <w:rsid w:val="002425AF"/>
    <w:rsid w:val="00277136"/>
    <w:rsid w:val="002B40FA"/>
    <w:rsid w:val="002B48D8"/>
    <w:rsid w:val="002C3496"/>
    <w:rsid w:val="002D094C"/>
    <w:rsid w:val="002D4422"/>
    <w:rsid w:val="002D5D5C"/>
    <w:rsid w:val="002E0148"/>
    <w:rsid w:val="002F0744"/>
    <w:rsid w:val="003017F4"/>
    <w:rsid w:val="00311177"/>
    <w:rsid w:val="0032090A"/>
    <w:rsid w:val="003457AE"/>
    <w:rsid w:val="00382A41"/>
    <w:rsid w:val="00384BF3"/>
    <w:rsid w:val="003A150B"/>
    <w:rsid w:val="003A377C"/>
    <w:rsid w:val="003A3A26"/>
    <w:rsid w:val="003A5075"/>
    <w:rsid w:val="003C187C"/>
    <w:rsid w:val="003D6537"/>
    <w:rsid w:val="003D7D93"/>
    <w:rsid w:val="003E0E12"/>
    <w:rsid w:val="0040004C"/>
    <w:rsid w:val="004032CD"/>
    <w:rsid w:val="0041038B"/>
    <w:rsid w:val="004565AF"/>
    <w:rsid w:val="00457B63"/>
    <w:rsid w:val="00463C1B"/>
    <w:rsid w:val="00467624"/>
    <w:rsid w:val="00475F07"/>
    <w:rsid w:val="004807B0"/>
    <w:rsid w:val="00483AC8"/>
    <w:rsid w:val="00493708"/>
    <w:rsid w:val="004B5284"/>
    <w:rsid w:val="004E29F1"/>
    <w:rsid w:val="005070D5"/>
    <w:rsid w:val="00526F6C"/>
    <w:rsid w:val="005373D9"/>
    <w:rsid w:val="005714B0"/>
    <w:rsid w:val="005735D1"/>
    <w:rsid w:val="00596C49"/>
    <w:rsid w:val="00597C77"/>
    <w:rsid w:val="005B6CA7"/>
    <w:rsid w:val="005C512B"/>
    <w:rsid w:val="005C76E1"/>
    <w:rsid w:val="005D10F7"/>
    <w:rsid w:val="005D6F8D"/>
    <w:rsid w:val="005D7B08"/>
    <w:rsid w:val="005E46B6"/>
    <w:rsid w:val="00600560"/>
    <w:rsid w:val="00600C0F"/>
    <w:rsid w:val="00621D63"/>
    <w:rsid w:val="0065419E"/>
    <w:rsid w:val="00666DC1"/>
    <w:rsid w:val="00691454"/>
    <w:rsid w:val="00696CC7"/>
    <w:rsid w:val="006A3FF5"/>
    <w:rsid w:val="006B3CF1"/>
    <w:rsid w:val="006B71EA"/>
    <w:rsid w:val="006D654E"/>
    <w:rsid w:val="006E1D11"/>
    <w:rsid w:val="006E61D0"/>
    <w:rsid w:val="006F6C19"/>
    <w:rsid w:val="007123CA"/>
    <w:rsid w:val="00730944"/>
    <w:rsid w:val="007411B0"/>
    <w:rsid w:val="00812013"/>
    <w:rsid w:val="00816B85"/>
    <w:rsid w:val="008250A3"/>
    <w:rsid w:val="00825FD7"/>
    <w:rsid w:val="00835DBC"/>
    <w:rsid w:val="00840AAA"/>
    <w:rsid w:val="008664DC"/>
    <w:rsid w:val="00891815"/>
    <w:rsid w:val="008918D2"/>
    <w:rsid w:val="00895424"/>
    <w:rsid w:val="008B3C50"/>
    <w:rsid w:val="008F2F5D"/>
    <w:rsid w:val="008F61B3"/>
    <w:rsid w:val="00906AA0"/>
    <w:rsid w:val="00913104"/>
    <w:rsid w:val="00915CEF"/>
    <w:rsid w:val="00982C55"/>
    <w:rsid w:val="009943D2"/>
    <w:rsid w:val="009B510F"/>
    <w:rsid w:val="009C30AD"/>
    <w:rsid w:val="009F4018"/>
    <w:rsid w:val="00A11DA1"/>
    <w:rsid w:val="00A20618"/>
    <w:rsid w:val="00AA2DCB"/>
    <w:rsid w:val="00AC250F"/>
    <w:rsid w:val="00AD1F6D"/>
    <w:rsid w:val="00AF603C"/>
    <w:rsid w:val="00B205EF"/>
    <w:rsid w:val="00B33019"/>
    <w:rsid w:val="00B71A37"/>
    <w:rsid w:val="00B87B2A"/>
    <w:rsid w:val="00B92E8B"/>
    <w:rsid w:val="00BC7142"/>
    <w:rsid w:val="00BE2370"/>
    <w:rsid w:val="00C20E28"/>
    <w:rsid w:val="00C3290A"/>
    <w:rsid w:val="00C341DD"/>
    <w:rsid w:val="00C621D4"/>
    <w:rsid w:val="00C76AFA"/>
    <w:rsid w:val="00C859BB"/>
    <w:rsid w:val="00C92F41"/>
    <w:rsid w:val="00C94B53"/>
    <w:rsid w:val="00CE6399"/>
    <w:rsid w:val="00D31A84"/>
    <w:rsid w:val="00D31E3A"/>
    <w:rsid w:val="00D64EE2"/>
    <w:rsid w:val="00DB231A"/>
    <w:rsid w:val="00DB2AC1"/>
    <w:rsid w:val="00DD0C27"/>
    <w:rsid w:val="00DE64B9"/>
    <w:rsid w:val="00E10524"/>
    <w:rsid w:val="00E11BDB"/>
    <w:rsid w:val="00E24E08"/>
    <w:rsid w:val="00E4171D"/>
    <w:rsid w:val="00E418A5"/>
    <w:rsid w:val="00E47967"/>
    <w:rsid w:val="00E503C9"/>
    <w:rsid w:val="00E5558D"/>
    <w:rsid w:val="00E56732"/>
    <w:rsid w:val="00E868C6"/>
    <w:rsid w:val="00E97629"/>
    <w:rsid w:val="00EB1EA4"/>
    <w:rsid w:val="00EC487E"/>
    <w:rsid w:val="00EF1F48"/>
    <w:rsid w:val="00EF7C22"/>
    <w:rsid w:val="00F1499E"/>
    <w:rsid w:val="00F3252A"/>
    <w:rsid w:val="00F44F21"/>
    <w:rsid w:val="00F4628E"/>
    <w:rsid w:val="00F46790"/>
    <w:rsid w:val="00F6431F"/>
    <w:rsid w:val="00F670BA"/>
    <w:rsid w:val="00F67BDF"/>
    <w:rsid w:val="00F90660"/>
    <w:rsid w:val="00FA0A14"/>
    <w:rsid w:val="00FB7651"/>
    <w:rsid w:val="00FC02F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2C"/>
    <w:pPr>
      <w:ind w:left="720"/>
      <w:contextualSpacing/>
    </w:pPr>
  </w:style>
  <w:style w:type="table" w:styleId="TableGrid">
    <w:name w:val="Table Grid"/>
    <w:basedOn w:val="TableNormal"/>
    <w:uiPriority w:val="59"/>
    <w:rsid w:val="0024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2C"/>
    <w:pPr>
      <w:ind w:left="720"/>
      <w:contextualSpacing/>
    </w:pPr>
  </w:style>
  <w:style w:type="table" w:styleId="TableGrid">
    <w:name w:val="Table Grid"/>
    <w:basedOn w:val="TableNormal"/>
    <w:uiPriority w:val="59"/>
    <w:rsid w:val="0024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26</cp:revision>
  <dcterms:created xsi:type="dcterms:W3CDTF">2015-04-30T10:39:00Z</dcterms:created>
  <dcterms:modified xsi:type="dcterms:W3CDTF">2015-04-30T15:25:00Z</dcterms:modified>
</cp:coreProperties>
</file>