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A686" w14:textId="77777777" w:rsidR="00CD0430" w:rsidRPr="00CD0430" w:rsidRDefault="00CD0430" w:rsidP="00CD0430">
      <w:pPr>
        <w:pStyle w:val="ListParagraph"/>
        <w:numPr>
          <w:ilvl w:val="0"/>
          <w:numId w:val="7"/>
        </w:numPr>
        <w:rPr>
          <w:b/>
          <w:bCs/>
        </w:rPr>
      </w:pPr>
      <w:r w:rsidRPr="00CD0430">
        <w:rPr>
          <w:b/>
          <w:bCs/>
        </w:rPr>
        <w:t>Overview of Oracle SOA</w:t>
      </w:r>
    </w:p>
    <w:p w14:paraId="7CEE4AFA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SOA to a Layman</w:t>
      </w:r>
    </w:p>
    <w:p w14:paraId="5CBF5307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Overview of Oracle SOA</w:t>
      </w:r>
    </w:p>
    <w:p w14:paraId="32E11746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Real Time Examples</w:t>
      </w:r>
    </w:p>
    <w:p w14:paraId="0046A935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Advantages in using Oracle SOA</w:t>
      </w:r>
    </w:p>
    <w:p w14:paraId="31D60263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Why Oracle SOA is Important</w:t>
      </w:r>
    </w:p>
    <w:p w14:paraId="7A266947" w14:textId="77777777" w:rsidR="00CD0430" w:rsidRPr="00CD0430" w:rsidRDefault="00CD0430" w:rsidP="00CD0430">
      <w:pPr>
        <w:pStyle w:val="ListParagraph"/>
        <w:numPr>
          <w:ilvl w:val="0"/>
          <w:numId w:val="7"/>
        </w:numPr>
        <w:rPr>
          <w:b/>
          <w:bCs/>
        </w:rPr>
      </w:pPr>
      <w:r w:rsidRPr="00CD0430">
        <w:rPr>
          <w:b/>
          <w:bCs/>
        </w:rPr>
        <w:t>Web Services Introduction</w:t>
      </w:r>
    </w:p>
    <w:p w14:paraId="2EA1C4CD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Overview of XML, XSD, Web-Services, SOAP, UDDI, WSDL</w:t>
      </w:r>
    </w:p>
    <w:p w14:paraId="0F07B7A1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Web Services Sample Demonstration.</w:t>
      </w:r>
    </w:p>
    <w:p w14:paraId="361C5615" w14:textId="77777777" w:rsidR="00CD0430" w:rsidRDefault="00CD0430" w:rsidP="00CD0430">
      <w:pPr>
        <w:pStyle w:val="ListParagraph"/>
        <w:numPr>
          <w:ilvl w:val="1"/>
          <w:numId w:val="7"/>
        </w:numPr>
      </w:pPr>
      <w:r>
        <w:t>Understanding WSDL</w:t>
      </w:r>
    </w:p>
    <w:p w14:paraId="781F3F1D" w14:textId="77777777" w:rsidR="00CD0430" w:rsidRPr="00CD0430" w:rsidRDefault="00CD0430" w:rsidP="00CD0430">
      <w:pPr>
        <w:pStyle w:val="ListParagraph"/>
        <w:numPr>
          <w:ilvl w:val="0"/>
          <w:numId w:val="7"/>
        </w:numPr>
        <w:rPr>
          <w:b/>
          <w:bCs/>
        </w:rPr>
      </w:pPr>
      <w:r w:rsidRPr="00CD0430">
        <w:rPr>
          <w:b/>
          <w:bCs/>
        </w:rPr>
        <w:t>Service Component Architecture (SCA)</w:t>
      </w:r>
    </w:p>
    <w:p w14:paraId="61C5336B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Introduction to Service Component Architecture</w:t>
      </w:r>
    </w:p>
    <w:p w14:paraId="655281AF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Building blocks of SCA</w:t>
      </w:r>
    </w:p>
    <w:p w14:paraId="29461368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Overview of Oracle SOA Suite</w:t>
      </w:r>
    </w:p>
    <w:p w14:paraId="006347CA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Introduction to Components of Oracle SOA Suite</w:t>
      </w:r>
    </w:p>
    <w:p w14:paraId="7BC5BD09" w14:textId="77777777" w:rsidR="00CD0430" w:rsidRPr="009F5064" w:rsidRDefault="00CD0430" w:rsidP="00CD0430">
      <w:pPr>
        <w:pStyle w:val="ListParagraph"/>
        <w:numPr>
          <w:ilvl w:val="0"/>
          <w:numId w:val="7"/>
        </w:numPr>
        <w:rPr>
          <w:b/>
          <w:bCs/>
        </w:rPr>
      </w:pPr>
      <w:r w:rsidRPr="009F5064">
        <w:rPr>
          <w:b/>
          <w:bCs/>
        </w:rPr>
        <w:t>SOA Installation</w:t>
      </w:r>
    </w:p>
    <w:p w14:paraId="6BF20C5D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Overview of WebLogic server</w:t>
      </w:r>
    </w:p>
    <w:p w14:paraId="3FD12B05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Overview WebLogic Domains and Server instances</w:t>
      </w:r>
    </w:p>
    <w:p w14:paraId="566C338F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Setting up Oracle SOA Environment</w:t>
      </w:r>
    </w:p>
    <w:p w14:paraId="1002DF80" w14:textId="77777777" w:rsidR="00CD0430" w:rsidRPr="009F5064" w:rsidRDefault="00CD0430" w:rsidP="00CD0430">
      <w:pPr>
        <w:pStyle w:val="ListParagraph"/>
        <w:numPr>
          <w:ilvl w:val="0"/>
          <w:numId w:val="7"/>
        </w:numPr>
        <w:rPr>
          <w:b/>
          <w:bCs/>
        </w:rPr>
      </w:pPr>
      <w:r w:rsidRPr="009F5064">
        <w:rPr>
          <w:b/>
          <w:bCs/>
        </w:rPr>
        <w:t>Managing and Monitoring Composite Applications</w:t>
      </w:r>
    </w:p>
    <w:p w14:paraId="5944F037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Overview of WebLogic Console and Enterprise Manager</w:t>
      </w:r>
    </w:p>
    <w:p w14:paraId="44C04918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Setting up JDeveloper for deploying Composite Applications</w:t>
      </w:r>
    </w:p>
    <w:p w14:paraId="1FC0F2C4" w14:textId="77777777" w:rsidR="00CD0430" w:rsidRDefault="00CD0430" w:rsidP="009F5064">
      <w:pPr>
        <w:pStyle w:val="ListParagraph"/>
        <w:numPr>
          <w:ilvl w:val="1"/>
          <w:numId w:val="7"/>
        </w:numPr>
      </w:pPr>
      <w:r>
        <w:t>Deploying a Composite Application Using EM</w:t>
      </w:r>
    </w:p>
    <w:p w14:paraId="0E2BC0B1" w14:textId="2F79D784" w:rsidR="002E26C6" w:rsidRDefault="00CD0430" w:rsidP="002E26C6">
      <w:pPr>
        <w:pStyle w:val="ListParagraph"/>
        <w:numPr>
          <w:ilvl w:val="1"/>
          <w:numId w:val="7"/>
        </w:numPr>
      </w:pPr>
      <w:r>
        <w:t>Creating Partitions for grouping deployments</w:t>
      </w:r>
    </w:p>
    <w:p w14:paraId="3F8BF103" w14:textId="77777777" w:rsidR="002E26C6" w:rsidRPr="002E26C6" w:rsidRDefault="002E26C6" w:rsidP="002E26C6">
      <w:pPr>
        <w:pStyle w:val="ListParagraph"/>
        <w:numPr>
          <w:ilvl w:val="0"/>
          <w:numId w:val="7"/>
        </w:numPr>
        <w:rPr>
          <w:b/>
          <w:bCs/>
        </w:rPr>
      </w:pPr>
      <w:r w:rsidRPr="002E26C6">
        <w:rPr>
          <w:b/>
          <w:bCs/>
        </w:rPr>
        <w:t xml:space="preserve">Business Process Execution </w:t>
      </w:r>
      <w:proofErr w:type="gramStart"/>
      <w:r w:rsidRPr="002E26C6">
        <w:rPr>
          <w:b/>
          <w:bCs/>
        </w:rPr>
        <w:t>Language(</w:t>
      </w:r>
      <w:proofErr w:type="gramEnd"/>
      <w:r w:rsidRPr="002E26C6">
        <w:rPr>
          <w:b/>
          <w:bCs/>
        </w:rPr>
        <w:t>BPEL)</w:t>
      </w:r>
    </w:p>
    <w:p w14:paraId="76A9D676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Oracle BPEL</w:t>
      </w:r>
    </w:p>
    <w:p w14:paraId="6C955F21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Overview of the Oracle BPEL Component designer in Oracle SOA Suite</w:t>
      </w:r>
    </w:p>
    <w:p w14:paraId="396F7557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Interaction Patterns in Oracle BPEL</w:t>
      </w:r>
    </w:p>
    <w:p w14:paraId="03F56A4B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 xml:space="preserve">Developing &amp; </w:t>
      </w:r>
      <w:proofErr w:type="gramStart"/>
      <w:r>
        <w:t>Deploying</w:t>
      </w:r>
      <w:proofErr w:type="gramEnd"/>
      <w:r>
        <w:t xml:space="preserve"> a simple Oracle BPEL Process</w:t>
      </w:r>
    </w:p>
    <w:p w14:paraId="612AD7DA" w14:textId="2AB03ADC" w:rsidR="002E26C6" w:rsidRDefault="002E26C6" w:rsidP="002E26C6">
      <w:pPr>
        <w:pStyle w:val="ListParagraph"/>
        <w:numPr>
          <w:ilvl w:val="1"/>
          <w:numId w:val="7"/>
        </w:numPr>
      </w:pPr>
      <w:r>
        <w:t>Administer and Monitor Oracle BPEL processes in EM</w:t>
      </w:r>
    </w:p>
    <w:p w14:paraId="43A7B1B8" w14:textId="77777777" w:rsidR="002E26C6" w:rsidRPr="002E26C6" w:rsidRDefault="002E26C6" w:rsidP="002E26C6">
      <w:pPr>
        <w:pStyle w:val="ListParagraph"/>
        <w:numPr>
          <w:ilvl w:val="0"/>
          <w:numId w:val="7"/>
        </w:numPr>
        <w:rPr>
          <w:b/>
          <w:bCs/>
        </w:rPr>
      </w:pPr>
      <w:r w:rsidRPr="002E26C6">
        <w:rPr>
          <w:b/>
          <w:bCs/>
        </w:rPr>
        <w:t>Activities in Oracle BPEL Component Designer</w:t>
      </w:r>
    </w:p>
    <w:p w14:paraId="1359AC6C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Scopes &amp; Variables in Oracle BPEL</w:t>
      </w:r>
    </w:p>
    <w:p w14:paraId="72387722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Invocation Constructs in BPEL</w:t>
      </w:r>
    </w:p>
    <w:p w14:paraId="7B3F53A0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Working with Parallel Flows</w:t>
      </w:r>
    </w:p>
    <w:p w14:paraId="47782021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Conditional Branching</w:t>
      </w:r>
    </w:p>
    <w:p w14:paraId="66756754" w14:textId="77777777" w:rsidR="002E26C6" w:rsidRDefault="002E26C6" w:rsidP="008E398A">
      <w:pPr>
        <w:pStyle w:val="ListParagraph"/>
        <w:numPr>
          <w:ilvl w:val="1"/>
          <w:numId w:val="7"/>
        </w:numPr>
        <w:ind w:left="2160" w:hanging="1080"/>
      </w:pPr>
      <w:r>
        <w:t>Exception Handling</w:t>
      </w:r>
    </w:p>
    <w:p w14:paraId="374CE8E3" w14:textId="53718A5D" w:rsidR="002E26C6" w:rsidRDefault="002E26C6" w:rsidP="002E26C6">
      <w:pPr>
        <w:pStyle w:val="ListParagraph"/>
        <w:numPr>
          <w:ilvl w:val="1"/>
          <w:numId w:val="7"/>
        </w:numPr>
      </w:pPr>
      <w:r>
        <w:t>Oracle Extension Activities</w:t>
      </w:r>
    </w:p>
    <w:p w14:paraId="1C8F2A94" w14:textId="77777777" w:rsidR="002E26C6" w:rsidRPr="002E26C6" w:rsidRDefault="002E26C6" w:rsidP="002E26C6">
      <w:pPr>
        <w:pStyle w:val="ListParagraph"/>
        <w:numPr>
          <w:ilvl w:val="0"/>
          <w:numId w:val="7"/>
        </w:numPr>
        <w:rPr>
          <w:b/>
          <w:bCs/>
        </w:rPr>
      </w:pPr>
      <w:r w:rsidRPr="002E26C6">
        <w:rPr>
          <w:b/>
          <w:bCs/>
        </w:rPr>
        <w:t>Orchestrating Services with Oracle BPEL</w:t>
      </w:r>
    </w:p>
    <w:p w14:paraId="3B6128A3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Invoking external services in Oracle BPEL</w:t>
      </w:r>
    </w:p>
    <w:p w14:paraId="1960C9E3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Overview of Partner Link</w:t>
      </w:r>
    </w:p>
    <w:p w14:paraId="312DC6AF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Orchestrate services through BPEL for a Synchronous Service</w:t>
      </w:r>
    </w:p>
    <w:p w14:paraId="442BEA69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Orchestrate services through BPEL for an Asynchronous Service</w:t>
      </w:r>
    </w:p>
    <w:p w14:paraId="3B11EEAB" w14:textId="2A68B948" w:rsidR="002E26C6" w:rsidRDefault="002E26C6" w:rsidP="002E26C6">
      <w:pPr>
        <w:pStyle w:val="ListParagraph"/>
        <w:numPr>
          <w:ilvl w:val="1"/>
          <w:numId w:val="7"/>
        </w:numPr>
      </w:pPr>
      <w:r>
        <w:t>Base on WSDL</w:t>
      </w:r>
    </w:p>
    <w:p w14:paraId="39FDE46C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Fault Handling and Exception Management</w:t>
      </w:r>
    </w:p>
    <w:p w14:paraId="5C30D5F4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lastRenderedPageBreak/>
        <w:t>Events and Timeouts</w:t>
      </w:r>
    </w:p>
    <w:p w14:paraId="588CDFDC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Fault and Exception Handling</w:t>
      </w:r>
    </w:p>
    <w:p w14:paraId="2F74DC2E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BPEL’s exception Handling, various activities in it</w:t>
      </w:r>
    </w:p>
    <w:p w14:paraId="0B5B8429" w14:textId="1A347B5B" w:rsidR="002E26C6" w:rsidRDefault="002E26C6" w:rsidP="002E26C6">
      <w:pPr>
        <w:pStyle w:val="ListParagraph"/>
        <w:numPr>
          <w:ilvl w:val="1"/>
          <w:numId w:val="7"/>
        </w:numPr>
      </w:pPr>
      <w:r>
        <w:t>Fault Management Framework</w:t>
      </w:r>
    </w:p>
    <w:p w14:paraId="50E9BF7B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MDS Introduction</w:t>
      </w:r>
    </w:p>
    <w:p w14:paraId="3263C06E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MDS Advantages</w:t>
      </w:r>
    </w:p>
    <w:p w14:paraId="37DA0145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Types of MDS deployment.</w:t>
      </w:r>
    </w:p>
    <w:p w14:paraId="6FBDADC9" w14:textId="46DD7450" w:rsidR="002E26C6" w:rsidRDefault="002E26C6" w:rsidP="002E26C6">
      <w:pPr>
        <w:pStyle w:val="ListParagraph"/>
        <w:numPr>
          <w:ilvl w:val="1"/>
          <w:numId w:val="7"/>
        </w:numPr>
      </w:pPr>
      <w:r>
        <w:t>Configuration in Composites.</w:t>
      </w:r>
    </w:p>
    <w:p w14:paraId="5AC0F90B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Event Delivery Network</w:t>
      </w:r>
    </w:p>
    <w:p w14:paraId="381F131B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Event Delivery Network</w:t>
      </w:r>
    </w:p>
    <w:p w14:paraId="1B2CD32B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Consuming Events from EDN.</w:t>
      </w:r>
    </w:p>
    <w:p w14:paraId="26DFC5B3" w14:textId="70533667" w:rsidR="002E26C6" w:rsidRDefault="002E26C6" w:rsidP="002E26C6">
      <w:pPr>
        <w:pStyle w:val="ListParagraph"/>
        <w:numPr>
          <w:ilvl w:val="1"/>
          <w:numId w:val="7"/>
        </w:numPr>
      </w:pPr>
      <w:r>
        <w:t>Defining Events and using them.</w:t>
      </w:r>
    </w:p>
    <w:p w14:paraId="71B02C7B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Sensors</w:t>
      </w:r>
    </w:p>
    <w:p w14:paraId="0EA75D54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Sensors</w:t>
      </w:r>
    </w:p>
    <w:p w14:paraId="45B40FB2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Use of Sensors</w:t>
      </w:r>
    </w:p>
    <w:p w14:paraId="2FA4C91E" w14:textId="749AFBF4" w:rsidR="002E26C6" w:rsidRDefault="002E26C6" w:rsidP="002E26C6">
      <w:pPr>
        <w:pStyle w:val="ListParagraph"/>
        <w:numPr>
          <w:ilvl w:val="1"/>
          <w:numId w:val="7"/>
        </w:numPr>
      </w:pPr>
      <w:r>
        <w:t>Different types of sensors</w:t>
      </w:r>
    </w:p>
    <w:p w14:paraId="5FC441A3" w14:textId="77777777" w:rsidR="002E26C6" w:rsidRPr="00BD3965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BF8F00" w:themeColor="accent4" w:themeShade="BF"/>
        </w:rPr>
      </w:pPr>
      <w:r w:rsidRPr="00BD3965">
        <w:rPr>
          <w:b/>
          <w:bCs/>
          <w:color w:val="BF8F00" w:themeColor="accent4" w:themeShade="BF"/>
        </w:rPr>
        <w:t>Working with Mediator Components</w:t>
      </w:r>
    </w:p>
    <w:p w14:paraId="0716FDD5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the Mediator Component</w:t>
      </w:r>
    </w:p>
    <w:p w14:paraId="18149246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Creating a Mediator Component</w:t>
      </w:r>
    </w:p>
    <w:p w14:paraId="683C3C41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Adding Routing Rules</w:t>
      </w:r>
    </w:p>
    <w:p w14:paraId="69E0659F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Create Content Based Routing filters</w:t>
      </w:r>
    </w:p>
    <w:p w14:paraId="60A7870F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Create XSL Transformations with XSLT Mapper</w:t>
      </w:r>
    </w:p>
    <w:p w14:paraId="7D82E2BE" w14:textId="49737BAD" w:rsidR="002E26C6" w:rsidRDefault="002E26C6" w:rsidP="002E26C6">
      <w:pPr>
        <w:pStyle w:val="ListParagraph"/>
        <w:numPr>
          <w:ilvl w:val="1"/>
          <w:numId w:val="7"/>
        </w:numPr>
      </w:pPr>
      <w:r>
        <w:t>Fault Handling in mediator</w:t>
      </w:r>
    </w:p>
    <w:p w14:paraId="2141921B" w14:textId="77777777" w:rsidR="002E26C6" w:rsidRPr="002E26C6" w:rsidRDefault="002E26C6" w:rsidP="002E26C6">
      <w:pPr>
        <w:pStyle w:val="ListParagraph"/>
        <w:numPr>
          <w:ilvl w:val="0"/>
          <w:numId w:val="7"/>
        </w:numPr>
        <w:rPr>
          <w:b/>
          <w:bCs/>
        </w:rPr>
      </w:pPr>
      <w:r w:rsidRPr="002E26C6">
        <w:rPr>
          <w:b/>
          <w:bCs/>
        </w:rPr>
        <w:t>Creating Adapter Services</w:t>
      </w:r>
    </w:p>
    <w:p w14:paraId="6B8ECBAE" w14:textId="77777777" w:rsidR="002E26C6" w:rsidRDefault="002E26C6" w:rsidP="002E26C6">
      <w:pPr>
        <w:pStyle w:val="ListParagraph"/>
        <w:numPr>
          <w:ilvl w:val="1"/>
          <w:numId w:val="7"/>
        </w:numPr>
      </w:pPr>
      <w:r w:rsidRPr="009C0BD7">
        <w:rPr>
          <w:color w:val="FF0000"/>
        </w:rPr>
        <w:t>Architecture of Technology Adapters</w:t>
      </w:r>
    </w:p>
    <w:p w14:paraId="6028C30D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Pre-built technology Adapters in SOA Suite 11g</w:t>
      </w:r>
    </w:p>
    <w:p w14:paraId="16CFB8D8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Configuring Data sources, Connection Pools, JNDI</w:t>
      </w:r>
    </w:p>
    <w:p w14:paraId="39F2F842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Working with a Database Adapter</w:t>
      </w:r>
    </w:p>
    <w:p w14:paraId="392AC1E3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Working with a JMS Adapter</w:t>
      </w:r>
    </w:p>
    <w:p w14:paraId="5F16B40E" w14:textId="0D85D64A" w:rsidR="002E26C6" w:rsidRDefault="002E26C6" w:rsidP="002E26C6">
      <w:pPr>
        <w:pStyle w:val="ListParagraph"/>
        <w:numPr>
          <w:ilvl w:val="1"/>
          <w:numId w:val="7"/>
        </w:numPr>
      </w:pPr>
      <w:r>
        <w:t>Working with a File Adapter</w:t>
      </w:r>
    </w:p>
    <w:p w14:paraId="05065AC0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Human Workflow and Worklist Application</w:t>
      </w:r>
    </w:p>
    <w:p w14:paraId="5FD42D2C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</w:t>
      </w:r>
    </w:p>
    <w:p w14:paraId="69D5DE61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Features of workflow service</w:t>
      </w:r>
    </w:p>
    <w:p w14:paraId="4CC11092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Users and Groups</w:t>
      </w:r>
    </w:p>
    <w:p w14:paraId="5A85CEA4" w14:textId="352710CF" w:rsidR="002E26C6" w:rsidRDefault="002E26C6" w:rsidP="002E26C6">
      <w:pPr>
        <w:pStyle w:val="ListParagraph"/>
        <w:numPr>
          <w:ilvl w:val="1"/>
          <w:numId w:val="7"/>
        </w:numPr>
      </w:pPr>
      <w:r>
        <w:t>Hands on Sample</w:t>
      </w:r>
    </w:p>
    <w:p w14:paraId="5A555D44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Business Rule and Decision Tables</w:t>
      </w:r>
    </w:p>
    <w:p w14:paraId="17E7E4EE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Business Rules.</w:t>
      </w:r>
    </w:p>
    <w:p w14:paraId="36462F2A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Decision tables</w:t>
      </w:r>
    </w:p>
    <w:p w14:paraId="47B2A45B" w14:textId="2D3AD47C" w:rsidR="002E26C6" w:rsidRDefault="002E26C6" w:rsidP="002E26C6">
      <w:pPr>
        <w:pStyle w:val="ListParagraph"/>
        <w:numPr>
          <w:ilvl w:val="1"/>
          <w:numId w:val="7"/>
        </w:numPr>
      </w:pPr>
      <w:r>
        <w:t>Using Business Rules and Decision tables in BPEL</w:t>
      </w:r>
    </w:p>
    <w:p w14:paraId="2B581DC9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Usage of Spring Context</w:t>
      </w:r>
    </w:p>
    <w:p w14:paraId="6E7B82FB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</w:t>
      </w:r>
    </w:p>
    <w:p w14:paraId="68F1230A" w14:textId="51561BC0" w:rsidR="002E26C6" w:rsidRDefault="002E26C6" w:rsidP="002E26C6">
      <w:pPr>
        <w:pStyle w:val="ListParagraph"/>
        <w:numPr>
          <w:ilvl w:val="1"/>
          <w:numId w:val="7"/>
        </w:numPr>
      </w:pPr>
      <w:r>
        <w:t>Hands on Sample</w:t>
      </w:r>
    </w:p>
    <w:p w14:paraId="05DA37D0" w14:textId="77777777" w:rsidR="002E26C6" w:rsidRPr="009C0BD7" w:rsidRDefault="002E26C6" w:rsidP="002E26C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9C0BD7">
        <w:rPr>
          <w:b/>
          <w:bCs/>
          <w:color w:val="FF0000"/>
        </w:rPr>
        <w:t>Securing Services and Composite Applications</w:t>
      </w:r>
    </w:p>
    <w:p w14:paraId="1F9BDFBC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Web Service Security</w:t>
      </w:r>
    </w:p>
    <w:p w14:paraId="39E2F97A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lastRenderedPageBreak/>
        <w:t>Oracle Web Services Manager Policy Framework</w:t>
      </w:r>
    </w:p>
    <w:p w14:paraId="5389906A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Introduction to Security Policies</w:t>
      </w:r>
    </w:p>
    <w:p w14:paraId="5F761D34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Attaching Security Policies at Design-Time in JDeveloper</w:t>
      </w:r>
    </w:p>
    <w:p w14:paraId="514B46E8" w14:textId="77777777" w:rsidR="002E26C6" w:rsidRDefault="002E26C6" w:rsidP="002E26C6">
      <w:pPr>
        <w:pStyle w:val="ListParagraph"/>
        <w:numPr>
          <w:ilvl w:val="1"/>
          <w:numId w:val="7"/>
        </w:numPr>
      </w:pPr>
      <w:r>
        <w:t>Attaching Security Policies Post-Deployment in Enterprise Manager</w:t>
      </w:r>
    </w:p>
    <w:p w14:paraId="7D5F5622" w14:textId="4FEC0527" w:rsidR="002E26C6" w:rsidRPr="00CD0430" w:rsidRDefault="002E26C6" w:rsidP="002E26C6">
      <w:pPr>
        <w:pStyle w:val="ListParagraph"/>
        <w:numPr>
          <w:ilvl w:val="1"/>
          <w:numId w:val="7"/>
        </w:numPr>
      </w:pPr>
      <w:r>
        <w:t>Discussing Security Propagation between Applications and an SOA Composite</w:t>
      </w:r>
    </w:p>
    <w:sectPr w:rsidR="002E26C6" w:rsidRPr="00CD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43B"/>
    <w:multiLevelType w:val="multilevel"/>
    <w:tmpl w:val="7D581BA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CCF"/>
    <w:multiLevelType w:val="multilevel"/>
    <w:tmpl w:val="D00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5795"/>
    <w:multiLevelType w:val="multilevel"/>
    <w:tmpl w:val="7964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2222"/>
    <w:multiLevelType w:val="hybridMultilevel"/>
    <w:tmpl w:val="5344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0096"/>
    <w:multiLevelType w:val="multilevel"/>
    <w:tmpl w:val="2D00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E7999"/>
    <w:multiLevelType w:val="hybridMultilevel"/>
    <w:tmpl w:val="7F3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11776"/>
    <w:multiLevelType w:val="multilevel"/>
    <w:tmpl w:val="993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124410">
    <w:abstractNumId w:val="5"/>
  </w:num>
  <w:num w:numId="2" w16cid:durableId="455175532">
    <w:abstractNumId w:val="0"/>
  </w:num>
  <w:num w:numId="3" w16cid:durableId="1872373856">
    <w:abstractNumId w:val="6"/>
  </w:num>
  <w:num w:numId="4" w16cid:durableId="801122311">
    <w:abstractNumId w:val="1"/>
  </w:num>
  <w:num w:numId="5" w16cid:durableId="859969543">
    <w:abstractNumId w:val="4"/>
  </w:num>
  <w:num w:numId="6" w16cid:durableId="3484633">
    <w:abstractNumId w:val="2"/>
  </w:num>
  <w:num w:numId="7" w16cid:durableId="1055810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30"/>
    <w:rsid w:val="002334DC"/>
    <w:rsid w:val="002E26C6"/>
    <w:rsid w:val="008E398A"/>
    <w:rsid w:val="00953C0B"/>
    <w:rsid w:val="009C0BD7"/>
    <w:rsid w:val="009F5064"/>
    <w:rsid w:val="00AA0344"/>
    <w:rsid w:val="00B84893"/>
    <w:rsid w:val="00BD3965"/>
    <w:rsid w:val="00C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B844"/>
  <w15:chartTrackingRefBased/>
  <w15:docId w15:val="{847804C0-56A7-473D-A63D-C6038426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Hassani</dc:creator>
  <cp:keywords/>
  <dc:description/>
  <cp:lastModifiedBy>Amir Andalib</cp:lastModifiedBy>
  <cp:revision>2</cp:revision>
  <dcterms:created xsi:type="dcterms:W3CDTF">2023-02-11T10:32:00Z</dcterms:created>
  <dcterms:modified xsi:type="dcterms:W3CDTF">2023-02-11T10:32:00Z</dcterms:modified>
</cp:coreProperties>
</file>