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2B" w:rsidRDefault="00DA062B">
      <w:r>
        <w:t>DOCUEMENTO DE PRUEBA</w:t>
      </w:r>
    </w:p>
    <w:sectPr w:rsidR="00DA0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2B"/>
    <w:rsid w:val="00D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5E17"/>
  <w15:chartTrackingRefBased/>
  <w15:docId w15:val="{6168C639-6B7D-405D-84E9-5D9B25F5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8200</dc:creator>
  <cp:keywords/>
  <dc:description/>
  <cp:lastModifiedBy>8200</cp:lastModifiedBy>
  <cp:revision>1</cp:revision>
  <dcterms:created xsi:type="dcterms:W3CDTF">2020-05-04T01:45:00Z</dcterms:created>
  <dcterms:modified xsi:type="dcterms:W3CDTF">2020-05-04T01:45:00Z</dcterms:modified>
</cp:coreProperties>
</file>