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lang w:val="en-US"/>
        </w:rPr>
      </w:pPr>
      <w:r>
        <w:rPr>
          <w:b/>
          <w:bCs/>
          <w:lang w:val="en-US"/>
        </w:rPr>
        <w:t xml:space="preserve">1: </w:t>
      </w:r>
      <w:r>
        <w:rPr>
          <w:b w:val="false"/>
          <w:bCs w:val="false"/>
          <w:lang w:val="en-US"/>
        </w:rPr>
        <w:t>Создание мобильного приложения «Решение химических уравнений»</w:t>
      </w:r>
    </w:p>
    <w:p>
      <w:pPr>
        <w:pStyle w:val="Normal"/>
        <w:rPr>
          <w:rFonts w:ascii="Liberation Serif" w:hAnsi="Liberation Serif"/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lang w:val="en-US"/>
        </w:rPr>
        <w:t>2</w:t>
      </w:r>
      <w:r>
        <w:rPr>
          <w:b/>
          <w:bCs/>
        </w:rPr>
        <w:t xml:space="preserve">: </w:t>
      </w:r>
      <w:r>
        <w:rPr>
          <w:b w:val="false"/>
          <w:bCs w:val="false"/>
        </w:rPr>
        <w:t>В последние десятилетия происходит стремительная информатизация всех сторон жизни общества. Появилась возможность обучаться, используя различные программы на телефонах, компьютерах и других электронных устройствах. Очень популярны приложения, процесс использования быстр и прост. На данный момент в интернет магазине мобильных приложений «Play Market» нет приложения, которое анализируя фотографию, сделанную с помощью камеры смартфона, решает химическое уравнение, изображённое на ней. В ходе своей работы я создал мобильное приложение, которое решает химические уравнения, изображённые на фотографиях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lang w:val="en-US"/>
        </w:rPr>
        <w:t>3</w:t>
      </w:r>
      <w:r>
        <w:rPr>
          <w:b/>
          <w:bCs/>
        </w:rPr>
        <w:t xml:space="preserve">: </w:t>
      </w:r>
      <w:r>
        <w:rPr>
          <w:b w:val="false"/>
          <w:bCs w:val="false"/>
        </w:rPr>
        <w:t>создание мобильного приложения, которое способно решать химические уравнения, изображённые на фотографии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</w:rPr>
        <w:t xml:space="preserve">4: </w:t>
      </w:r>
      <w:r>
        <w:rPr>
          <w:b w:val="false"/>
          <w:bCs w:val="false"/>
        </w:rPr>
        <w:t xml:space="preserve">Данное приложение имеет 2 активности: калькулятор химических уравнений и собственно камера. Пользователь делает фотографию, обрезает её, а затем отправляет в активность калькулятора, где уравнение решается, используя базу данных уравнений. </w:t>
      </w:r>
      <w:r>
        <w:rPr>
          <w:b w:val="false"/>
          <w:bCs w:val="false"/>
        </w:rPr>
        <w:t>Сделав фотографию, приложение должно извле</w:t>
      </w:r>
      <w:r>
        <w:rPr>
          <w:b w:val="false"/>
          <w:bCs w:val="false"/>
        </w:rPr>
        <w:t>кает</w:t>
      </w:r>
      <w:r>
        <w:rPr>
          <w:b w:val="false"/>
          <w:bCs w:val="false"/>
        </w:rPr>
        <w:t xml:space="preserve"> из него данные. Сначала изображение обрабатывается монохромным фильтром, после чего происходит нахождение контуров символов </w:t>
      </w:r>
      <w:r>
        <w:rPr>
          <w:b w:val="false"/>
          <w:bCs w:val="false"/>
        </w:rPr>
        <w:t>и деление их на отдельные изображения.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  <w:t xml:space="preserve">5: </w:t>
      </w:r>
      <w:r>
        <w:rPr>
          <w:b w:val="false"/>
          <w:bCs w:val="false"/>
        </w:rPr>
        <w:t xml:space="preserve">После обработки фотографии, разделённые изображения символов </w:t>
      </w:r>
      <w:r>
        <w:rPr>
          <w:b w:val="false"/>
          <w:bCs w:val="false"/>
        </w:rPr>
        <w:t xml:space="preserve">по отдельности классифицируются с помощью свёрточной нейронной сети. </w:t>
      </w:r>
      <w:r>
        <w:rPr>
          <w:b w:val="false"/>
          <w:bCs w:val="false"/>
        </w:rPr>
        <w:t>Задача классификации изображений — это приём начального изображения и вывод его класса или группы вероятных классов, которая лучше всего характеризует изображение.</w:t>
      </w:r>
      <w:r>
        <w:rPr>
          <w:b/>
          <w:bCs/>
        </w:rPr>
        <w:t xml:space="preserve"> </w:t>
      </w:r>
      <w:r>
        <w:rPr>
          <w:b w:val="false"/>
          <w:bCs w:val="false"/>
          <w:lang w:val="ru-RU"/>
        </w:rPr>
        <w:t>Классификацией символов на изображении занимается свёрточная нейронная сеть основной идеей которой является выделение основных признаков исходного изображения и преобразовании их в вектор, который может обработать полносвязная нейронная сеть.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 w:val="false"/>
          <w:bCs w:val="false"/>
          <w:lang w:val="ru-RU"/>
        </w:rPr>
        <w:t xml:space="preserve">Задача свёрточного слоя — уменьшить размер изображения, сохранив при этом количество информации содержащееся в исходном изображении. Задача полносвязной нейронной сети — проанализировать вывод свёрточных нейронных слоёв и </w:t>
      </w:r>
      <w:r>
        <w:rPr>
          <w:b w:val="false"/>
          <w:bCs w:val="false"/>
          <w:lang w:val="ru-RU"/>
        </w:rPr>
        <w:t>вывести класс изображения</w:t>
      </w:r>
      <w:r>
        <w:rPr>
          <w:b w:val="false"/>
          <w:bCs w:val="false"/>
          <w:lang w:val="ru-RU"/>
        </w:rPr>
        <w:t xml:space="preserve">. </w:t>
      </w:r>
      <w:r>
        <w:rPr>
          <w:b w:val="false"/>
          <w:bCs w:val="false"/>
          <w:lang w:val="ru-RU"/>
        </w:rPr>
        <w:t>Вывод каждого нейрона является произведением исходной матрицы на матрицу весов. Обучение — процесс подбора таких матриц весов, что-бы на выходе получить требуемый вывод.</w:t>
      </w:r>
    </w:p>
    <w:p>
      <w:pPr>
        <w:pStyle w:val="Normal"/>
        <w:rPr>
          <w:rFonts w:ascii="Liberation Serif" w:hAnsi="Liberation Serif"/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/>
      </w:pPr>
      <w:r>
        <w:rPr>
          <w:b/>
          <w:bCs/>
          <w:lang w:val="ru-RU"/>
        </w:rPr>
        <w:t xml:space="preserve">6: </w:t>
      </w:r>
      <w:r>
        <w:rPr>
          <w:b w:val="false"/>
          <w:bCs w:val="false"/>
          <w:lang w:val="ru-RU"/>
        </w:rPr>
        <w:t>Для обучения нейронной сети требуются данные, на которых эта нейронная сеть будет учиться. Поэтому</w:t>
      </w:r>
      <w:r>
        <w:rPr>
          <w:b w:val="false"/>
          <w:bCs w:val="false"/>
          <w:lang w:val="ru-RU"/>
        </w:rPr>
        <w:t xml:space="preserve"> я подготовил датасет чисел и символов латиницы. </w:t>
      </w:r>
      <w:r>
        <w:rPr>
          <w:b w:val="false"/>
          <w:bCs w:val="false"/>
          <w:lang w:val="ru-RU"/>
        </w:rPr>
        <w:t>Данные делятся на</w:t>
      </w:r>
      <w:r>
        <w:rPr>
          <w:b w:val="false"/>
          <w:bCs w:val="false"/>
          <w:lang w:val="en-US"/>
        </w:rPr>
        <w:t xml:space="preserve"> 180 000</w:t>
      </w:r>
      <w:r>
        <w:rPr>
          <w:b w:val="false"/>
          <w:bCs w:val="false"/>
          <w:lang w:val="ru-RU"/>
        </w:rPr>
        <w:t xml:space="preserve"> изображений, которые д</w:t>
      </w:r>
      <w:r>
        <w:rPr>
          <w:b w:val="false"/>
          <w:bCs w:val="false"/>
          <w:lang w:val="ru-RU"/>
        </w:rPr>
        <w:t>елятся</w:t>
      </w:r>
      <w:r>
        <w:rPr>
          <w:b w:val="false"/>
          <w:bCs w:val="false"/>
          <w:lang w:val="ru-RU"/>
        </w:rPr>
        <w:t xml:space="preserve"> на выборку для тренировки, </w:t>
      </w:r>
      <w:r>
        <w:rPr>
          <w:b w:val="false"/>
          <w:bCs w:val="false"/>
          <w:lang w:val="ru-RU"/>
        </w:rPr>
        <w:t>проверки</w:t>
      </w:r>
      <w:r>
        <w:rPr>
          <w:b w:val="false"/>
          <w:bCs w:val="false"/>
          <w:lang w:val="ru-RU"/>
        </w:rPr>
        <w:t xml:space="preserve"> и теста.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7: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Архитектура нейронной сети — это совокупность гиперпаметров, которые определяют строение и качество работы нейронной сети. </w:t>
      </w:r>
      <w:r>
        <w:rPr>
          <w:b w:val="false"/>
          <w:bCs w:val="false"/>
        </w:rPr>
        <w:t xml:space="preserve">Например, гиперпараметрами являются: количество слоёв модели, </w:t>
      </w:r>
      <w:r>
        <w:rPr>
          <w:b w:val="false"/>
          <w:bCs w:val="false"/>
        </w:rPr>
        <w:t>м</w:t>
      </w:r>
      <w:r>
        <w:rPr>
          <w:b w:val="false"/>
          <w:bCs w:val="false"/>
        </w:rPr>
        <w:t>атриц весов,</w:t>
      </w:r>
      <w:r>
        <w:rPr>
          <w:b w:val="false"/>
          <w:bCs w:val="false"/>
        </w:rPr>
        <w:t xml:space="preserve"> скорость обучения и.т.д. </w:t>
      </w:r>
      <w:r>
        <w:rPr>
          <w:b w:val="false"/>
          <w:bCs w:val="false"/>
        </w:rPr>
        <w:t>Модель</w:t>
      </w:r>
      <w:r>
        <w:rPr>
          <w:b w:val="false"/>
          <w:bCs w:val="false"/>
        </w:rPr>
        <w:t xml:space="preserve"> состоит из 3 свёрточных слоёв и 1 полносвязного. Скорость обучения равна 1 стотысячной. Все гиперпараметры был подобраны экспериментальным способом.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</w:rPr>
        <w:t xml:space="preserve">8: </w:t>
      </w:r>
      <w:r>
        <w:rPr>
          <w:b w:val="false"/>
          <w:bCs w:val="false"/>
          <w:lang w:val="ru-RU"/>
        </w:rPr>
        <w:t>На слайде представлен график обучения модели, где зелёная линия — ошибка классификации на тренировочных данных, а синяя линия — ошибка классификации на проверочных данных</w:t>
      </w:r>
      <w:r>
        <w:rPr>
          <w:b w:val="false"/>
          <w:bCs w:val="false"/>
          <w:lang w:val="ru-RU"/>
        </w:rPr>
        <w:t xml:space="preserve">, где ось </w:t>
      </w:r>
      <w:r>
        <w:rPr>
          <w:b w:val="false"/>
          <w:bCs w:val="false"/>
          <w:lang w:val="en-US"/>
        </w:rPr>
        <w:t xml:space="preserve">x – </w:t>
      </w:r>
      <w:r>
        <w:rPr>
          <w:b w:val="false"/>
          <w:bCs w:val="false"/>
          <w:lang w:val="ru-RU"/>
        </w:rPr>
        <w:t xml:space="preserve">кол-во эпох, а </w:t>
      </w:r>
      <w:r>
        <w:rPr>
          <w:b w:val="false"/>
          <w:bCs w:val="false"/>
          <w:lang w:val="en-US"/>
        </w:rPr>
        <w:t xml:space="preserve">y – </w:t>
      </w:r>
      <w:r>
        <w:rPr>
          <w:b w:val="false"/>
          <w:bCs w:val="false"/>
          <w:lang w:val="ru-RU"/>
        </w:rPr>
        <w:t>ошибка классификации</w:t>
      </w:r>
      <w:r>
        <w:rPr>
          <w:b w:val="false"/>
          <w:bCs w:val="false"/>
          <w:lang w:val="ru-RU"/>
        </w:rPr>
        <w:t>. Точность на тестовой выборке составила 72 процента.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9</w:t>
      </w:r>
      <w:r>
        <w:rPr>
          <w:b/>
          <w:bCs/>
        </w:rPr>
        <w:t>:</w:t>
      </w:r>
      <w:r>
        <w:rPr/>
        <w:t xml:space="preserve"> </w:t>
      </w:r>
      <w:r>
        <w:rPr/>
        <w:t>П</w:t>
      </w:r>
      <w:r>
        <w:rPr/>
        <w:t>ри решении химических уравнений используется</w:t>
      </w:r>
      <w:r>
        <w:rPr/>
        <w:t xml:space="preserve"> баз</w:t>
      </w:r>
      <w:r>
        <w:rPr/>
        <w:t>а</w:t>
      </w:r>
      <w:r>
        <w:rPr/>
        <w:t xml:space="preserve"> данных, в которой имеются 25 тысяч уравнений, каждой из которых соответствует 3 колонки: идентификатор уравнения, левая часть уравнения и правая часть уравнения. </w:t>
      </w:r>
      <w:r>
        <w:rPr/>
        <w:t>Вывод формируется путём вывода полей объекта уравнения.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0:</w:t>
      </w:r>
      <w:r>
        <w:rPr/>
        <w:t xml:space="preserve"> Создано мобильное приложение задачей которого является решение химических уравнений, распознаваемых с помощью нейросетевого подхода.</w:t>
      </w:r>
    </w:p>
    <w:p>
      <w:pPr>
        <w:pStyle w:val="Normal"/>
        <w:rPr>
          <w:rFonts w:ascii="Liberation Serif" w:hAnsi="Liberation Serif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Mang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Обычный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без заливки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Объект без заливки и линий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4">
    <w:name w:val="Графика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Times New Roman"/>
      <w:color w:val="auto"/>
      <w:kern w:val="2"/>
      <w:sz w:val="36"/>
      <w:szCs w:val="24"/>
      <w:lang w:val="ru-RU" w:eastAsia="zh-CN" w:bidi="hi-IN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Times New Roman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9">
    <w:name w:val="Объекты фон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zh-CN" w:bidi="hi-IN"/>
    </w:rPr>
  </w:style>
  <w:style w:type="paragraph" w:styleId="Style40">
    <w:name w:val="Фон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Times New Roman"/>
      <w:color w:val="auto"/>
      <w:kern w:val="2"/>
      <w:sz w:val="24"/>
      <w:szCs w:val="24"/>
      <w:lang w:val="ru-RU" w:eastAsia="zh-CN" w:bidi="hi-IN"/>
    </w:rPr>
  </w:style>
  <w:style w:type="paragraph" w:styleId="Style41">
    <w:name w:val="Примечания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Mangal" w:hAnsi="Mangal" w:eastAsia="Tahoma" w:cs="Times New Roman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bjectwitharrow">
    <w:name w:val="objectwitharrow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">
    <w:name w:val="objectwithshadow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">
    <w:name w:val="text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">
    <w:name w:val="textbody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justfied">
    <w:name w:val="textbodyjustfied"/>
    <w:basedOn w:val="Style20"/>
    <w:qFormat/>
    <w:pPr>
      <w:spacing w:lineRule="atLeast" w:line="200" w:before="0" w:after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Style20"/>
    <w:qFormat/>
    <w:pPr>
      <w:spacing w:lineRule="atLeast" w:line="200" w:before="0" w:after="0"/>
      <w:ind w:left="0" w:right="0" w:firstLine="34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">
    <w:name w:val="title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1">
    <w:name w:val="title1"/>
    <w:basedOn w:val="Style20"/>
    <w:qFormat/>
    <w:pPr>
      <w:spacing w:lineRule="atLeast" w:line="200" w:before="0" w:after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2">
    <w:name w:val="title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">
    <w:name w:val="headline"/>
    <w:basedOn w:val="Style20"/>
    <w:qFormat/>
    <w:pPr>
      <w:spacing w:lineRule="atLeast" w:line="200" w:before="238" w:after="119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1">
    <w:name w:val="headline1"/>
    <w:basedOn w:val="Style20"/>
    <w:qFormat/>
    <w:pPr>
      <w:spacing w:lineRule="atLeast" w:line="200" w:before="238" w:after="119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Style20"/>
    <w:qFormat/>
    <w:pPr>
      <w:spacing w:lineRule="atLeast" w:line="200" w:before="238" w:after="119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Measure">
    <w:name w:val="measure"/>
    <w:basedOn w:val="Style20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LibreOffice/6.3.2.2$Windows_x86 LibreOffice_project/98b30e735bda24bc04ab42594c85f7fd8be07b9c</Application>
  <Pages>2</Pages>
  <Words>433</Words>
  <Characters>3071</Characters>
  <CharactersWithSpaces>3504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2019-11-06T23:33:13Z</dcterms:created>
  <dc:creator/>
  <dc:description/>
  <dc:language>ru-RU</dc:language>
  <cp:lastModifiedBy/>
  <cp:lastPrinted>2020-02-06T23:36:02Z</cp:lastPrinted>
  <dcterms:modified xsi:type="dcterms:W3CDTF">2019-11-11T00:55:57Z</dcterms:modified>
  <cp:revision>3</cp:revision>
  <dc:subject/>
  <dc:title/>
</cp:coreProperties>
</file>