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E61" w:rsidRDefault="004D0E61" w:rsidP="00BB07CB">
      <w:pPr>
        <w:jc w:val="center"/>
        <w:rPr>
          <w:b/>
          <w:sz w:val="30"/>
          <w:szCs w:val="30"/>
        </w:rPr>
      </w:pPr>
      <w:r w:rsidRPr="00BB07CB">
        <w:rPr>
          <w:rFonts w:hint="eastAsia"/>
          <w:b/>
          <w:sz w:val="30"/>
          <w:szCs w:val="30"/>
        </w:rPr>
        <w:t>Real</w:t>
      </w:r>
      <w:r w:rsidRPr="00BB07CB">
        <w:rPr>
          <w:b/>
          <w:sz w:val="30"/>
          <w:szCs w:val="30"/>
        </w:rPr>
        <w:t>-time phase-front detector for heterodyne interferometers</w:t>
      </w:r>
    </w:p>
    <w:p w:rsidR="00BB07CB" w:rsidRDefault="00BB07CB" w:rsidP="00BB07CB">
      <w:pPr>
        <w:jc w:val="center"/>
        <w:rPr>
          <w:rFonts w:ascii="宋体" w:hAnsi="宋体"/>
          <w:b/>
          <w:szCs w:val="21"/>
        </w:rPr>
      </w:pPr>
      <w:r w:rsidRPr="00BB07CB">
        <w:rPr>
          <w:rFonts w:ascii="宋体" w:hAnsi="宋体" w:hint="eastAsia"/>
          <w:b/>
          <w:szCs w:val="21"/>
        </w:rPr>
        <w:t>刘苏明</w:t>
      </w:r>
    </w:p>
    <w:p w:rsidR="004D0E61" w:rsidRDefault="004D0E61" w:rsidP="00BB07CB">
      <w:pPr>
        <w:pStyle w:val="2"/>
      </w:pPr>
      <w:r>
        <w:rPr>
          <w:rFonts w:hint="eastAsia"/>
        </w:rPr>
        <w:t>目标</w:t>
      </w:r>
    </w:p>
    <w:p w:rsidR="004D0E61" w:rsidRDefault="004D0E61">
      <w:r>
        <w:rPr>
          <w:rFonts w:hint="eastAsia"/>
        </w:rPr>
        <w:t>实时差分波前传感探测的相位</w:t>
      </w:r>
      <w:r w:rsidR="009B0847">
        <w:rPr>
          <w:rFonts w:hint="eastAsia"/>
        </w:rPr>
        <w:t>测量误差</w:t>
      </w:r>
      <w:r>
        <w:rPr>
          <w:rFonts w:hint="eastAsia"/>
        </w:rPr>
        <w:t>均方根小于</w:t>
      </w:r>
      <w:r>
        <w:rPr>
          <w:rFonts w:hint="eastAsia"/>
        </w:rPr>
        <w:t>3mrad</w:t>
      </w:r>
      <w:r>
        <w:rPr>
          <w:rFonts w:hint="eastAsia"/>
        </w:rPr>
        <w:t>。</w:t>
      </w:r>
    </w:p>
    <w:p w:rsidR="004D0E61" w:rsidRDefault="004D0E61" w:rsidP="00BB07CB">
      <w:pPr>
        <w:pStyle w:val="2"/>
      </w:pPr>
      <w:r>
        <w:rPr>
          <w:rFonts w:hint="eastAsia"/>
        </w:rPr>
        <w:t>方案</w:t>
      </w:r>
    </w:p>
    <w:p w:rsidR="00FE7944" w:rsidRDefault="00FE7944" w:rsidP="00FE7944">
      <w:pPr>
        <w:ind w:firstLine="420"/>
      </w:pPr>
      <w:r>
        <w:rPr>
          <w:rFonts w:hint="eastAsia"/>
        </w:rPr>
        <w:t>线偏振光的电场矢量可以表示为</w:t>
      </w:r>
    </w:p>
    <w:p w:rsidR="00FE7944" w:rsidRDefault="00FE7944" w:rsidP="00FE7944">
      <w:pPr>
        <w:jc w:val="center"/>
      </w:pPr>
      <w:r w:rsidRPr="00374FE9">
        <w:rPr>
          <w:position w:val="-14"/>
        </w:rPr>
        <w:object w:dxaOrig="36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95pt;height:19.1pt" o:ole="">
            <v:imagedata r:id="rId7" o:title=""/>
          </v:shape>
          <o:OLEObject Type="Embed" ProgID="Equation.DSMT4" ShapeID="_x0000_i1025" DrawAspect="Content" ObjectID="_1660755232" r:id="rId8"/>
        </w:object>
      </w:r>
    </w:p>
    <w:p w:rsidR="004D0E61" w:rsidRDefault="002A26EE">
      <w:r>
        <w:rPr>
          <w:rFonts w:hint="eastAsia"/>
        </w:rPr>
        <w:t>j</w:t>
      </w:r>
      <w:r w:rsidR="00FE7944">
        <w:rPr>
          <w:rFonts w:hint="eastAsia"/>
        </w:rPr>
        <w:t>是光束编号，</w:t>
      </w:r>
      <w:r w:rsidR="00FE7944">
        <w:t>E(</w:t>
      </w:r>
      <w:proofErr w:type="spellStart"/>
      <w:r w:rsidR="00FE7944">
        <w:t>r,t</w:t>
      </w:r>
      <w:proofErr w:type="spellEnd"/>
      <w:r w:rsidR="00FE7944">
        <w:t>)</w:t>
      </w:r>
      <w:r w:rsidR="00FE7944">
        <w:rPr>
          <w:rFonts w:hint="eastAsia"/>
        </w:rPr>
        <w:t>表示电场幅度，</w:t>
      </w:r>
      <w:r w:rsidR="00FE7944" w:rsidRPr="00FE7944">
        <w:rPr>
          <w:i/>
        </w:rPr>
        <w:t>f</w:t>
      </w:r>
      <w:r w:rsidR="00FE7944" w:rsidRPr="00FE7944">
        <w:rPr>
          <w:vertAlign w:val="subscript"/>
        </w:rPr>
        <w:t>j</w:t>
      </w:r>
      <w:r w:rsidR="00FE7944">
        <w:rPr>
          <w:rFonts w:hint="eastAsia"/>
        </w:rPr>
        <w:t>表示光束频率，</w:t>
      </w:r>
      <w:r w:rsidR="00FE7944">
        <w:t>ψ(r)</w:t>
      </w:r>
      <w:r w:rsidR="00FE7944">
        <w:rPr>
          <w:rFonts w:hint="eastAsia"/>
        </w:rPr>
        <w:t>表示相位的空间分布，</w:t>
      </w:r>
      <w:proofErr w:type="spellStart"/>
      <w:r w:rsidR="00FE7944">
        <w:t>φ</w:t>
      </w:r>
      <w:r w:rsidR="00FE7944" w:rsidRPr="00FE7944">
        <w:rPr>
          <w:vertAlign w:val="subscript"/>
        </w:rPr>
        <w:t>j</w:t>
      </w:r>
      <w:proofErr w:type="spellEnd"/>
      <w:r w:rsidR="00FE7944">
        <w:rPr>
          <w:rFonts w:hint="eastAsia"/>
        </w:rPr>
        <w:t>表示初始相位。当两束光干涉，光功率的空间分布</w:t>
      </w:r>
      <w:r>
        <w:rPr>
          <w:rFonts w:hint="eastAsia"/>
        </w:rPr>
        <w:t>为</w:t>
      </w:r>
      <w:r w:rsidR="00FE7944" w:rsidRPr="00FE7944">
        <w:rPr>
          <w:rFonts w:hint="eastAsia"/>
          <w:i/>
        </w:rPr>
        <w:t>I</w:t>
      </w:r>
      <w:r w:rsidR="00FE7944" w:rsidRPr="00FE7944">
        <w:t>(</w:t>
      </w:r>
      <w:proofErr w:type="spellStart"/>
      <w:r w:rsidR="00FE7944" w:rsidRPr="00FE7944">
        <w:t>r,t</w:t>
      </w:r>
      <w:proofErr w:type="spellEnd"/>
      <w:r w:rsidR="00FE7944" w:rsidRPr="00FE7944">
        <w:t>)</w:t>
      </w:r>
      <w:r>
        <w:rPr>
          <w:rFonts w:hint="eastAsia"/>
        </w:rPr>
        <w:t>，以外差频率</w:t>
      </w:r>
      <w:proofErr w:type="spellStart"/>
      <w:r w:rsidRPr="002A26EE">
        <w:rPr>
          <w:rFonts w:hint="eastAsia"/>
          <w:i/>
        </w:rPr>
        <w:t>f</w:t>
      </w:r>
      <w:r w:rsidRPr="002A26EE">
        <w:rPr>
          <w:vertAlign w:val="subscript"/>
        </w:rPr>
        <w:t>het</w:t>
      </w:r>
      <w:proofErr w:type="spellEnd"/>
      <w:r>
        <w:t>=</w:t>
      </w:r>
      <w:r w:rsidRPr="002A26EE">
        <w:rPr>
          <w:i/>
        </w:rPr>
        <w:t>f</w:t>
      </w:r>
      <w:r w:rsidRPr="002A26EE">
        <w:rPr>
          <w:vertAlign w:val="subscript"/>
        </w:rPr>
        <w:t>2</w:t>
      </w:r>
      <w:r>
        <w:t>-</w:t>
      </w:r>
      <w:r w:rsidRPr="002A26EE">
        <w:rPr>
          <w:i/>
        </w:rPr>
        <w:t>f</w:t>
      </w:r>
      <w:r w:rsidRPr="002A26EE">
        <w:rPr>
          <w:vertAlign w:val="subscript"/>
        </w:rPr>
        <w:t>1</w:t>
      </w:r>
      <w:r>
        <w:rPr>
          <w:rFonts w:hint="eastAsia"/>
        </w:rPr>
        <w:t>不断震荡。当光束的偏振方向相同时，外差光功率可以表示为</w:t>
      </w:r>
    </w:p>
    <w:p w:rsidR="002A26EE" w:rsidRDefault="002A26EE" w:rsidP="002A26EE">
      <w:pPr>
        <w:jc w:val="center"/>
      </w:pPr>
      <w:r w:rsidRPr="00374FE9">
        <w:rPr>
          <w:position w:val="-14"/>
        </w:rPr>
        <w:object w:dxaOrig="4060" w:dyaOrig="400">
          <v:shape id="_x0000_i1026" type="#_x0000_t75" style="width:202.85pt;height:20.05pt" o:ole="">
            <v:imagedata r:id="rId9" o:title=""/>
          </v:shape>
          <o:OLEObject Type="Embed" ProgID="Equation.DSMT4" ShapeID="_x0000_i1026" DrawAspect="Content" ObjectID="_1660755233" r:id="rId10"/>
        </w:object>
      </w:r>
    </w:p>
    <w:p w:rsidR="002A26EE" w:rsidRDefault="002A26EE" w:rsidP="002A26EE">
      <w:r w:rsidRPr="002A26EE">
        <w:t>C(r)</w:t>
      </w:r>
      <w:r w:rsidRPr="002A26EE">
        <w:rPr>
          <w:rFonts w:hint="eastAsia"/>
        </w:rPr>
        <w:t>是对比度</w:t>
      </w:r>
      <w:r>
        <w:rPr>
          <w:rFonts w:hint="eastAsia"/>
        </w:rPr>
        <w:t>，为了使对比度最大，两道光</w:t>
      </w:r>
      <w:proofErr w:type="gramStart"/>
      <w:r>
        <w:rPr>
          <w:rFonts w:hint="eastAsia"/>
        </w:rPr>
        <w:t>束需要</w:t>
      </w:r>
      <w:proofErr w:type="gramEnd"/>
      <w:r>
        <w:rPr>
          <w:rFonts w:hint="eastAsia"/>
        </w:rPr>
        <w:t>校准。所以</w:t>
      </w:r>
      <w:r w:rsidR="00955FA8">
        <w:rPr>
          <w:rFonts w:hint="eastAsia"/>
        </w:rPr>
        <w:t>需要</w:t>
      </w:r>
      <w:r>
        <w:rPr>
          <w:rFonts w:hint="eastAsia"/>
        </w:rPr>
        <w:t>评估</w:t>
      </w:r>
      <w:r w:rsidR="00955FA8">
        <w:rPr>
          <w:rFonts w:hint="eastAsia"/>
        </w:rPr>
        <w:t>两束光</w:t>
      </w:r>
      <w:r>
        <w:rPr>
          <w:rFonts w:hint="eastAsia"/>
        </w:rPr>
        <w:t>的不匹配程度。</w:t>
      </w:r>
    </w:p>
    <w:p w:rsidR="002A26EE" w:rsidRDefault="002A26EE" w:rsidP="002A26EE">
      <w:r>
        <w:tab/>
      </w:r>
      <w:r>
        <w:rPr>
          <w:rFonts w:hint="eastAsia"/>
        </w:rPr>
        <w:t>为了算出</w:t>
      </w:r>
      <w:r w:rsidR="00BE2598">
        <w:rPr>
          <w:rFonts w:hint="eastAsia"/>
        </w:rPr>
        <w:t>正弦波波形的相位，本文使用了四点算法。</w:t>
      </w:r>
      <w:r w:rsidR="000A424D" w:rsidRPr="000A424D">
        <w:rPr>
          <w:rFonts w:hint="eastAsia"/>
        </w:rPr>
        <w:t>通过采样得到</w:t>
      </w:r>
      <w:r w:rsidR="009A1E0C">
        <w:rPr>
          <w:rFonts w:hint="eastAsia"/>
        </w:rPr>
        <w:t>4</w:t>
      </w:r>
      <w:r w:rsidR="000A424D" w:rsidRPr="000A424D">
        <w:rPr>
          <w:rFonts w:hint="eastAsia"/>
        </w:rPr>
        <w:t>个</w:t>
      </w:r>
      <w:r w:rsidR="009A1E0C">
        <w:rPr>
          <w:rFonts w:hint="eastAsia"/>
        </w:rPr>
        <w:t>光功率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 w:rsidR="000A424D" w:rsidRPr="000A424D">
        <w:rPr>
          <w:rFonts w:hint="eastAsia"/>
        </w:rPr>
        <w:t>，时间间隔为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=k∆t</m:t>
        </m:r>
        <m:r>
          <w:rPr>
            <w:rFonts w:ascii="Cambria Math" w:hAnsi="Cambria Math" w:hint="eastAsia"/>
          </w:rPr>
          <m:t>=k</m:t>
        </m:r>
        <m:r>
          <w:rPr>
            <w:rFonts w:ascii="Cambria Math" w:hAnsi="Cambria Math"/>
          </w:rPr>
          <m:t>T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4</m:t>
        </m:r>
      </m:oMath>
      <w:r w:rsidR="000A424D" w:rsidRPr="000A424D">
        <w:t>,</w:t>
      </w:r>
      <w:r w:rsidR="000A424D" w:rsidRPr="000A424D">
        <w:rPr>
          <w:i/>
        </w:rPr>
        <w:t>k</w:t>
      </w:r>
      <w:r w:rsidR="000A424D" w:rsidRPr="000A424D">
        <w:rPr>
          <w:rFonts w:hint="eastAsia"/>
        </w:rPr>
        <w:t>是整数。</w:t>
      </w:r>
      <w:r w:rsidR="009A1E0C">
        <w:rPr>
          <w:rFonts w:hint="eastAsia"/>
        </w:rPr>
        <w:t>光功率为</w:t>
      </w:r>
    </w:p>
    <w:p w:rsidR="009A1E0C" w:rsidRPr="002A26EE" w:rsidRDefault="009A1E0C" w:rsidP="009A1E0C">
      <w:pPr>
        <w:jc w:val="center"/>
      </w:pPr>
      <w:r w:rsidRPr="00A47E40">
        <w:rPr>
          <w:position w:val="-30"/>
        </w:rPr>
        <w:object w:dxaOrig="4020" w:dyaOrig="720">
          <v:shape id="_x0000_i1027" type="#_x0000_t75" style="width:200.95pt;height:36.3pt" o:ole="">
            <v:imagedata r:id="rId11" o:title=""/>
          </v:shape>
          <o:OLEObject Type="Embed" ProgID="Equation.DSMT4" ShapeID="_x0000_i1027" DrawAspect="Content" ObjectID="_1660755234" r:id="rId12"/>
        </w:object>
      </w:r>
    </w:p>
    <w:p w:rsidR="009A1E0C" w:rsidRPr="00B332EB" w:rsidRDefault="0085128A" w:rsidP="009A1E0C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m:rPr>
                <m:nor/>
              </m:rPr>
              <w:rPr>
                <w:rFonts w:ascii="Cambria Math" w:hAnsi="Cambria Math"/>
              </w:rPr>
              <m:t>avg</m:t>
            </m:r>
          </m:sub>
        </m:sSub>
      </m:oMath>
      <w:r w:rsidR="009A1E0C">
        <w:rPr>
          <w:rFonts w:hint="eastAsia"/>
        </w:rPr>
        <w:t>是光功率的平均值。</w:t>
      </w:r>
    </w:p>
    <w:p w:rsidR="002A26EE" w:rsidRDefault="009A1E0C" w:rsidP="002A26EE">
      <w:pPr>
        <w:jc w:val="left"/>
      </w:pPr>
      <w:r>
        <w:tab/>
      </w:r>
      <w:r>
        <w:rPr>
          <w:rFonts w:hint="eastAsia"/>
        </w:rPr>
        <w:t>使用四点算法计算像素点</w:t>
      </w:r>
      <w:r>
        <w:t>γ</w:t>
      </w:r>
      <w:r w:rsidRPr="009A1E0C">
        <w:rPr>
          <w:rFonts w:hint="eastAsia"/>
        </w:rPr>
        <w:t>的相位值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γ</m:t>
            </m:r>
          </m:sub>
        </m:sSub>
      </m:oMath>
    </w:p>
    <w:p w:rsidR="009A1E0C" w:rsidRDefault="009A1E0C" w:rsidP="009A1E0C">
      <w:pPr>
        <w:jc w:val="center"/>
      </w:pPr>
      <w:r w:rsidRPr="00255E53">
        <w:rPr>
          <w:position w:val="-32"/>
        </w:rPr>
        <w:object w:dxaOrig="2079" w:dyaOrig="760">
          <v:shape id="_x0000_i1028" type="#_x0000_t75" style="width:103.6pt;height:37.9pt" o:ole="">
            <v:imagedata r:id="rId13" o:title=""/>
          </v:shape>
          <o:OLEObject Type="Embed" ProgID="Equation.DSMT4" ShapeID="_x0000_i1028" DrawAspect="Content" ObjectID="_1660755235" r:id="rId14"/>
        </w:object>
      </w:r>
    </w:p>
    <w:p w:rsidR="00445123" w:rsidRDefault="00445123" w:rsidP="00445123">
      <w:pPr>
        <w:jc w:val="left"/>
      </w:pPr>
      <w:r>
        <w:tab/>
      </w:r>
      <w:r>
        <w:rPr>
          <w:rFonts w:hint="eastAsia"/>
        </w:rPr>
        <w:t>本文构建如图</w:t>
      </w:r>
      <w:r>
        <w:rPr>
          <w:rFonts w:hint="eastAsia"/>
        </w:rPr>
        <w:t>1</w:t>
      </w:r>
      <w:r>
        <w:rPr>
          <w:rFonts w:hint="eastAsia"/>
        </w:rPr>
        <w:t>所示的实验装置，激光光源为</w:t>
      </w:r>
      <w:proofErr w:type="spellStart"/>
      <w:r>
        <w:rPr>
          <w:rFonts w:hint="eastAsia"/>
        </w:rPr>
        <w:t>Nd</w:t>
      </w:r>
      <w:r>
        <w:t>:YAG</w:t>
      </w:r>
      <w:proofErr w:type="spellEnd"/>
      <w:r>
        <w:rPr>
          <w:rFonts w:hint="eastAsia"/>
        </w:rPr>
        <w:t>，产生</w:t>
      </w:r>
      <w:r>
        <w:rPr>
          <w:rFonts w:hint="eastAsia"/>
        </w:rPr>
        <w:t>1064nm</w:t>
      </w:r>
      <w:r>
        <w:rPr>
          <w:rFonts w:hint="eastAsia"/>
        </w:rPr>
        <w:t>波长的激光。通过</w:t>
      </w:r>
      <w:r>
        <w:rPr>
          <w:rFonts w:hint="eastAsia"/>
        </w:rPr>
        <w:t>AOM</w:t>
      </w:r>
      <w:r>
        <w:rPr>
          <w:rFonts w:hint="eastAsia"/>
        </w:rPr>
        <w:t>后两束光</w:t>
      </w:r>
      <w:proofErr w:type="gramStart"/>
      <w:r>
        <w:rPr>
          <w:rFonts w:hint="eastAsia"/>
        </w:rPr>
        <w:t>的差频大约</w:t>
      </w:r>
      <w:proofErr w:type="gramEnd"/>
      <w:r>
        <w:rPr>
          <w:rFonts w:hint="eastAsia"/>
        </w:rPr>
        <w:t>为</w:t>
      </w:r>
      <w:r>
        <w:rPr>
          <w:rFonts w:hint="eastAsia"/>
        </w:rPr>
        <w:t>1623Hz</w:t>
      </w:r>
      <w:r>
        <w:rPr>
          <w:rFonts w:hint="eastAsia"/>
        </w:rPr>
        <w:t>，</w:t>
      </w:r>
      <w:r>
        <w:rPr>
          <w:rFonts w:hint="eastAsia"/>
        </w:rPr>
        <w:t>CCD</w:t>
      </w:r>
      <w:r>
        <w:rPr>
          <w:rFonts w:hint="eastAsia"/>
        </w:rPr>
        <w:t>必须满足以下四个要求。</w:t>
      </w:r>
    </w:p>
    <w:p w:rsidR="00955FA8" w:rsidRDefault="00955FA8" w:rsidP="00955FA8">
      <w:pPr>
        <w:pStyle w:val="a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每个像素必须同时曝光</w:t>
      </w:r>
    </w:p>
    <w:p w:rsidR="00955FA8" w:rsidRDefault="00955FA8" w:rsidP="00955FA8">
      <w:pPr>
        <w:pStyle w:val="a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曝光时间必须比外差周期</w:t>
      </w:r>
      <w:proofErr w:type="spellStart"/>
      <w:r>
        <w:rPr>
          <w:rFonts w:hint="eastAsia"/>
        </w:rPr>
        <w:t>T</w:t>
      </w:r>
      <w:r w:rsidRPr="00445123">
        <w:rPr>
          <w:rFonts w:hint="eastAsia"/>
          <w:vertAlign w:val="subscript"/>
        </w:rPr>
        <w:t>het</w:t>
      </w:r>
      <w:proofErr w:type="spellEnd"/>
      <w:r>
        <w:rPr>
          <w:rFonts w:hint="eastAsia"/>
        </w:rPr>
        <w:t>短，</w:t>
      </w:r>
      <w:r>
        <w:rPr>
          <w:rFonts w:hint="eastAsia"/>
        </w:rPr>
        <w:t>T</w:t>
      </w:r>
      <w:r w:rsidRPr="00445123">
        <w:rPr>
          <w:rFonts w:hint="eastAsia"/>
          <w:vertAlign w:val="subscript"/>
        </w:rPr>
        <w:t>het</w:t>
      </w:r>
      <w:r w:rsidRPr="00445123">
        <w:rPr>
          <w:rFonts w:ascii="Cambria Math" w:hAnsi="Cambria Math"/>
        </w:rPr>
        <w:t>≈</w:t>
      </w:r>
      <w:r>
        <w:rPr>
          <w:rFonts w:hint="eastAsia"/>
        </w:rPr>
        <w:t>1/1623=616</w:t>
      </w:r>
      <w:r w:rsidRPr="00445123">
        <w:t>μ</w:t>
      </w:r>
      <w:r>
        <w:rPr>
          <w:rFonts w:hint="eastAsia"/>
        </w:rPr>
        <w:t>s</w:t>
      </w:r>
    </w:p>
    <w:p w:rsidR="00955FA8" w:rsidRDefault="00955FA8" w:rsidP="00955FA8">
      <w:pPr>
        <w:pStyle w:val="a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CCD</w:t>
      </w:r>
      <w:r>
        <w:rPr>
          <w:rFonts w:hint="eastAsia"/>
        </w:rPr>
        <w:t>可外部触发，能在指定时刻捕获光强</w:t>
      </w:r>
    </w:p>
    <w:p w:rsidR="00955FA8" w:rsidRPr="009A1E0C" w:rsidRDefault="00955FA8" w:rsidP="00955FA8">
      <w:pPr>
        <w:pStyle w:val="a9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像素的信号强度必须和光强成正比</w:t>
      </w:r>
    </w:p>
    <w:p w:rsidR="00955FA8" w:rsidRDefault="00955FA8" w:rsidP="00955FA8">
      <w:pPr>
        <w:ind w:firstLine="419"/>
        <w:jc w:val="left"/>
      </w:pPr>
      <w:r>
        <w:rPr>
          <w:rFonts w:hint="eastAsia"/>
        </w:rPr>
        <w:t>由于外差信号的频率太高，要在一个周期内采样四次，需要高达</w:t>
      </w:r>
      <w:r>
        <w:rPr>
          <w:rFonts w:hint="eastAsia"/>
        </w:rPr>
        <w:t>6500</w:t>
      </w:r>
      <w:r>
        <w:rPr>
          <w:rFonts w:hint="eastAsia"/>
        </w:rPr>
        <w:t>帧的</w:t>
      </w:r>
      <w:r>
        <w:rPr>
          <w:rFonts w:hint="eastAsia"/>
        </w:rPr>
        <w:t>CCD</w:t>
      </w:r>
      <w:r>
        <w:rPr>
          <w:rFonts w:hint="eastAsia"/>
        </w:rPr>
        <w:t>，这在现实中是不可能的，因为还需要时间处理图像。所以为了弥补</w:t>
      </w:r>
      <w:r>
        <w:rPr>
          <w:rFonts w:hint="eastAsia"/>
        </w:rPr>
        <w:t>CCD</w:t>
      </w:r>
      <w:r>
        <w:rPr>
          <w:rFonts w:hint="eastAsia"/>
        </w:rPr>
        <w:t>的缺陷，增加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周期，触发</w:t>
      </w:r>
      <w:r>
        <w:rPr>
          <w:rFonts w:hint="eastAsia"/>
        </w:rPr>
        <w:t>CCD</w:t>
      </w:r>
      <w:r>
        <w:rPr>
          <w:rFonts w:hint="eastAsia"/>
        </w:rPr>
        <w:t>的时间间隔修改为</w:t>
      </w:r>
    </w:p>
    <w:p w:rsidR="00955FA8" w:rsidRPr="00955FA8" w:rsidRDefault="00955FA8" w:rsidP="00955FA8">
      <w:pPr>
        <w:ind w:firstLine="419"/>
        <w:jc w:val="center"/>
        <w:rPr>
          <w:rFonts w:hint="eastAsia"/>
        </w:rPr>
      </w:pPr>
      <w:r w:rsidRPr="002D0AD1">
        <w:rPr>
          <w:position w:val="-12"/>
        </w:rPr>
        <w:object w:dxaOrig="1520" w:dyaOrig="360">
          <v:shape id="_x0000_i1032" type="#_x0000_t75" style="width:76.05pt;height:18.45pt" o:ole="">
            <v:imagedata r:id="rId15" o:title=""/>
          </v:shape>
          <o:OLEObject Type="Embed" ProgID="Equation.DSMT4" ShapeID="_x0000_i1032" DrawAspect="Content" ObjectID="_1660755236" r:id="rId16"/>
        </w:object>
      </w:r>
    </w:p>
    <w:p w:rsidR="009A1E0C" w:rsidRDefault="00445123" w:rsidP="00445123">
      <w:pPr>
        <w:jc w:val="center"/>
      </w:pPr>
      <w:r>
        <w:rPr>
          <w:noProof/>
        </w:rPr>
        <w:lastRenderedPageBreak/>
        <w:drawing>
          <wp:inline distT="0" distB="0" distL="0" distR="0">
            <wp:extent cx="3701332" cy="24775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527" cy="248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5123" w:rsidRDefault="00445123" w:rsidP="0044512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测量相位的实验装置</w:t>
      </w:r>
    </w:p>
    <w:p w:rsidR="00955FA8" w:rsidRDefault="00955FA8" w:rsidP="00445123">
      <w:pPr>
        <w:jc w:val="center"/>
      </w:pPr>
    </w:p>
    <w:p w:rsidR="00955FA8" w:rsidRDefault="00820D17" w:rsidP="00BB07CB">
      <w:pPr>
        <w:ind w:firstLine="420"/>
      </w:pPr>
      <w:r>
        <w:rPr>
          <w:rFonts w:hint="eastAsia"/>
        </w:rPr>
        <w:t>在初始时</w:t>
      </w:r>
      <w:r>
        <w:rPr>
          <w:rFonts w:hint="eastAsia"/>
        </w:rPr>
        <w:t>FPGA</w:t>
      </w:r>
      <w:r>
        <w:rPr>
          <w:rFonts w:hint="eastAsia"/>
        </w:rPr>
        <w:t>测量大约</w:t>
      </w:r>
      <w:r>
        <w:rPr>
          <w:rFonts w:hint="eastAsia"/>
        </w:rPr>
        <w:t>2000</w:t>
      </w:r>
      <w:r>
        <w:rPr>
          <w:rFonts w:hint="eastAsia"/>
        </w:rPr>
        <w:t>个周期的平均值，然后通过端口把数据传输到电脑中得到外差周期</w:t>
      </w:r>
      <w:proofErr w:type="spellStart"/>
      <w:r>
        <w:rPr>
          <w:rFonts w:hint="eastAsia"/>
        </w:rPr>
        <w:t>T</w:t>
      </w:r>
      <w:r w:rsidRPr="00820D17">
        <w:rPr>
          <w:rFonts w:hint="eastAsia"/>
          <w:vertAlign w:val="subscript"/>
        </w:rPr>
        <w:t>het</w:t>
      </w:r>
      <w:proofErr w:type="spellEnd"/>
      <w:r>
        <w:rPr>
          <w:rFonts w:hint="eastAsia"/>
        </w:rPr>
        <w:t>的估计值</w:t>
      </w:r>
      <w:r w:rsidR="00FB0DDB">
        <w:rPr>
          <w:rFonts w:hint="eastAsia"/>
        </w:rPr>
        <w:t>。由于外差信号并不稳定，所以需要同步触发时间和实际外差信号的相位。本文使用</w:t>
      </w:r>
      <w:r w:rsidR="00FB0DDB">
        <w:rPr>
          <w:rFonts w:hint="eastAsia"/>
        </w:rPr>
        <w:t>SED</w:t>
      </w:r>
      <w:r w:rsidR="00FB0DDB">
        <w:rPr>
          <w:rFonts w:hint="eastAsia"/>
        </w:rPr>
        <w:t>接收另外一道干涉光，这道光与探测干涉光的相位差</w:t>
      </w:r>
      <w:r w:rsidR="00FB0DDB">
        <w:rPr>
          <w:rFonts w:hint="eastAsia"/>
        </w:rPr>
        <w:t>180</w:t>
      </w:r>
      <w:r w:rsidR="00FB0DDB">
        <w:rPr>
          <w:rFonts w:ascii="黑体" w:hAnsi="黑体" w:hint="eastAsia"/>
        </w:rPr>
        <w:t>°。</w:t>
      </w:r>
      <w:r w:rsidR="00FB0DDB" w:rsidRPr="00FB0DDB">
        <w:rPr>
          <w:rFonts w:hint="eastAsia"/>
        </w:rPr>
        <w:t>SED</w:t>
      </w:r>
      <w:r w:rsidR="00FB0DDB">
        <w:rPr>
          <w:rFonts w:hint="eastAsia"/>
        </w:rPr>
        <w:t>探测信号经过滤波和比较器数字化后传输到</w:t>
      </w:r>
      <w:r w:rsidR="00FB0DDB">
        <w:rPr>
          <w:rFonts w:hint="eastAsia"/>
        </w:rPr>
        <w:t>FPGA</w:t>
      </w:r>
      <w:r w:rsidR="00FB0DDB">
        <w:rPr>
          <w:rFonts w:hint="eastAsia"/>
        </w:rPr>
        <w:t>。当相位计软件准备</w:t>
      </w:r>
      <w:proofErr w:type="gramStart"/>
      <w:r w:rsidR="00C01A18">
        <w:rPr>
          <w:rFonts w:hint="eastAsia"/>
        </w:rPr>
        <w:t>捕获第</w:t>
      </w:r>
      <w:proofErr w:type="gramEnd"/>
      <w:r w:rsidR="00C01A18">
        <w:rPr>
          <w:rFonts w:hint="eastAsia"/>
        </w:rPr>
        <w:t>k</w:t>
      </w:r>
      <w:r w:rsidR="00C01A18">
        <w:rPr>
          <w:rFonts w:hint="eastAsia"/>
        </w:rPr>
        <w:t>帧时，</w:t>
      </w:r>
      <w:r w:rsidR="00C01A18">
        <w:rPr>
          <w:rFonts w:hint="eastAsia"/>
        </w:rPr>
        <w:t>PC</w:t>
      </w:r>
      <w:r w:rsidR="00C01A18">
        <w:rPr>
          <w:rFonts w:hint="eastAsia"/>
        </w:rPr>
        <w:t>发送指令到</w:t>
      </w:r>
      <w:r w:rsidR="00C01A18">
        <w:rPr>
          <w:rFonts w:hint="eastAsia"/>
        </w:rPr>
        <w:t>FPGA</w:t>
      </w:r>
      <w:r w:rsidR="00AA6699">
        <w:rPr>
          <w:rFonts w:hint="eastAsia"/>
        </w:rPr>
        <w:t>控制</w:t>
      </w:r>
      <w:r w:rsidR="00AA6699">
        <w:rPr>
          <w:rFonts w:hint="eastAsia"/>
        </w:rPr>
        <w:t>CCD</w:t>
      </w:r>
      <w:r w:rsidR="00AA6699">
        <w:rPr>
          <w:rFonts w:hint="eastAsia"/>
        </w:rPr>
        <w:t>触发时刻。</w:t>
      </w:r>
      <w:r w:rsidR="00AA6699">
        <w:rPr>
          <w:rFonts w:hint="eastAsia"/>
        </w:rPr>
        <w:t>CCD</w:t>
      </w:r>
      <w:r w:rsidR="00AA6699">
        <w:rPr>
          <w:rFonts w:hint="eastAsia"/>
        </w:rPr>
        <w:t>捕获了一帧数据后通过</w:t>
      </w:r>
      <w:r w:rsidR="00AA6699">
        <w:rPr>
          <w:rFonts w:hint="eastAsia"/>
        </w:rPr>
        <w:t>USB</w:t>
      </w:r>
      <w:r w:rsidR="00AA6699">
        <w:t xml:space="preserve"> </w:t>
      </w:r>
      <w:r w:rsidR="00AA6699">
        <w:rPr>
          <w:rFonts w:hint="eastAsia"/>
        </w:rPr>
        <w:t>2.0</w:t>
      </w:r>
      <w:r w:rsidR="00AA6699">
        <w:rPr>
          <w:rFonts w:hint="eastAsia"/>
        </w:rPr>
        <w:t>端口将数据传输到电脑</w:t>
      </w:r>
      <w:r w:rsidR="009B0847">
        <w:rPr>
          <w:rFonts w:hint="eastAsia"/>
        </w:rPr>
        <w:t>。在得到四帧数据后，电脑就可以计算</w:t>
      </w:r>
      <w:r w:rsidR="009B0847">
        <w:rPr>
          <w:rFonts w:hint="eastAsia"/>
        </w:rPr>
        <w:t>CCD</w:t>
      </w:r>
      <w:r w:rsidR="009B0847">
        <w:rPr>
          <w:rFonts w:hint="eastAsia"/>
        </w:rPr>
        <w:t>上的相位分布。</w:t>
      </w:r>
    </w:p>
    <w:p w:rsidR="009B0847" w:rsidRDefault="009B0847" w:rsidP="00BB07CB">
      <w:pPr>
        <w:pStyle w:val="2"/>
      </w:pPr>
      <w:r>
        <w:rPr>
          <w:rFonts w:hint="eastAsia"/>
        </w:rPr>
        <w:t>结果</w:t>
      </w:r>
    </w:p>
    <w:p w:rsidR="009B0847" w:rsidRDefault="00D37FBE" w:rsidP="00F0326D">
      <w:pPr>
        <w:ind w:firstLine="420"/>
      </w:pPr>
      <w:r>
        <w:rPr>
          <w:rFonts w:hint="eastAsia"/>
        </w:rPr>
        <w:t>为了测量该套装置的噪声水平，放置红外</w:t>
      </w:r>
      <w:r>
        <w:rPr>
          <w:rFonts w:hint="eastAsia"/>
        </w:rPr>
        <w:t>LED</w:t>
      </w:r>
      <w:r>
        <w:rPr>
          <w:rFonts w:hint="eastAsia"/>
        </w:rPr>
        <w:t>阵列在玻璃窗后，光束打在</w:t>
      </w:r>
      <w:r>
        <w:rPr>
          <w:rFonts w:hint="eastAsia"/>
        </w:rPr>
        <w:t>CCD</w:t>
      </w:r>
      <w:r>
        <w:rPr>
          <w:rFonts w:hint="eastAsia"/>
        </w:rPr>
        <w:t>上，其光强被调制成</w:t>
      </w:r>
      <w:r>
        <w:rPr>
          <w:rFonts w:hint="eastAsia"/>
        </w:rPr>
        <w:t>1623Hz</w:t>
      </w:r>
      <w:r>
        <w:rPr>
          <w:rFonts w:hint="eastAsia"/>
        </w:rPr>
        <w:t>的正弦波</w:t>
      </w:r>
      <w:r w:rsidR="00830CCB">
        <w:rPr>
          <w:rFonts w:hint="eastAsia"/>
        </w:rPr>
        <w:t>。由于所有像素上的相位是相同的，理想情况下得到的是一个平滑相位面。通过测量每个像素一系列的相位值，空间分布的相位</w:t>
      </w:r>
      <w:r w:rsidR="00F0326D">
        <w:rPr>
          <w:rFonts w:hint="eastAsia"/>
        </w:rPr>
        <w:t>误差</w:t>
      </w:r>
      <w:proofErr w:type="gramStart"/>
      <w:r w:rsidR="00830CCB">
        <w:rPr>
          <w:rFonts w:hint="eastAsia"/>
        </w:rPr>
        <w:t>均方根值为</w:t>
      </w:r>
      <w:proofErr w:type="gramEnd"/>
      <w:r w:rsidR="00830CCB">
        <w:rPr>
          <w:rFonts w:hint="eastAsia"/>
        </w:rPr>
        <w:t>2.96mrad</w:t>
      </w:r>
      <w:r w:rsidR="00F0326D">
        <w:rPr>
          <w:rFonts w:hint="eastAsia"/>
        </w:rPr>
        <w:t>。</w:t>
      </w:r>
    </w:p>
    <w:p w:rsidR="00F0326D" w:rsidRDefault="00F0326D" w:rsidP="009B0847">
      <w:r>
        <w:tab/>
      </w:r>
      <w:r w:rsidR="00D52D3C">
        <w:rPr>
          <w:rFonts w:hint="eastAsia"/>
        </w:rPr>
        <w:t>相位测量的主要噪声源为光强的浮动，由光强不稳定</w:t>
      </w:r>
      <w:r w:rsidR="00D52D3C">
        <w:rPr>
          <w:rFonts w:ascii="Cambria Math" w:hAnsi="Cambria Math"/>
        </w:rPr>
        <w:t>∆</w:t>
      </w:r>
      <w:proofErr w:type="spellStart"/>
      <w:r w:rsidR="00D52D3C">
        <w:rPr>
          <w:rFonts w:hint="eastAsia"/>
        </w:rPr>
        <w:t>I</w:t>
      </w:r>
      <w:r w:rsidR="00D52D3C" w:rsidRPr="00D52D3C">
        <w:rPr>
          <w:vertAlign w:val="subscript"/>
        </w:rPr>
        <w:t>m</w:t>
      </w:r>
      <w:proofErr w:type="spellEnd"/>
      <w:r w:rsidR="00D52D3C">
        <w:rPr>
          <w:rFonts w:hint="eastAsia"/>
        </w:rPr>
        <w:t>产生的相位误差</w:t>
      </w:r>
      <w:proofErr w:type="gramStart"/>
      <w:r w:rsidR="00D52D3C">
        <w:rPr>
          <w:rFonts w:hint="eastAsia"/>
        </w:rPr>
        <w:t>均方根值</w:t>
      </w:r>
      <w:proofErr w:type="gramEnd"/>
      <w:r w:rsidR="00D52D3C">
        <w:rPr>
          <w:rFonts w:ascii="Cambria Math" w:hAnsi="Cambria Math"/>
        </w:rPr>
        <w:t>∆</w:t>
      </w:r>
      <w:proofErr w:type="spellStart"/>
      <w:r w:rsidR="00D52D3C">
        <w:t>φ</w:t>
      </w:r>
      <w:r w:rsidR="00D52D3C" w:rsidRPr="00D52D3C">
        <w:rPr>
          <w:rFonts w:hint="eastAsia"/>
          <w:vertAlign w:val="subscript"/>
        </w:rPr>
        <w:t>m</w:t>
      </w:r>
      <w:proofErr w:type="spellEnd"/>
      <w:r w:rsidR="00D52D3C">
        <w:rPr>
          <w:rFonts w:hint="eastAsia"/>
        </w:rPr>
        <w:t>可以表示为</w:t>
      </w:r>
    </w:p>
    <w:p w:rsidR="00F0326D" w:rsidRDefault="00F0326D" w:rsidP="00F0326D">
      <w:pPr>
        <w:pStyle w:val="MTDisplayEquation"/>
        <w:rPr>
          <w:rFonts w:hint="eastAsia"/>
        </w:rPr>
      </w:pPr>
      <w:r>
        <w:tab/>
      </w:r>
      <w:r w:rsidR="00D52D3C" w:rsidRPr="00D52D3C">
        <w:rPr>
          <w:position w:val="-78"/>
        </w:rPr>
        <w:object w:dxaOrig="5300" w:dyaOrig="1680">
          <v:shape id="_x0000_i1037" type="#_x0000_t75" style="width:265.15pt;height:83.9pt" o:ole="">
            <v:imagedata r:id="rId18" o:title=""/>
          </v:shape>
          <o:OLEObject Type="Embed" ProgID="Equation.DSMT4" ShapeID="_x0000_i1037" DrawAspect="Content" ObjectID="_1660755237" r:id="rId19"/>
        </w:object>
      </w:r>
      <w:r>
        <w:t xml:space="preserve"> </w:t>
      </w:r>
    </w:p>
    <w:p w:rsidR="00163053" w:rsidRDefault="00D52D3C" w:rsidP="009B0847">
      <w:r>
        <w:rPr>
          <w:rFonts w:hint="eastAsia"/>
        </w:rPr>
        <w:t>可以确定有三种噪声源，</w:t>
      </w:r>
      <w:r w:rsidR="00163053">
        <w:rPr>
          <w:rFonts w:hint="eastAsia"/>
        </w:rPr>
        <w:t>对它们的影响一一评估：</w:t>
      </w:r>
    </w:p>
    <w:p w:rsidR="00163053" w:rsidRDefault="00163053" w:rsidP="0016305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激光能量的不稳定——在</w:t>
      </w:r>
      <w:r>
        <w:rPr>
          <w:rFonts w:hint="eastAsia"/>
        </w:rPr>
        <w:t>33ms</w:t>
      </w:r>
      <w:r>
        <w:rPr>
          <w:rFonts w:hint="eastAsia"/>
        </w:rPr>
        <w:t>内测量得到</w:t>
      </w:r>
      <w:r>
        <w:rPr>
          <w:rFonts w:hint="eastAsia"/>
        </w:rPr>
        <w:t>8.6</w:t>
      </w:r>
      <w:r>
        <w:rPr>
          <w:rFonts w:ascii="Cambria Math" w:hAnsi="Cambria Math"/>
        </w:rPr>
        <w:t>×</w:t>
      </w:r>
      <w:r>
        <w:rPr>
          <w:rFonts w:hint="eastAsia"/>
        </w:rPr>
        <w:t>10</w:t>
      </w:r>
      <w:r w:rsidRPr="00163053">
        <w:rPr>
          <w:rFonts w:hint="eastAsia"/>
          <w:vertAlign w:val="superscript"/>
        </w:rPr>
        <w:t>-6</w:t>
      </w:r>
      <w:r>
        <w:rPr>
          <w:rFonts w:hint="eastAsia"/>
        </w:rPr>
        <w:t>的艾伦方差，其对相位的影响为</w:t>
      </w:r>
      <w:r>
        <w:rPr>
          <w:rFonts w:hint="eastAsia"/>
        </w:rPr>
        <w:t>1.22mrad</w:t>
      </w:r>
    </w:p>
    <w:p w:rsidR="00163053" w:rsidRDefault="00163053" w:rsidP="0016305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模数转换产生的噪声——</w:t>
      </w:r>
      <w:r>
        <w:rPr>
          <w:rFonts w:hint="eastAsia"/>
        </w:rPr>
        <w:t>CCD</w:t>
      </w:r>
      <w:r>
        <w:rPr>
          <w:rFonts w:hint="eastAsia"/>
        </w:rPr>
        <w:t>测得的光强误差为</w:t>
      </w:r>
      <w:r>
        <w:rPr>
          <w:rFonts w:hint="eastAsia"/>
        </w:rPr>
        <w:t>9.76</w:t>
      </w:r>
      <w:r>
        <w:rPr>
          <w:rFonts w:ascii="Cambria Math" w:hAnsi="Cambria Math"/>
        </w:rPr>
        <w:t>×</w:t>
      </w:r>
      <w:r>
        <w:rPr>
          <w:rFonts w:hint="eastAsia"/>
        </w:rPr>
        <w:t>10</w:t>
      </w:r>
      <w:r w:rsidRPr="00163053">
        <w:rPr>
          <w:rFonts w:hint="eastAsia"/>
          <w:vertAlign w:val="superscript"/>
        </w:rPr>
        <w:t>-4</w:t>
      </w:r>
      <w:r w:rsidR="00BB07CB">
        <w:rPr>
          <w:rFonts w:hint="eastAsia"/>
        </w:rPr>
        <w:t>，产生</w:t>
      </w:r>
      <w:r w:rsidR="00BB07CB">
        <w:rPr>
          <w:rFonts w:hint="eastAsia"/>
        </w:rPr>
        <w:t>1.38mrad</w:t>
      </w:r>
      <w:r w:rsidR="00BB07CB">
        <w:rPr>
          <w:rFonts w:hint="eastAsia"/>
        </w:rPr>
        <w:t>的相位误差</w:t>
      </w:r>
    </w:p>
    <w:p w:rsidR="00163053" w:rsidRDefault="00163053" w:rsidP="0016305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时间延迟产生的噪声</w:t>
      </w:r>
      <w:r w:rsidR="00BB07CB">
        <w:rPr>
          <w:rFonts w:hint="eastAsia"/>
        </w:rPr>
        <w:t>——时间延时的不稳定至少有三种。一、</w:t>
      </w:r>
      <w:r w:rsidR="00BB07CB">
        <w:rPr>
          <w:rFonts w:hint="eastAsia"/>
        </w:rPr>
        <w:t>FPGA</w:t>
      </w:r>
      <w:r w:rsidR="00BB07CB">
        <w:rPr>
          <w:rFonts w:hint="eastAsia"/>
        </w:rPr>
        <w:t>的时钟不稳定，大概在</w:t>
      </w:r>
      <w:r w:rsidR="00BB07CB">
        <w:rPr>
          <w:rFonts w:hint="eastAsia"/>
        </w:rPr>
        <w:t>0-100ns</w:t>
      </w:r>
      <w:r w:rsidR="00BB07CB">
        <w:rPr>
          <w:rFonts w:hint="eastAsia"/>
        </w:rPr>
        <w:t>浮动；二、</w:t>
      </w:r>
      <w:r w:rsidR="00BB07CB">
        <w:rPr>
          <w:rFonts w:hint="eastAsia"/>
        </w:rPr>
        <w:t>FPGA</w:t>
      </w:r>
      <w:r w:rsidR="00BB07CB">
        <w:rPr>
          <w:rFonts w:hint="eastAsia"/>
        </w:rPr>
        <w:t>和</w:t>
      </w:r>
      <w:r w:rsidR="00BB07CB">
        <w:rPr>
          <w:rFonts w:hint="eastAsia"/>
        </w:rPr>
        <w:t>CCD</w:t>
      </w:r>
      <w:r w:rsidR="00BB07CB">
        <w:rPr>
          <w:rFonts w:hint="eastAsia"/>
        </w:rPr>
        <w:t>的时钟不同步，即使时钟频率相同，也会产生误差；三、其他的诸如信号周期的不稳定性也会对相位产生影响。使用软件模拟第一项和第二项的效应，得到时间延时对相位的影响为</w:t>
      </w:r>
      <w:r w:rsidR="00BB07CB">
        <w:rPr>
          <w:rFonts w:hint="eastAsia"/>
        </w:rPr>
        <w:t>0.99mrad</w:t>
      </w:r>
      <w:r w:rsidR="00BB07CB">
        <w:rPr>
          <w:rFonts w:hint="eastAsia"/>
        </w:rPr>
        <w:t>。</w:t>
      </w:r>
    </w:p>
    <w:p w:rsidR="00BB07CB" w:rsidRPr="009B0847" w:rsidRDefault="00BB07CB" w:rsidP="00BB07CB">
      <w:pPr>
        <w:ind w:firstLine="420"/>
        <w:rPr>
          <w:rFonts w:hint="eastAsia"/>
        </w:rPr>
      </w:pPr>
      <w:r>
        <w:rPr>
          <w:rFonts w:hint="eastAsia"/>
        </w:rPr>
        <w:lastRenderedPageBreak/>
        <w:t>三项主要噪声产生的相位误差均方根值为</w:t>
      </w:r>
      <w:r>
        <w:rPr>
          <w:rFonts w:hint="eastAsia"/>
        </w:rPr>
        <w:t>2.09mrad</w:t>
      </w:r>
      <w:r>
        <w:rPr>
          <w:rFonts w:hint="eastAsia"/>
        </w:rPr>
        <w:t>，而测得的相位均方根值为</w:t>
      </w:r>
      <w:r>
        <w:rPr>
          <w:rFonts w:hint="eastAsia"/>
        </w:rPr>
        <w:t>2.96mrad</w:t>
      </w:r>
      <w:r>
        <w:rPr>
          <w:rFonts w:hint="eastAsia"/>
        </w:rPr>
        <w:t>，所以这套装置符合要求</w:t>
      </w:r>
      <w:r>
        <w:rPr>
          <w:rFonts w:hint="eastAsia"/>
        </w:rPr>
        <w:t>.</w:t>
      </w:r>
      <w:bookmarkStart w:id="0" w:name="_GoBack"/>
      <w:bookmarkEnd w:id="0"/>
    </w:p>
    <w:sectPr w:rsidR="00BB07CB" w:rsidRPr="009B0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128A" w:rsidRDefault="0085128A" w:rsidP="00445123">
      <w:r>
        <w:separator/>
      </w:r>
    </w:p>
  </w:endnote>
  <w:endnote w:type="continuationSeparator" w:id="0">
    <w:p w:rsidR="0085128A" w:rsidRDefault="0085128A" w:rsidP="00445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128A" w:rsidRDefault="0085128A" w:rsidP="00445123">
      <w:r>
        <w:separator/>
      </w:r>
    </w:p>
  </w:footnote>
  <w:footnote w:type="continuationSeparator" w:id="0">
    <w:p w:rsidR="0085128A" w:rsidRDefault="0085128A" w:rsidP="004451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A61E2"/>
    <w:multiLevelType w:val="hybridMultilevel"/>
    <w:tmpl w:val="E0024F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C187490"/>
    <w:multiLevelType w:val="hybridMultilevel"/>
    <w:tmpl w:val="39F02E7C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61"/>
    <w:rsid w:val="000A424D"/>
    <w:rsid w:val="00163053"/>
    <w:rsid w:val="001B4ADA"/>
    <w:rsid w:val="002A26EE"/>
    <w:rsid w:val="00445123"/>
    <w:rsid w:val="004D0E61"/>
    <w:rsid w:val="005E3AF6"/>
    <w:rsid w:val="00820D17"/>
    <w:rsid w:val="00830CCB"/>
    <w:rsid w:val="0085128A"/>
    <w:rsid w:val="008E6473"/>
    <w:rsid w:val="009268BC"/>
    <w:rsid w:val="00955FA8"/>
    <w:rsid w:val="009A1E0C"/>
    <w:rsid w:val="009B0847"/>
    <w:rsid w:val="00AA6611"/>
    <w:rsid w:val="00AA6699"/>
    <w:rsid w:val="00BB07CB"/>
    <w:rsid w:val="00BE2598"/>
    <w:rsid w:val="00C01A18"/>
    <w:rsid w:val="00D37FBE"/>
    <w:rsid w:val="00D52D3C"/>
    <w:rsid w:val="00E13A7A"/>
    <w:rsid w:val="00F0326D"/>
    <w:rsid w:val="00FB0DDB"/>
    <w:rsid w:val="00FE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938800"/>
  <w15:chartTrackingRefBased/>
  <w15:docId w15:val="{7D341487-4942-4B6A-B893-46DE4026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07CB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955F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07C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一"/>
    <w:basedOn w:val="a"/>
    <w:next w:val="a"/>
    <w:link w:val="a4"/>
    <w:qFormat/>
    <w:rsid w:val="008E6473"/>
    <w:pPr>
      <w:jc w:val="center"/>
    </w:pPr>
    <w:rPr>
      <w:b/>
      <w:sz w:val="32"/>
    </w:rPr>
  </w:style>
  <w:style w:type="character" w:customStyle="1" w:styleId="a4">
    <w:name w:val="标题一 字符"/>
    <w:basedOn w:val="a0"/>
    <w:link w:val="a3"/>
    <w:rsid w:val="008E6473"/>
    <w:rPr>
      <w:rFonts w:ascii="Times New Roman" w:eastAsia="黑体" w:hAnsi="Times New Roman" w:cs="Times New Roman"/>
      <w:b/>
      <w:sz w:val="32"/>
    </w:rPr>
  </w:style>
  <w:style w:type="paragraph" w:styleId="a5">
    <w:name w:val="header"/>
    <w:basedOn w:val="a"/>
    <w:link w:val="a6"/>
    <w:uiPriority w:val="99"/>
    <w:unhideWhenUsed/>
    <w:rsid w:val="004451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45123"/>
    <w:rPr>
      <w:rFonts w:ascii="Times New Roman" w:eastAsia="黑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451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45123"/>
    <w:rPr>
      <w:rFonts w:ascii="Times New Roman" w:eastAsia="黑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44512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55FA8"/>
    <w:rPr>
      <w:rFonts w:ascii="Times New Roman" w:eastAsia="黑体" w:hAnsi="Times New Roman" w:cs="Times New Roman"/>
      <w:b/>
      <w:bCs/>
      <w:kern w:val="44"/>
      <w:sz w:val="44"/>
      <w:szCs w:val="44"/>
    </w:rPr>
  </w:style>
  <w:style w:type="paragraph" w:customStyle="1" w:styleId="MTDisplayEquation">
    <w:name w:val="MTDisplayEquation"/>
    <w:basedOn w:val="a"/>
    <w:next w:val="a"/>
    <w:link w:val="MTDisplayEquation0"/>
    <w:rsid w:val="00F0326D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F0326D"/>
    <w:rPr>
      <w:rFonts w:ascii="Times New Roman" w:eastAsia="黑体" w:hAnsi="Times New Roman" w:cs="Times New Roman"/>
    </w:rPr>
  </w:style>
  <w:style w:type="paragraph" w:styleId="aa">
    <w:name w:val="Subtitle"/>
    <w:basedOn w:val="a"/>
    <w:next w:val="a"/>
    <w:link w:val="ab"/>
    <w:uiPriority w:val="11"/>
    <w:qFormat/>
    <w:rsid w:val="00BB07CB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BB07CB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BB07C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238</Words>
  <Characters>1362</Characters>
  <Application>Microsoft Office Word</Application>
  <DocSecurity>0</DocSecurity>
  <Lines>11</Lines>
  <Paragraphs>3</Paragraphs>
  <ScaleCrop>false</ScaleCrop>
  <Company>中山大学</Company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cate_liu</dc:creator>
  <cp:keywords/>
  <dc:description/>
  <cp:lastModifiedBy>cate_liu</cp:lastModifiedBy>
  <cp:revision>3</cp:revision>
  <dcterms:created xsi:type="dcterms:W3CDTF">2020-09-04T05:13:00Z</dcterms:created>
  <dcterms:modified xsi:type="dcterms:W3CDTF">2020-09-04T12:06:00Z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