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F7276" w14:textId="6D455B4F" w:rsidR="00C01852" w:rsidRDefault="00CD140E" w:rsidP="00C01852">
      <w:pPr>
        <w:jc w:val="center"/>
        <w:rPr>
          <w:rFonts w:eastAsia="楷体_GB2312"/>
          <w:b/>
          <w:spacing w:val="40"/>
          <w:sz w:val="36"/>
        </w:rPr>
      </w:pPr>
      <w:r>
        <w:rPr>
          <w:rFonts w:eastAsia="楷体_GB2312"/>
          <w:b/>
          <w:spacing w:val="40"/>
          <w:sz w:val="36"/>
        </w:rPr>
        <w:fldChar w:fldCharType="begin"/>
      </w:r>
      <w:r>
        <w:rPr>
          <w:rFonts w:eastAsia="楷体_GB2312"/>
          <w:b/>
          <w:spacing w:val="40"/>
          <w:sz w:val="36"/>
        </w:rPr>
        <w:instrText xml:space="preserve"> MACROBUTTON MTEditEquationSection2 </w:instrText>
      </w:r>
      <w:r w:rsidRPr="00CD140E">
        <w:rPr>
          <w:rStyle w:val="MTEquationSection"/>
        </w:rPr>
        <w:instrText>Equation Chapter 1 Section 1</w:instrText>
      </w:r>
      <w:r>
        <w:rPr>
          <w:rFonts w:eastAsia="楷体_GB2312"/>
          <w:b/>
          <w:spacing w:val="40"/>
          <w:sz w:val="36"/>
        </w:rPr>
        <w:fldChar w:fldCharType="begin"/>
      </w:r>
      <w:r>
        <w:rPr>
          <w:rFonts w:eastAsia="楷体_GB2312"/>
          <w:b/>
          <w:spacing w:val="40"/>
          <w:sz w:val="36"/>
        </w:rPr>
        <w:instrText xml:space="preserve"> SEQ MTEqn \r \h \* MERGEFORMAT </w:instrText>
      </w:r>
      <w:r>
        <w:rPr>
          <w:rFonts w:eastAsia="楷体_GB2312"/>
          <w:b/>
          <w:spacing w:val="40"/>
          <w:sz w:val="36"/>
        </w:rPr>
        <w:fldChar w:fldCharType="end"/>
      </w:r>
      <w:r>
        <w:rPr>
          <w:rFonts w:eastAsia="楷体_GB2312"/>
          <w:b/>
          <w:spacing w:val="40"/>
          <w:sz w:val="36"/>
        </w:rPr>
        <w:fldChar w:fldCharType="begin"/>
      </w:r>
      <w:r>
        <w:rPr>
          <w:rFonts w:eastAsia="楷体_GB2312"/>
          <w:b/>
          <w:spacing w:val="40"/>
          <w:sz w:val="36"/>
        </w:rPr>
        <w:instrText xml:space="preserve"> SEQ MTSec \r 1 \h \* MERGEFORMAT </w:instrText>
      </w:r>
      <w:r>
        <w:rPr>
          <w:rFonts w:eastAsia="楷体_GB2312"/>
          <w:b/>
          <w:spacing w:val="40"/>
          <w:sz w:val="36"/>
        </w:rPr>
        <w:fldChar w:fldCharType="end"/>
      </w:r>
      <w:r>
        <w:rPr>
          <w:rFonts w:eastAsia="楷体_GB2312"/>
          <w:b/>
          <w:spacing w:val="40"/>
          <w:sz w:val="36"/>
        </w:rPr>
        <w:fldChar w:fldCharType="begin"/>
      </w:r>
      <w:r>
        <w:rPr>
          <w:rFonts w:eastAsia="楷体_GB2312"/>
          <w:b/>
          <w:spacing w:val="40"/>
          <w:sz w:val="36"/>
        </w:rPr>
        <w:instrText xml:space="preserve"> SEQ MTChap \r 1 \h \* MERGEFORMAT </w:instrText>
      </w:r>
      <w:r>
        <w:rPr>
          <w:rFonts w:eastAsia="楷体_GB2312"/>
          <w:b/>
          <w:spacing w:val="40"/>
          <w:sz w:val="36"/>
        </w:rPr>
        <w:fldChar w:fldCharType="end"/>
      </w:r>
      <w:r>
        <w:rPr>
          <w:rFonts w:eastAsia="楷体_GB2312"/>
          <w:b/>
          <w:spacing w:val="40"/>
          <w:sz w:val="36"/>
        </w:rPr>
        <w:fldChar w:fldCharType="end"/>
      </w:r>
    </w:p>
    <w:p w14:paraId="15D6FB2D" w14:textId="77777777" w:rsidR="00C01852" w:rsidRDefault="00C01852" w:rsidP="00C01852">
      <w:pPr>
        <w:jc w:val="center"/>
        <w:rPr>
          <w:rFonts w:eastAsia="楷体_GB2312"/>
          <w:b/>
          <w:spacing w:val="40"/>
          <w:sz w:val="36"/>
        </w:rPr>
      </w:pPr>
    </w:p>
    <w:p w14:paraId="736EACCF" w14:textId="37E5DA18" w:rsidR="00C01852" w:rsidRDefault="00E57F36" w:rsidP="00C01852">
      <w:pPr>
        <w:jc w:val="center"/>
        <w:rPr>
          <w:rFonts w:eastAsia="楷体_GB2312"/>
          <w:b/>
          <w:spacing w:val="40"/>
          <w:sz w:val="36"/>
        </w:rPr>
      </w:pPr>
      <w:r>
        <w:rPr>
          <w:rFonts w:eastAsia="楷体_GB2312" w:hint="eastAsia"/>
          <w:b/>
          <w:spacing w:val="40"/>
          <w:sz w:val="36"/>
        </w:rPr>
        <w:t>中山</w:t>
      </w:r>
      <w:r w:rsidR="00C01852">
        <w:rPr>
          <w:rFonts w:eastAsia="楷体_GB2312" w:hint="eastAsia"/>
          <w:b/>
          <w:spacing w:val="40"/>
          <w:sz w:val="36"/>
        </w:rPr>
        <w:t>大学</w:t>
      </w:r>
      <w:r w:rsidR="000A43D1">
        <w:rPr>
          <w:rFonts w:eastAsia="楷体_GB2312" w:hint="eastAsia"/>
          <w:b/>
          <w:spacing w:val="40"/>
          <w:sz w:val="36"/>
        </w:rPr>
        <w:t>物理与天文学院</w:t>
      </w:r>
    </w:p>
    <w:p w14:paraId="77E87BA1" w14:textId="77777777" w:rsidR="00C01852" w:rsidRDefault="00C01852" w:rsidP="00C01852">
      <w:pPr>
        <w:jc w:val="center"/>
        <w:rPr>
          <w:rFonts w:eastAsia="楷体_GB2312"/>
          <w:b/>
          <w:spacing w:val="40"/>
          <w:sz w:val="36"/>
        </w:rPr>
      </w:pPr>
    </w:p>
    <w:p w14:paraId="2CDBC833" w14:textId="77777777" w:rsidR="00C01852" w:rsidRDefault="00C01852" w:rsidP="00C01852">
      <w:pPr>
        <w:jc w:val="center"/>
        <w:rPr>
          <w:rFonts w:ascii="Roman PS" w:hAnsi="Roman PS"/>
          <w:b/>
          <w:spacing w:val="40"/>
          <w:sz w:val="48"/>
        </w:rPr>
      </w:pPr>
      <w:r>
        <w:rPr>
          <w:rFonts w:ascii="Roman PS" w:hAnsi="Roman PS" w:hint="eastAsia"/>
          <w:b/>
          <w:spacing w:val="40"/>
          <w:sz w:val="48"/>
        </w:rPr>
        <w:t>硕士学位论文开题报告</w:t>
      </w:r>
    </w:p>
    <w:p w14:paraId="069C17FC" w14:textId="77777777" w:rsidR="00C01852" w:rsidRDefault="00C01852" w:rsidP="00C01852">
      <w:pPr>
        <w:rPr>
          <w:b/>
          <w:sz w:val="32"/>
        </w:rPr>
      </w:pPr>
    </w:p>
    <w:p w14:paraId="2D50CEA7" w14:textId="49414733" w:rsidR="00C01852" w:rsidRDefault="00C01852" w:rsidP="00C01852">
      <w:pPr>
        <w:rPr>
          <w:b/>
          <w:sz w:val="36"/>
        </w:rPr>
      </w:pPr>
      <w:r>
        <w:rPr>
          <w:rFonts w:hint="eastAsia"/>
          <w:b/>
          <w:sz w:val="36"/>
        </w:rPr>
        <w:t>题</w:t>
      </w:r>
      <w:r>
        <w:rPr>
          <w:rFonts w:hint="eastAsia"/>
          <w:b/>
          <w:sz w:val="36"/>
        </w:rPr>
        <w:t xml:space="preserve"> </w:t>
      </w:r>
      <w:r>
        <w:rPr>
          <w:rFonts w:hint="eastAsia"/>
          <w:b/>
          <w:sz w:val="36"/>
        </w:rPr>
        <w:t>目：</w:t>
      </w:r>
      <w:r w:rsidR="00E03C2B">
        <w:rPr>
          <w:rFonts w:hint="eastAsia"/>
          <w:b/>
          <w:sz w:val="36"/>
        </w:rPr>
        <w:t>基于差分波前的</w:t>
      </w:r>
      <w:r w:rsidR="007723CA">
        <w:rPr>
          <w:rFonts w:hint="eastAsia"/>
          <w:b/>
          <w:sz w:val="36"/>
        </w:rPr>
        <w:t>高分辨率</w:t>
      </w:r>
      <w:r w:rsidR="00E03C2B">
        <w:rPr>
          <w:rFonts w:hint="eastAsia"/>
          <w:b/>
          <w:sz w:val="36"/>
        </w:rPr>
        <w:t>大量程角度测量研究</w:t>
      </w:r>
    </w:p>
    <w:p w14:paraId="1014A7AD" w14:textId="77777777" w:rsidR="00C01852" w:rsidRDefault="00C01852" w:rsidP="00C01852">
      <w:pPr>
        <w:spacing w:before="240"/>
        <w:rPr>
          <w:b/>
          <w:sz w:val="32"/>
        </w:rPr>
      </w:pPr>
    </w:p>
    <w:p w14:paraId="03714482" w14:textId="11AFF2BD" w:rsidR="00C01852" w:rsidRDefault="00E57F36" w:rsidP="00C01852">
      <w:pPr>
        <w:snapToGrid w:val="0"/>
        <w:spacing w:before="240" w:line="420" w:lineRule="auto"/>
        <w:ind w:left="1260"/>
        <w:rPr>
          <w:b/>
          <w:sz w:val="32"/>
          <w:u w:val="single"/>
        </w:rPr>
      </w:pPr>
      <w:r>
        <w:rPr>
          <w:rFonts w:hint="eastAsia"/>
          <w:b/>
          <w:sz w:val="32"/>
        </w:rPr>
        <w:t>团</w:t>
      </w:r>
      <w:r>
        <w:rPr>
          <w:rFonts w:hint="eastAsia"/>
          <w:b/>
          <w:sz w:val="32"/>
        </w:rPr>
        <w:t xml:space="preserve">        </w:t>
      </w:r>
      <w:r>
        <w:rPr>
          <w:rFonts w:hint="eastAsia"/>
          <w:b/>
          <w:sz w:val="32"/>
        </w:rPr>
        <w:t>队</w:t>
      </w:r>
      <w:r w:rsidR="00C01852">
        <w:rPr>
          <w:rFonts w:hint="eastAsia"/>
          <w:b/>
          <w:sz w:val="32"/>
          <w:u w:val="single"/>
        </w:rPr>
        <w:t xml:space="preserve">                         </w:t>
      </w:r>
    </w:p>
    <w:p w14:paraId="2B5DEC98" w14:textId="77777777" w:rsidR="00C01852" w:rsidRDefault="00C01852" w:rsidP="00C01852">
      <w:pPr>
        <w:snapToGrid w:val="0"/>
        <w:spacing w:line="420" w:lineRule="auto"/>
        <w:ind w:left="1260" w:right="-9"/>
        <w:rPr>
          <w:b/>
          <w:sz w:val="32"/>
          <w:u w:val="single"/>
        </w:rPr>
      </w:pPr>
      <w:r>
        <w:rPr>
          <w:rFonts w:hint="eastAsia"/>
          <w:b/>
          <w:sz w:val="32"/>
        </w:rPr>
        <w:t>学</w:t>
      </w:r>
      <w:r>
        <w:rPr>
          <w:rFonts w:hint="eastAsia"/>
          <w:b/>
          <w:sz w:val="32"/>
        </w:rPr>
        <w:t xml:space="preserve">        </w:t>
      </w:r>
      <w:r>
        <w:rPr>
          <w:rFonts w:hint="eastAsia"/>
          <w:b/>
          <w:sz w:val="32"/>
        </w:rPr>
        <w:t>科</w:t>
      </w:r>
      <w:r>
        <w:rPr>
          <w:rFonts w:hint="eastAsia"/>
          <w:b/>
          <w:sz w:val="32"/>
          <w:u w:val="single"/>
        </w:rPr>
        <w:t xml:space="preserve">                         </w:t>
      </w:r>
    </w:p>
    <w:p w14:paraId="4D4A53FE" w14:textId="77777777" w:rsidR="00C01852" w:rsidRDefault="00C01852" w:rsidP="00C01852">
      <w:pPr>
        <w:snapToGrid w:val="0"/>
        <w:spacing w:line="420" w:lineRule="auto"/>
        <w:ind w:left="1260"/>
        <w:rPr>
          <w:b/>
          <w:sz w:val="32"/>
          <w:u w:val="single"/>
        </w:rPr>
      </w:pPr>
      <w:r>
        <w:rPr>
          <w:rFonts w:hint="eastAsia"/>
          <w:b/>
          <w:sz w:val="32"/>
        </w:rPr>
        <w:t>导</w:t>
      </w:r>
      <w:r>
        <w:rPr>
          <w:rFonts w:hint="eastAsia"/>
          <w:b/>
          <w:sz w:val="32"/>
        </w:rPr>
        <w:t xml:space="preserve">        </w:t>
      </w:r>
      <w:r>
        <w:rPr>
          <w:rFonts w:hint="eastAsia"/>
          <w:b/>
          <w:sz w:val="32"/>
        </w:rPr>
        <w:t>师</w:t>
      </w:r>
      <w:r>
        <w:rPr>
          <w:rFonts w:hint="eastAsia"/>
          <w:b/>
          <w:sz w:val="32"/>
          <w:u w:val="single"/>
        </w:rPr>
        <w:t xml:space="preserve">                         </w:t>
      </w:r>
    </w:p>
    <w:p w14:paraId="378509C5" w14:textId="77777777" w:rsidR="00C01852" w:rsidRDefault="00C01852" w:rsidP="00C01852">
      <w:pPr>
        <w:snapToGrid w:val="0"/>
        <w:spacing w:line="420" w:lineRule="auto"/>
        <w:ind w:left="1260" w:right="-9"/>
        <w:rPr>
          <w:b/>
          <w:sz w:val="32"/>
          <w:u w:val="single"/>
        </w:rPr>
      </w:pPr>
      <w:r>
        <w:rPr>
          <w:rFonts w:hint="eastAsia"/>
          <w:b/>
          <w:sz w:val="32"/>
        </w:rPr>
        <w:t>研</w:t>
      </w:r>
      <w:r>
        <w:rPr>
          <w:rFonts w:hint="eastAsia"/>
          <w:b/>
          <w:sz w:val="32"/>
        </w:rPr>
        <w:t xml:space="preserve">   </w:t>
      </w:r>
      <w:r>
        <w:rPr>
          <w:rFonts w:hint="eastAsia"/>
          <w:b/>
          <w:sz w:val="32"/>
        </w:rPr>
        <w:t>究</w:t>
      </w:r>
      <w:r>
        <w:rPr>
          <w:rFonts w:hint="eastAsia"/>
          <w:b/>
          <w:sz w:val="32"/>
        </w:rPr>
        <w:t xml:space="preserve">   </w:t>
      </w:r>
      <w:r>
        <w:rPr>
          <w:rFonts w:hint="eastAsia"/>
          <w:b/>
          <w:sz w:val="32"/>
        </w:rPr>
        <w:t>生</w:t>
      </w:r>
      <w:r>
        <w:rPr>
          <w:rFonts w:hint="eastAsia"/>
          <w:b/>
          <w:sz w:val="32"/>
          <w:u w:val="single"/>
        </w:rPr>
        <w:t xml:space="preserve">                         </w:t>
      </w:r>
    </w:p>
    <w:p w14:paraId="05D4A3E3" w14:textId="77777777" w:rsidR="00C01852" w:rsidRDefault="00C01852" w:rsidP="00C01852">
      <w:pPr>
        <w:snapToGrid w:val="0"/>
        <w:spacing w:line="420" w:lineRule="auto"/>
        <w:ind w:left="1260"/>
        <w:rPr>
          <w:b/>
          <w:sz w:val="32"/>
          <w:u w:val="single"/>
        </w:rPr>
      </w:pPr>
      <w:r>
        <w:rPr>
          <w:rFonts w:hint="eastAsia"/>
          <w:b/>
          <w:spacing w:val="12"/>
          <w:sz w:val="32"/>
        </w:rPr>
        <w:t>学</w:t>
      </w:r>
      <w:r>
        <w:rPr>
          <w:rFonts w:hint="eastAsia"/>
          <w:b/>
          <w:spacing w:val="12"/>
          <w:sz w:val="32"/>
        </w:rPr>
        <w:t xml:space="preserve">       </w:t>
      </w:r>
      <w:r>
        <w:rPr>
          <w:rFonts w:hint="eastAsia"/>
          <w:b/>
          <w:spacing w:val="12"/>
          <w:sz w:val="32"/>
        </w:rPr>
        <w:t>号</w:t>
      </w:r>
      <w:r>
        <w:rPr>
          <w:rFonts w:hint="eastAsia"/>
          <w:b/>
          <w:sz w:val="32"/>
          <w:u w:val="single"/>
        </w:rPr>
        <w:t xml:space="preserve">                         </w:t>
      </w:r>
    </w:p>
    <w:p w14:paraId="499FDC5C" w14:textId="77777777" w:rsidR="00C01852" w:rsidRDefault="00C01852" w:rsidP="00C01852">
      <w:pPr>
        <w:snapToGrid w:val="0"/>
        <w:spacing w:line="420" w:lineRule="auto"/>
        <w:ind w:left="1260"/>
        <w:rPr>
          <w:b/>
          <w:sz w:val="32"/>
          <w:u w:val="single"/>
        </w:rPr>
      </w:pPr>
      <w:r>
        <w:rPr>
          <w:rFonts w:hint="eastAsia"/>
          <w:b/>
          <w:sz w:val="32"/>
        </w:rPr>
        <w:t>开题报告日期</w:t>
      </w:r>
      <w:r>
        <w:rPr>
          <w:rFonts w:hint="eastAsia"/>
          <w:b/>
          <w:sz w:val="32"/>
          <w:u w:val="single"/>
        </w:rPr>
        <w:t xml:space="preserve">                         </w:t>
      </w:r>
    </w:p>
    <w:p w14:paraId="14D5854C" w14:textId="77777777" w:rsidR="00C01852" w:rsidRDefault="00C01852" w:rsidP="00C01852">
      <w:pPr>
        <w:snapToGrid w:val="0"/>
        <w:spacing w:line="300" w:lineRule="auto"/>
        <w:rPr>
          <w:b/>
          <w:sz w:val="32"/>
        </w:rPr>
      </w:pPr>
    </w:p>
    <w:p w14:paraId="5E678036" w14:textId="77777777" w:rsidR="00C01852" w:rsidRDefault="00C01852" w:rsidP="00C01852">
      <w:pPr>
        <w:snapToGrid w:val="0"/>
        <w:spacing w:line="300" w:lineRule="auto"/>
        <w:rPr>
          <w:b/>
          <w:sz w:val="32"/>
        </w:rPr>
      </w:pPr>
    </w:p>
    <w:p w14:paraId="43AE7C05" w14:textId="77777777" w:rsidR="00C01852" w:rsidRDefault="00C01852" w:rsidP="00C01852">
      <w:pPr>
        <w:snapToGrid w:val="0"/>
        <w:spacing w:line="300" w:lineRule="auto"/>
        <w:rPr>
          <w:b/>
          <w:sz w:val="32"/>
        </w:rPr>
      </w:pPr>
    </w:p>
    <w:p w14:paraId="17D8B4F2" w14:textId="77777777" w:rsidR="00C01852" w:rsidRDefault="00C01852" w:rsidP="00C01852">
      <w:pPr>
        <w:snapToGrid w:val="0"/>
        <w:spacing w:line="300" w:lineRule="auto"/>
        <w:rPr>
          <w:b/>
          <w:sz w:val="32"/>
        </w:rPr>
      </w:pPr>
    </w:p>
    <w:p w14:paraId="6FA25551" w14:textId="77777777" w:rsidR="00C01852" w:rsidRDefault="00C01852" w:rsidP="00C01852">
      <w:pPr>
        <w:snapToGrid w:val="0"/>
        <w:spacing w:line="300" w:lineRule="auto"/>
        <w:rPr>
          <w:b/>
          <w:sz w:val="32"/>
        </w:rPr>
      </w:pPr>
    </w:p>
    <w:p w14:paraId="41B0077A" w14:textId="77777777" w:rsidR="00C01852" w:rsidRDefault="00C01852" w:rsidP="00C01852">
      <w:pPr>
        <w:snapToGrid w:val="0"/>
        <w:spacing w:line="300" w:lineRule="auto"/>
        <w:rPr>
          <w:b/>
          <w:sz w:val="32"/>
        </w:rPr>
      </w:pPr>
    </w:p>
    <w:p w14:paraId="191BA153" w14:textId="66CAD42F" w:rsidR="00C01852" w:rsidRDefault="00E57F36" w:rsidP="00C01852">
      <w:pPr>
        <w:jc w:val="center"/>
        <w:rPr>
          <w:b/>
          <w:sz w:val="32"/>
        </w:rPr>
      </w:pPr>
      <w:r>
        <w:rPr>
          <w:rFonts w:hint="eastAsia"/>
          <w:b/>
          <w:sz w:val="32"/>
        </w:rPr>
        <w:t>物理与天文</w:t>
      </w:r>
      <w:r>
        <w:rPr>
          <w:b/>
          <w:sz w:val="32"/>
        </w:rPr>
        <w:t>学</w:t>
      </w:r>
      <w:r w:rsidR="00C01852">
        <w:rPr>
          <w:rFonts w:hint="eastAsia"/>
          <w:b/>
          <w:sz w:val="32"/>
        </w:rPr>
        <w:t>院制</w:t>
      </w:r>
    </w:p>
    <w:p w14:paraId="5408A400" w14:textId="77777777" w:rsidR="00C01852" w:rsidRPr="00152C5A" w:rsidRDefault="00C01852" w:rsidP="00C01852">
      <w:pPr>
        <w:jc w:val="center"/>
        <w:rPr>
          <w:rFonts w:eastAsia="黑体"/>
          <w:sz w:val="28"/>
          <w:szCs w:val="28"/>
        </w:rPr>
      </w:pPr>
      <w:r>
        <w:br w:type="page"/>
      </w:r>
      <w:r w:rsidRPr="00152C5A">
        <w:rPr>
          <w:rFonts w:eastAsia="黑体" w:hint="eastAsia"/>
          <w:sz w:val="28"/>
          <w:szCs w:val="28"/>
        </w:rPr>
        <w:lastRenderedPageBreak/>
        <w:t>说</w:t>
      </w:r>
      <w:r w:rsidRPr="00152C5A">
        <w:rPr>
          <w:rFonts w:eastAsia="黑体" w:hint="eastAsia"/>
          <w:sz w:val="28"/>
          <w:szCs w:val="28"/>
        </w:rPr>
        <w:t xml:space="preserve">      </w:t>
      </w:r>
      <w:r w:rsidRPr="00152C5A">
        <w:rPr>
          <w:rFonts w:eastAsia="黑体" w:hint="eastAsia"/>
          <w:sz w:val="28"/>
          <w:szCs w:val="28"/>
        </w:rPr>
        <w:t>明</w:t>
      </w:r>
    </w:p>
    <w:p w14:paraId="6A886C57" w14:textId="77777777" w:rsidR="00C01852" w:rsidRPr="00152C5A" w:rsidRDefault="00C01852" w:rsidP="00C01852">
      <w:pPr>
        <w:spacing w:line="420" w:lineRule="exact"/>
        <w:rPr>
          <w:szCs w:val="24"/>
        </w:rPr>
      </w:pPr>
    </w:p>
    <w:p w14:paraId="0EB1255E" w14:textId="77777777" w:rsidR="00C01852" w:rsidRDefault="00C01852" w:rsidP="00C01852">
      <w:pPr>
        <w:snapToGrid w:val="0"/>
        <w:spacing w:line="420" w:lineRule="exact"/>
        <w:rPr>
          <w:szCs w:val="24"/>
        </w:rPr>
      </w:pPr>
      <w:r w:rsidRPr="00152C5A">
        <w:rPr>
          <w:rFonts w:hint="eastAsia"/>
          <w:szCs w:val="24"/>
        </w:rPr>
        <w:t>一、开题报告应包括下列主要内容：</w:t>
      </w:r>
    </w:p>
    <w:p w14:paraId="3CF33FDF" w14:textId="77777777" w:rsidR="00C01852" w:rsidRPr="00152C5A" w:rsidRDefault="00C01852" w:rsidP="00C01852">
      <w:pPr>
        <w:snapToGrid w:val="0"/>
        <w:spacing w:line="420" w:lineRule="exact"/>
        <w:rPr>
          <w:szCs w:val="24"/>
        </w:rPr>
      </w:pPr>
      <w:r>
        <w:rPr>
          <w:rFonts w:hint="eastAsia"/>
          <w:szCs w:val="24"/>
        </w:rPr>
        <w:t xml:space="preserve">    </w:t>
      </w:r>
      <w:r>
        <w:rPr>
          <w:rFonts w:hint="eastAsia"/>
          <w:szCs w:val="24"/>
        </w:rPr>
        <w:t>目录</w:t>
      </w:r>
    </w:p>
    <w:p w14:paraId="5AE614BE" w14:textId="77777777" w:rsidR="00C01852" w:rsidRDefault="00C01852" w:rsidP="00C01852">
      <w:pPr>
        <w:snapToGrid w:val="0"/>
        <w:spacing w:line="420" w:lineRule="exact"/>
        <w:ind w:firstLine="420"/>
        <w:rPr>
          <w:szCs w:val="24"/>
        </w:rPr>
      </w:pPr>
      <w:r w:rsidRPr="00152C5A">
        <w:rPr>
          <w:rFonts w:hint="eastAsia"/>
          <w:szCs w:val="24"/>
        </w:rPr>
        <w:t>1</w:t>
      </w:r>
      <w:r w:rsidRPr="00152C5A">
        <w:rPr>
          <w:rFonts w:hint="eastAsia"/>
          <w:szCs w:val="24"/>
        </w:rPr>
        <w:t>．课题来源及研究的</w:t>
      </w:r>
      <w:r>
        <w:rPr>
          <w:rFonts w:hint="eastAsia"/>
          <w:szCs w:val="24"/>
        </w:rPr>
        <w:t>背景</w:t>
      </w:r>
      <w:r w:rsidRPr="00152C5A">
        <w:rPr>
          <w:rFonts w:hint="eastAsia"/>
          <w:szCs w:val="24"/>
        </w:rPr>
        <w:t>和意义</w:t>
      </w:r>
    </w:p>
    <w:p w14:paraId="47B6A8D8" w14:textId="77777777" w:rsidR="00C01852" w:rsidRDefault="00C01852" w:rsidP="00C01852">
      <w:pPr>
        <w:snapToGrid w:val="0"/>
        <w:spacing w:line="420" w:lineRule="exact"/>
        <w:ind w:firstLineChars="375" w:firstLine="900"/>
        <w:rPr>
          <w:szCs w:val="24"/>
        </w:rPr>
      </w:pPr>
      <w:r>
        <w:rPr>
          <w:rFonts w:hint="eastAsia"/>
          <w:szCs w:val="24"/>
        </w:rPr>
        <w:t>1.1</w:t>
      </w:r>
      <w:r>
        <w:rPr>
          <w:rFonts w:hint="eastAsia"/>
          <w:szCs w:val="24"/>
        </w:rPr>
        <w:t>．课题的来源</w:t>
      </w:r>
    </w:p>
    <w:p w14:paraId="45784EEB" w14:textId="77777777" w:rsidR="00C01852" w:rsidRPr="00152C5A" w:rsidRDefault="00C01852" w:rsidP="00C01852">
      <w:pPr>
        <w:snapToGrid w:val="0"/>
        <w:spacing w:line="420" w:lineRule="exact"/>
        <w:ind w:firstLineChars="375" w:firstLine="900"/>
        <w:rPr>
          <w:szCs w:val="24"/>
        </w:rPr>
      </w:pPr>
      <w:r>
        <w:rPr>
          <w:rFonts w:hint="eastAsia"/>
          <w:szCs w:val="24"/>
        </w:rPr>
        <w:t>1.2</w:t>
      </w:r>
      <w:r>
        <w:rPr>
          <w:rFonts w:hint="eastAsia"/>
          <w:szCs w:val="24"/>
        </w:rPr>
        <w:t>．课题研究的背景和意义（不少于</w:t>
      </w:r>
      <w:r>
        <w:rPr>
          <w:rFonts w:hint="eastAsia"/>
          <w:szCs w:val="24"/>
        </w:rPr>
        <w:t>500</w:t>
      </w:r>
      <w:r>
        <w:rPr>
          <w:rFonts w:hint="eastAsia"/>
          <w:szCs w:val="24"/>
        </w:rPr>
        <w:t>字）</w:t>
      </w:r>
    </w:p>
    <w:p w14:paraId="33786F27" w14:textId="77777777" w:rsidR="00C01852" w:rsidRDefault="00C01852" w:rsidP="00C01852">
      <w:pPr>
        <w:snapToGrid w:val="0"/>
        <w:spacing w:line="420" w:lineRule="exact"/>
        <w:ind w:firstLine="420"/>
        <w:rPr>
          <w:szCs w:val="24"/>
        </w:rPr>
      </w:pPr>
      <w:r w:rsidRPr="00152C5A">
        <w:rPr>
          <w:rFonts w:hint="eastAsia"/>
          <w:szCs w:val="24"/>
        </w:rPr>
        <w:t>2</w:t>
      </w:r>
      <w:r>
        <w:rPr>
          <w:rFonts w:hint="eastAsia"/>
          <w:szCs w:val="24"/>
        </w:rPr>
        <w:t>．国内外在该方向的研究现状及分析</w:t>
      </w:r>
    </w:p>
    <w:p w14:paraId="2E4D0695" w14:textId="77777777" w:rsidR="00C01852" w:rsidRDefault="00C01852" w:rsidP="00C01852">
      <w:pPr>
        <w:snapToGrid w:val="0"/>
        <w:spacing w:line="420" w:lineRule="exact"/>
        <w:ind w:firstLineChars="375" w:firstLine="900"/>
        <w:rPr>
          <w:szCs w:val="24"/>
        </w:rPr>
      </w:pPr>
      <w:r>
        <w:rPr>
          <w:rFonts w:hint="eastAsia"/>
          <w:szCs w:val="24"/>
        </w:rPr>
        <w:t>2.1</w:t>
      </w:r>
      <w:r>
        <w:rPr>
          <w:rFonts w:hint="eastAsia"/>
          <w:szCs w:val="24"/>
        </w:rPr>
        <w:t>．国外研究现状</w:t>
      </w:r>
    </w:p>
    <w:p w14:paraId="5C024CAE" w14:textId="77777777" w:rsidR="00C01852" w:rsidRDefault="00C01852" w:rsidP="00C01852">
      <w:pPr>
        <w:snapToGrid w:val="0"/>
        <w:spacing w:line="420" w:lineRule="exact"/>
        <w:ind w:firstLineChars="375" w:firstLine="900"/>
        <w:rPr>
          <w:szCs w:val="24"/>
        </w:rPr>
      </w:pPr>
      <w:r>
        <w:rPr>
          <w:rFonts w:hint="eastAsia"/>
          <w:szCs w:val="24"/>
        </w:rPr>
        <w:t>2.2</w:t>
      </w:r>
      <w:r>
        <w:rPr>
          <w:rFonts w:hint="eastAsia"/>
          <w:szCs w:val="24"/>
        </w:rPr>
        <w:t>．国内研究现状</w:t>
      </w:r>
    </w:p>
    <w:p w14:paraId="5F44A525" w14:textId="77777777" w:rsidR="00C01852" w:rsidRDefault="00C01852" w:rsidP="00C01852">
      <w:pPr>
        <w:snapToGrid w:val="0"/>
        <w:spacing w:line="420" w:lineRule="exact"/>
        <w:ind w:firstLineChars="375" w:firstLine="900"/>
        <w:rPr>
          <w:szCs w:val="24"/>
        </w:rPr>
      </w:pPr>
      <w:r>
        <w:rPr>
          <w:rFonts w:hint="eastAsia"/>
          <w:szCs w:val="24"/>
        </w:rPr>
        <w:t>（</w:t>
      </w:r>
      <w:r w:rsidRPr="00AC3281">
        <w:rPr>
          <w:rFonts w:hAnsi="宋体" w:hint="eastAsia"/>
          <w:szCs w:val="24"/>
        </w:rPr>
        <w:t>注意对所引用</w:t>
      </w:r>
      <w:r w:rsidRPr="00AC3281">
        <w:rPr>
          <w:rFonts w:hAnsi="宋体"/>
          <w:szCs w:val="24"/>
        </w:rPr>
        <w:t>国内外文献</w:t>
      </w:r>
      <w:r w:rsidRPr="00AC3281">
        <w:rPr>
          <w:rFonts w:hAnsi="宋体" w:hint="eastAsia"/>
          <w:szCs w:val="24"/>
        </w:rPr>
        <w:t>的准确标注</w:t>
      </w:r>
      <w:r>
        <w:rPr>
          <w:rFonts w:hint="eastAsia"/>
          <w:szCs w:val="24"/>
        </w:rPr>
        <w:t>）</w:t>
      </w:r>
    </w:p>
    <w:p w14:paraId="678078E5" w14:textId="77777777" w:rsidR="00C01852" w:rsidRPr="00E41F6B" w:rsidRDefault="00C01852" w:rsidP="00C01852">
      <w:pPr>
        <w:snapToGrid w:val="0"/>
        <w:spacing w:line="420" w:lineRule="exact"/>
        <w:ind w:firstLineChars="375" w:firstLine="900"/>
        <w:rPr>
          <w:szCs w:val="24"/>
        </w:rPr>
      </w:pPr>
      <w:r w:rsidRPr="00E41F6B">
        <w:rPr>
          <w:rFonts w:hint="eastAsia"/>
          <w:szCs w:val="24"/>
        </w:rPr>
        <w:t>2.3</w:t>
      </w:r>
      <w:r w:rsidRPr="00E41F6B">
        <w:rPr>
          <w:rFonts w:hint="eastAsia"/>
          <w:szCs w:val="24"/>
        </w:rPr>
        <w:t>．国内外文献综述的简析（不少于</w:t>
      </w:r>
      <w:r w:rsidRPr="00E41F6B">
        <w:rPr>
          <w:rFonts w:hint="eastAsia"/>
          <w:szCs w:val="24"/>
        </w:rPr>
        <w:t>500</w:t>
      </w:r>
      <w:r w:rsidRPr="00E41F6B">
        <w:rPr>
          <w:rFonts w:hint="eastAsia"/>
          <w:szCs w:val="24"/>
        </w:rPr>
        <w:t>字）</w:t>
      </w:r>
    </w:p>
    <w:p w14:paraId="46AADE14" w14:textId="77777777" w:rsidR="00C01852" w:rsidRPr="00E41F6B" w:rsidRDefault="00C01852" w:rsidP="00C01852">
      <w:pPr>
        <w:snapToGrid w:val="0"/>
        <w:spacing w:line="420" w:lineRule="exact"/>
        <w:ind w:firstLineChars="375" w:firstLine="900"/>
        <w:rPr>
          <w:szCs w:val="24"/>
        </w:rPr>
      </w:pPr>
      <w:r w:rsidRPr="00E41F6B">
        <w:rPr>
          <w:rFonts w:hint="eastAsia"/>
          <w:szCs w:val="24"/>
        </w:rPr>
        <w:t>（综合评述：</w:t>
      </w:r>
      <w:r w:rsidRPr="00E41F6B">
        <w:rPr>
          <w:rFonts w:hAnsi="宋体"/>
          <w:szCs w:val="24"/>
        </w:rPr>
        <w:t>国内外</w:t>
      </w:r>
      <w:r w:rsidRPr="00E41F6B">
        <w:rPr>
          <w:rFonts w:hAnsi="宋体" w:hint="eastAsia"/>
          <w:szCs w:val="24"/>
        </w:rPr>
        <w:t>研究取得的成果，</w:t>
      </w:r>
      <w:r w:rsidRPr="00E41F6B">
        <w:rPr>
          <w:rFonts w:hAnsi="宋体"/>
          <w:szCs w:val="24"/>
        </w:rPr>
        <w:t>存在的不足或</w:t>
      </w:r>
      <w:r w:rsidRPr="00E41F6B">
        <w:rPr>
          <w:rFonts w:hAnsi="宋体" w:hint="eastAsia"/>
          <w:szCs w:val="24"/>
        </w:rPr>
        <w:t>有</w:t>
      </w:r>
      <w:r w:rsidRPr="00E41F6B">
        <w:rPr>
          <w:rFonts w:hAnsi="宋体"/>
          <w:szCs w:val="24"/>
        </w:rPr>
        <w:t>待深入研究的问题</w:t>
      </w:r>
      <w:r w:rsidRPr="00E41F6B">
        <w:rPr>
          <w:rFonts w:hint="eastAsia"/>
          <w:szCs w:val="24"/>
        </w:rPr>
        <w:t>）</w:t>
      </w:r>
    </w:p>
    <w:p w14:paraId="24168CE5" w14:textId="77777777" w:rsidR="00C01852" w:rsidRDefault="00C01852" w:rsidP="00C01852">
      <w:pPr>
        <w:snapToGrid w:val="0"/>
        <w:spacing w:line="420" w:lineRule="exact"/>
        <w:ind w:firstLine="420"/>
        <w:rPr>
          <w:szCs w:val="24"/>
        </w:rPr>
      </w:pPr>
      <w:r w:rsidRPr="00E41F6B">
        <w:rPr>
          <w:rFonts w:hint="eastAsia"/>
          <w:szCs w:val="24"/>
        </w:rPr>
        <w:t>3</w:t>
      </w:r>
      <w:r w:rsidRPr="00E41F6B">
        <w:rPr>
          <w:rFonts w:hint="eastAsia"/>
          <w:szCs w:val="24"/>
        </w:rPr>
        <w:t>．主要研究内容（不少于</w:t>
      </w:r>
      <w:r w:rsidRPr="00E41F6B">
        <w:rPr>
          <w:rFonts w:hint="eastAsia"/>
          <w:szCs w:val="24"/>
        </w:rPr>
        <w:t>1000</w:t>
      </w:r>
      <w:r w:rsidRPr="00E41F6B">
        <w:rPr>
          <w:rFonts w:hint="eastAsia"/>
          <w:szCs w:val="24"/>
        </w:rPr>
        <w:t>字）</w:t>
      </w:r>
    </w:p>
    <w:p w14:paraId="1027E8B0" w14:textId="77777777" w:rsidR="00C01852" w:rsidRPr="00E41F6B" w:rsidRDefault="00C01852" w:rsidP="00C01852">
      <w:pPr>
        <w:snapToGrid w:val="0"/>
        <w:spacing w:line="420" w:lineRule="exact"/>
        <w:ind w:firstLine="420"/>
        <w:rPr>
          <w:szCs w:val="24"/>
        </w:rPr>
      </w:pPr>
      <w:r w:rsidRPr="00E41F6B">
        <w:rPr>
          <w:rFonts w:hint="eastAsia"/>
          <w:szCs w:val="24"/>
        </w:rPr>
        <w:t>（</w:t>
      </w:r>
      <w:r w:rsidRPr="00E41F6B">
        <w:rPr>
          <w:rFonts w:hAnsi="宋体" w:hint="eastAsia"/>
          <w:szCs w:val="24"/>
        </w:rPr>
        <w:t>撰写宜使用将来时态，切忌将论文目录直接作为研究内容，要突出本人研究内容</w:t>
      </w:r>
      <w:r w:rsidRPr="00E41F6B">
        <w:rPr>
          <w:rFonts w:hint="eastAsia"/>
          <w:szCs w:val="24"/>
        </w:rPr>
        <w:t>）</w:t>
      </w:r>
    </w:p>
    <w:p w14:paraId="661663F4" w14:textId="77777777" w:rsidR="00C01852" w:rsidRPr="00E41F6B" w:rsidRDefault="00C01852" w:rsidP="00C01852">
      <w:pPr>
        <w:snapToGrid w:val="0"/>
        <w:spacing w:line="420" w:lineRule="exact"/>
        <w:ind w:firstLine="420"/>
        <w:rPr>
          <w:szCs w:val="24"/>
        </w:rPr>
      </w:pPr>
      <w:r w:rsidRPr="00326BE5">
        <w:rPr>
          <w:rFonts w:hint="eastAsia"/>
          <w:szCs w:val="24"/>
        </w:rPr>
        <w:t>4</w:t>
      </w:r>
      <w:r w:rsidRPr="00326BE5">
        <w:rPr>
          <w:rFonts w:hint="eastAsia"/>
          <w:szCs w:val="24"/>
        </w:rPr>
        <w:t>．已完成的研究工作</w:t>
      </w:r>
    </w:p>
    <w:p w14:paraId="04057471" w14:textId="77777777" w:rsidR="00C01852" w:rsidRDefault="00C01852" w:rsidP="00C01852">
      <w:pPr>
        <w:snapToGrid w:val="0"/>
        <w:spacing w:line="420" w:lineRule="exact"/>
        <w:ind w:firstLine="420"/>
        <w:rPr>
          <w:szCs w:val="24"/>
        </w:rPr>
      </w:pPr>
      <w:r>
        <w:rPr>
          <w:rFonts w:hint="eastAsia"/>
          <w:szCs w:val="24"/>
        </w:rPr>
        <w:t>（详细撰写目前已进行的研究工作内容和完成情况）</w:t>
      </w:r>
    </w:p>
    <w:p w14:paraId="6050BCA2" w14:textId="77777777" w:rsidR="00C01852" w:rsidRPr="00E41F6B" w:rsidRDefault="00C01852" w:rsidP="00C01852">
      <w:pPr>
        <w:snapToGrid w:val="0"/>
        <w:spacing w:line="420" w:lineRule="exact"/>
        <w:ind w:firstLine="420"/>
        <w:rPr>
          <w:szCs w:val="24"/>
        </w:rPr>
      </w:pPr>
      <w:r>
        <w:rPr>
          <w:rFonts w:hint="eastAsia"/>
          <w:szCs w:val="24"/>
        </w:rPr>
        <w:t>5</w:t>
      </w:r>
      <w:r w:rsidRPr="00E41F6B">
        <w:rPr>
          <w:rFonts w:hint="eastAsia"/>
          <w:szCs w:val="24"/>
        </w:rPr>
        <w:t>．研究方案及进度安排，预期达到的目标和取得的研究成果</w:t>
      </w:r>
    </w:p>
    <w:p w14:paraId="14618BCA" w14:textId="77777777" w:rsidR="00C01852" w:rsidRPr="00E41F6B" w:rsidRDefault="00C01852" w:rsidP="00C01852">
      <w:pPr>
        <w:snapToGrid w:val="0"/>
        <w:spacing w:line="420" w:lineRule="exact"/>
        <w:ind w:firstLineChars="375" w:firstLine="900"/>
        <w:rPr>
          <w:szCs w:val="24"/>
        </w:rPr>
      </w:pPr>
      <w:r>
        <w:rPr>
          <w:rFonts w:hint="eastAsia"/>
          <w:szCs w:val="24"/>
        </w:rPr>
        <w:t>5</w:t>
      </w:r>
      <w:r w:rsidRPr="00E41F6B">
        <w:rPr>
          <w:rFonts w:hint="eastAsia"/>
          <w:szCs w:val="24"/>
        </w:rPr>
        <w:t>.1</w:t>
      </w:r>
      <w:r w:rsidRPr="00E41F6B">
        <w:rPr>
          <w:rFonts w:hint="eastAsia"/>
          <w:szCs w:val="24"/>
        </w:rPr>
        <w:t>．研究方案（不少于</w:t>
      </w:r>
      <w:r w:rsidRPr="00E41F6B">
        <w:rPr>
          <w:rFonts w:hint="eastAsia"/>
          <w:szCs w:val="24"/>
        </w:rPr>
        <w:t>500</w:t>
      </w:r>
      <w:r w:rsidRPr="00E41F6B">
        <w:rPr>
          <w:rFonts w:hint="eastAsia"/>
          <w:szCs w:val="24"/>
        </w:rPr>
        <w:t>字）</w:t>
      </w:r>
    </w:p>
    <w:p w14:paraId="7D3C7E4D" w14:textId="77777777" w:rsidR="00C01852" w:rsidRPr="00E41F6B" w:rsidRDefault="00C01852" w:rsidP="00C01852">
      <w:pPr>
        <w:snapToGrid w:val="0"/>
        <w:spacing w:line="420" w:lineRule="exact"/>
        <w:ind w:firstLineChars="375" w:firstLine="900"/>
        <w:rPr>
          <w:szCs w:val="24"/>
        </w:rPr>
      </w:pPr>
      <w:r>
        <w:rPr>
          <w:rFonts w:hint="eastAsia"/>
          <w:szCs w:val="24"/>
        </w:rPr>
        <w:t>5</w:t>
      </w:r>
      <w:r w:rsidRPr="00E41F6B">
        <w:rPr>
          <w:rFonts w:hint="eastAsia"/>
          <w:szCs w:val="24"/>
        </w:rPr>
        <w:t>.2</w:t>
      </w:r>
      <w:r w:rsidRPr="00E41F6B">
        <w:rPr>
          <w:rFonts w:hint="eastAsia"/>
          <w:szCs w:val="24"/>
        </w:rPr>
        <w:t>．预期达到的目标和取得的研究成果</w:t>
      </w:r>
    </w:p>
    <w:p w14:paraId="14C6397A" w14:textId="77777777" w:rsidR="00C01852" w:rsidRPr="00E41F6B" w:rsidRDefault="00C01852" w:rsidP="00C01852">
      <w:pPr>
        <w:snapToGrid w:val="0"/>
        <w:spacing w:line="420" w:lineRule="exact"/>
        <w:ind w:firstLineChars="375" w:firstLine="900"/>
        <w:rPr>
          <w:szCs w:val="24"/>
        </w:rPr>
      </w:pPr>
      <w:r>
        <w:rPr>
          <w:rFonts w:hint="eastAsia"/>
          <w:szCs w:val="24"/>
        </w:rPr>
        <w:t>5</w:t>
      </w:r>
      <w:r w:rsidRPr="00E41F6B">
        <w:rPr>
          <w:rFonts w:hint="eastAsia"/>
          <w:szCs w:val="24"/>
        </w:rPr>
        <w:t>.3</w:t>
      </w:r>
      <w:r w:rsidRPr="00E41F6B">
        <w:rPr>
          <w:rFonts w:hint="eastAsia"/>
          <w:szCs w:val="24"/>
        </w:rPr>
        <w:t>．进度安排（建议从进入研究课题时间开始）</w:t>
      </w:r>
    </w:p>
    <w:p w14:paraId="1397A735" w14:textId="77777777" w:rsidR="00C01852" w:rsidRPr="00E41F6B" w:rsidRDefault="00C01852" w:rsidP="00C01852">
      <w:pPr>
        <w:snapToGrid w:val="0"/>
        <w:spacing w:line="420" w:lineRule="exact"/>
        <w:ind w:firstLine="420"/>
        <w:rPr>
          <w:szCs w:val="24"/>
        </w:rPr>
      </w:pPr>
      <w:r>
        <w:rPr>
          <w:rFonts w:hint="eastAsia"/>
          <w:szCs w:val="24"/>
        </w:rPr>
        <w:t>6</w:t>
      </w:r>
      <w:r w:rsidRPr="00E41F6B">
        <w:rPr>
          <w:rFonts w:hint="eastAsia"/>
          <w:szCs w:val="24"/>
        </w:rPr>
        <w:t>．为完成课题已具备和所需的条件和经费</w:t>
      </w:r>
    </w:p>
    <w:p w14:paraId="3BF66456" w14:textId="77777777" w:rsidR="00C01852" w:rsidRPr="00E41F6B" w:rsidRDefault="00C01852" w:rsidP="00C01852">
      <w:pPr>
        <w:snapToGrid w:val="0"/>
        <w:spacing w:line="420" w:lineRule="exact"/>
        <w:ind w:firstLine="420"/>
        <w:rPr>
          <w:szCs w:val="24"/>
        </w:rPr>
      </w:pPr>
      <w:r>
        <w:rPr>
          <w:rFonts w:hint="eastAsia"/>
          <w:szCs w:val="24"/>
        </w:rPr>
        <w:t>7</w:t>
      </w:r>
      <w:r w:rsidRPr="00E41F6B">
        <w:rPr>
          <w:rFonts w:hint="eastAsia"/>
          <w:szCs w:val="24"/>
        </w:rPr>
        <w:t>．预计研究过程中可能遇到的困难和问题，以及解决的措施</w:t>
      </w:r>
    </w:p>
    <w:p w14:paraId="7674070A" w14:textId="77777777" w:rsidR="00C01852" w:rsidRPr="00E41F6B" w:rsidRDefault="00C01852" w:rsidP="00C01852">
      <w:pPr>
        <w:snapToGrid w:val="0"/>
        <w:spacing w:line="420" w:lineRule="exact"/>
        <w:ind w:firstLine="420"/>
        <w:rPr>
          <w:szCs w:val="24"/>
        </w:rPr>
      </w:pPr>
      <w:r>
        <w:rPr>
          <w:rFonts w:hint="eastAsia"/>
          <w:szCs w:val="24"/>
        </w:rPr>
        <w:t>8</w:t>
      </w:r>
      <w:r w:rsidRPr="00E41F6B">
        <w:rPr>
          <w:rFonts w:hint="eastAsia"/>
          <w:szCs w:val="24"/>
        </w:rPr>
        <w:t>．主要参考文献</w:t>
      </w:r>
    </w:p>
    <w:p w14:paraId="5C3EF5A1" w14:textId="77777777" w:rsidR="00C01852" w:rsidRPr="00E41F6B" w:rsidRDefault="00C01852" w:rsidP="00C01852">
      <w:pPr>
        <w:snapToGrid w:val="0"/>
        <w:spacing w:line="420" w:lineRule="exact"/>
        <w:rPr>
          <w:szCs w:val="24"/>
        </w:rPr>
      </w:pPr>
      <w:r w:rsidRPr="00E41F6B">
        <w:rPr>
          <w:rFonts w:hint="eastAsia"/>
          <w:szCs w:val="24"/>
        </w:rPr>
        <w:t>二、对开题报告的要求</w:t>
      </w:r>
    </w:p>
    <w:p w14:paraId="76620A03" w14:textId="77777777" w:rsidR="00C01852" w:rsidRPr="00E41F6B" w:rsidRDefault="00C01852" w:rsidP="00C01852">
      <w:pPr>
        <w:snapToGrid w:val="0"/>
        <w:spacing w:line="420" w:lineRule="exact"/>
        <w:ind w:firstLine="420"/>
        <w:rPr>
          <w:szCs w:val="24"/>
        </w:rPr>
      </w:pPr>
      <w:r w:rsidRPr="00E41F6B">
        <w:rPr>
          <w:rFonts w:hint="eastAsia"/>
          <w:szCs w:val="24"/>
        </w:rPr>
        <w:t>1</w:t>
      </w:r>
      <w:r w:rsidRPr="00E41F6B">
        <w:rPr>
          <w:rFonts w:hint="eastAsia"/>
          <w:szCs w:val="24"/>
        </w:rPr>
        <w:t>．开题报告的字数应在</w:t>
      </w:r>
      <w:r w:rsidRPr="00E41F6B">
        <w:rPr>
          <w:rFonts w:hint="eastAsia"/>
          <w:szCs w:val="24"/>
        </w:rPr>
        <w:t>5000</w:t>
      </w:r>
      <w:r w:rsidRPr="00E41F6B">
        <w:rPr>
          <w:rFonts w:hint="eastAsia"/>
          <w:szCs w:val="24"/>
        </w:rPr>
        <w:t>字以上；</w:t>
      </w:r>
    </w:p>
    <w:p w14:paraId="2A26FDD7" w14:textId="77777777" w:rsidR="00C01852" w:rsidRPr="00E41F6B" w:rsidRDefault="00C01852" w:rsidP="00C01852">
      <w:pPr>
        <w:snapToGrid w:val="0"/>
        <w:spacing w:line="420" w:lineRule="exact"/>
        <w:ind w:left="735" w:hanging="315"/>
        <w:rPr>
          <w:szCs w:val="24"/>
        </w:rPr>
      </w:pPr>
      <w:r w:rsidRPr="00E41F6B">
        <w:rPr>
          <w:rFonts w:hint="eastAsia"/>
          <w:szCs w:val="24"/>
        </w:rPr>
        <w:t>2</w:t>
      </w:r>
      <w:r w:rsidRPr="00E41F6B">
        <w:rPr>
          <w:rFonts w:hint="eastAsia"/>
          <w:szCs w:val="24"/>
        </w:rPr>
        <w:t>．参考文献应在</w:t>
      </w:r>
      <w:r w:rsidRPr="00E41F6B">
        <w:rPr>
          <w:rFonts w:hint="eastAsia"/>
          <w:szCs w:val="24"/>
        </w:rPr>
        <w:t>20</w:t>
      </w:r>
      <w:r w:rsidRPr="00E41F6B">
        <w:rPr>
          <w:rFonts w:hint="eastAsia"/>
          <w:szCs w:val="24"/>
        </w:rPr>
        <w:t>篇以上，其中外文资料应不少于三分之一。硕士研究生应在导师的指导下着重查阅近年内发表的中、外文期刊文章，参考的近五年内</w:t>
      </w:r>
      <w:r w:rsidRPr="00E41F6B">
        <w:rPr>
          <w:rFonts w:hint="eastAsia"/>
          <w:szCs w:val="24"/>
        </w:rPr>
        <w:t>(</w:t>
      </w:r>
      <w:r w:rsidRPr="00E41F6B">
        <w:rPr>
          <w:rFonts w:hint="eastAsia"/>
          <w:szCs w:val="24"/>
        </w:rPr>
        <w:t>从开题时间算起</w:t>
      </w:r>
      <w:r w:rsidRPr="00E41F6B">
        <w:rPr>
          <w:rFonts w:hint="eastAsia"/>
          <w:szCs w:val="24"/>
        </w:rPr>
        <w:t>)</w:t>
      </w:r>
      <w:r w:rsidRPr="00E41F6B">
        <w:rPr>
          <w:rFonts w:hint="eastAsia"/>
          <w:szCs w:val="24"/>
        </w:rPr>
        <w:t>文献一般不少于三分之一。本学科的基础和专业课教材一般不应列为参考文献。</w:t>
      </w:r>
    </w:p>
    <w:p w14:paraId="34E4F88C" w14:textId="629D7B0E" w:rsidR="00C01852" w:rsidRPr="00152C5A" w:rsidRDefault="00C01852" w:rsidP="00C01852">
      <w:pPr>
        <w:snapToGrid w:val="0"/>
        <w:spacing w:line="420" w:lineRule="exact"/>
        <w:rPr>
          <w:szCs w:val="24"/>
        </w:rPr>
      </w:pPr>
      <w:r w:rsidRPr="00152C5A">
        <w:rPr>
          <w:rFonts w:hint="eastAsia"/>
          <w:szCs w:val="24"/>
        </w:rPr>
        <w:t>三、开题报告时间</w:t>
      </w:r>
      <w:r w:rsidR="00581DDB">
        <w:rPr>
          <w:rFonts w:hint="eastAsia"/>
          <w:szCs w:val="24"/>
        </w:rPr>
        <w:t>应在第三学期进行，</w:t>
      </w:r>
      <w:r w:rsidRPr="00152C5A">
        <w:rPr>
          <w:rFonts w:hint="eastAsia"/>
          <w:szCs w:val="24"/>
        </w:rPr>
        <w:t>最迟不得超过第</w:t>
      </w:r>
      <w:r w:rsidR="00581DDB">
        <w:rPr>
          <w:rFonts w:hint="eastAsia"/>
          <w:szCs w:val="24"/>
        </w:rPr>
        <w:t>四</w:t>
      </w:r>
      <w:r w:rsidR="00244C1C">
        <w:rPr>
          <w:rFonts w:hint="eastAsia"/>
          <w:szCs w:val="24"/>
        </w:rPr>
        <w:t>学期</w:t>
      </w:r>
      <w:r w:rsidRPr="00152C5A">
        <w:rPr>
          <w:rFonts w:hint="eastAsia"/>
          <w:szCs w:val="24"/>
        </w:rPr>
        <w:t>。</w:t>
      </w:r>
    </w:p>
    <w:p w14:paraId="4F1FEBB9" w14:textId="7C2B7F33" w:rsidR="00C01852" w:rsidRPr="00152C5A" w:rsidRDefault="00C01852" w:rsidP="00C01852">
      <w:pPr>
        <w:pStyle w:val="a8"/>
        <w:snapToGrid w:val="0"/>
        <w:spacing w:line="420" w:lineRule="exact"/>
        <w:ind w:left="420" w:hanging="420"/>
        <w:rPr>
          <w:szCs w:val="24"/>
        </w:rPr>
      </w:pPr>
      <w:r w:rsidRPr="00152C5A">
        <w:rPr>
          <w:rFonts w:hint="eastAsia"/>
          <w:szCs w:val="24"/>
        </w:rPr>
        <w:t>四、如硕士生首次开题报告未通过，需在</w:t>
      </w:r>
      <w:r w:rsidR="00244C1C">
        <w:rPr>
          <w:rFonts w:hint="eastAsia"/>
          <w:szCs w:val="24"/>
        </w:rPr>
        <w:t>3-6</w:t>
      </w:r>
      <w:r w:rsidRPr="00152C5A">
        <w:rPr>
          <w:rFonts w:hint="eastAsia"/>
          <w:szCs w:val="24"/>
        </w:rPr>
        <w:t>个月内再进行一次。</w:t>
      </w:r>
    </w:p>
    <w:p w14:paraId="16A30262" w14:textId="34A93893" w:rsidR="00C01852" w:rsidRPr="00152C5A" w:rsidRDefault="00C01852" w:rsidP="00C01852">
      <w:pPr>
        <w:pStyle w:val="21"/>
        <w:snapToGrid w:val="0"/>
        <w:spacing w:line="420" w:lineRule="exact"/>
        <w:rPr>
          <w:szCs w:val="24"/>
        </w:rPr>
      </w:pPr>
      <w:r>
        <w:rPr>
          <w:rFonts w:hint="eastAsia"/>
          <w:szCs w:val="24"/>
        </w:rPr>
        <w:t>五</w:t>
      </w:r>
      <w:r w:rsidRPr="00152C5A">
        <w:rPr>
          <w:rFonts w:hint="eastAsia"/>
          <w:szCs w:val="24"/>
        </w:rPr>
        <w:t>、开题报告进行后，此</w:t>
      </w:r>
      <w:r>
        <w:rPr>
          <w:rFonts w:hint="eastAsia"/>
          <w:szCs w:val="24"/>
        </w:rPr>
        <w:t>报告</w:t>
      </w:r>
      <w:r w:rsidRPr="00152C5A">
        <w:rPr>
          <w:rFonts w:hint="eastAsia"/>
          <w:szCs w:val="24"/>
        </w:rPr>
        <w:t>同</w:t>
      </w:r>
      <w:r>
        <w:rPr>
          <w:rFonts w:hint="eastAsia"/>
          <w:szCs w:val="24"/>
        </w:rPr>
        <w:t>《</w:t>
      </w:r>
      <w:r w:rsidRPr="00152C5A">
        <w:rPr>
          <w:rFonts w:hint="eastAsia"/>
          <w:szCs w:val="24"/>
        </w:rPr>
        <w:t>硕士学位论文开题报告评议结果</w:t>
      </w:r>
      <w:r>
        <w:rPr>
          <w:rFonts w:hint="eastAsia"/>
          <w:szCs w:val="24"/>
        </w:rPr>
        <w:t>》</w:t>
      </w:r>
      <w:r w:rsidRPr="00152C5A">
        <w:rPr>
          <w:rFonts w:hint="eastAsia"/>
          <w:szCs w:val="24"/>
        </w:rPr>
        <w:t>存</w:t>
      </w:r>
      <w:r w:rsidR="00E57F36">
        <w:rPr>
          <w:rFonts w:hint="eastAsia"/>
          <w:szCs w:val="24"/>
        </w:rPr>
        <w:t>学院，</w:t>
      </w:r>
      <w:r w:rsidR="00E57F36">
        <w:rPr>
          <w:szCs w:val="24"/>
        </w:rPr>
        <w:t>以备研究</w:t>
      </w:r>
      <w:r w:rsidR="00E57F36">
        <w:rPr>
          <w:szCs w:val="24"/>
        </w:rPr>
        <w:lastRenderedPageBreak/>
        <w:t>生院</w:t>
      </w:r>
      <w:r w:rsidRPr="00152C5A">
        <w:rPr>
          <w:rFonts w:hint="eastAsia"/>
          <w:szCs w:val="24"/>
        </w:rPr>
        <w:t>检查。</w:t>
      </w:r>
    </w:p>
    <w:p w14:paraId="069F2BD8" w14:textId="77777777" w:rsidR="00C01852" w:rsidRPr="007646C3" w:rsidRDefault="00C01852" w:rsidP="00C01852">
      <w:pPr>
        <w:snapToGrid w:val="0"/>
        <w:spacing w:line="420" w:lineRule="exact"/>
        <w:ind w:left="360" w:hanging="360"/>
        <w:rPr>
          <w:szCs w:val="24"/>
        </w:rPr>
      </w:pPr>
      <w:r w:rsidRPr="007646C3">
        <w:rPr>
          <w:rFonts w:hint="eastAsia"/>
          <w:szCs w:val="24"/>
        </w:rPr>
        <w:t>六、字体、</w:t>
      </w:r>
      <w:r w:rsidRPr="007646C3">
        <w:rPr>
          <w:szCs w:val="24"/>
        </w:rPr>
        <w:t>字号及其他规定</w:t>
      </w:r>
    </w:p>
    <w:p w14:paraId="2361A076" w14:textId="78A81A77" w:rsidR="00C01852" w:rsidRPr="007646C3" w:rsidRDefault="00863BEF" w:rsidP="00C01852">
      <w:pPr>
        <w:pStyle w:val="aa"/>
        <w:snapToGrid w:val="0"/>
        <w:spacing w:line="420" w:lineRule="exact"/>
        <w:ind w:firstLineChars="200" w:firstLine="480"/>
        <w:rPr>
          <w:szCs w:val="24"/>
        </w:rPr>
      </w:pPr>
      <w:r>
        <w:rPr>
          <w:rFonts w:hint="eastAsia"/>
          <w:szCs w:val="24"/>
        </w:rPr>
        <w:t>报告中</w:t>
      </w:r>
      <w:r w:rsidR="00C01852" w:rsidRPr="007646C3">
        <w:rPr>
          <w:rFonts w:hint="eastAsia"/>
          <w:szCs w:val="24"/>
        </w:rPr>
        <w:t>所用中文字体（除各级标题外）为宋体，各级标题用黑体；</w:t>
      </w:r>
      <w:r w:rsidR="00C01852" w:rsidRPr="007646C3">
        <w:rPr>
          <w:szCs w:val="24"/>
        </w:rPr>
        <w:t>论文</w:t>
      </w:r>
      <w:r w:rsidR="00C01852" w:rsidRPr="007646C3">
        <w:rPr>
          <w:rFonts w:hint="eastAsia"/>
          <w:szCs w:val="24"/>
        </w:rPr>
        <w:t>中所用数字、</w:t>
      </w:r>
      <w:r w:rsidR="00C01852" w:rsidRPr="007646C3">
        <w:rPr>
          <w:szCs w:val="24"/>
        </w:rPr>
        <w:t>英文</w:t>
      </w:r>
      <w:r w:rsidR="00C01852" w:rsidRPr="007646C3">
        <w:rPr>
          <w:rFonts w:hint="eastAsia"/>
          <w:szCs w:val="24"/>
        </w:rPr>
        <w:t>为</w:t>
      </w:r>
      <w:r w:rsidR="00C01852" w:rsidRPr="007646C3">
        <w:rPr>
          <w:szCs w:val="24"/>
        </w:rPr>
        <w:t>新罗马字体。</w:t>
      </w:r>
    </w:p>
    <w:p w14:paraId="7355A209" w14:textId="77777777" w:rsidR="00C01852" w:rsidRPr="007646C3" w:rsidRDefault="00C01852" w:rsidP="00C01852">
      <w:pPr>
        <w:pStyle w:val="aa"/>
        <w:spacing w:line="420" w:lineRule="exact"/>
        <w:ind w:firstLineChars="200" w:firstLine="480"/>
        <w:rPr>
          <w:rFonts w:ascii="Times New Roman" w:hAnsi="Times New Roman"/>
          <w:szCs w:val="24"/>
        </w:rPr>
      </w:pPr>
      <w:r w:rsidRPr="007646C3">
        <w:rPr>
          <w:rFonts w:ascii="Times New Roman" w:hAnsi="宋体"/>
          <w:szCs w:val="24"/>
        </w:rPr>
        <w:t>节标题</w:t>
      </w:r>
      <w:r w:rsidRPr="007646C3">
        <w:rPr>
          <w:rFonts w:ascii="Times New Roman" w:hAnsi="Times New Roman"/>
          <w:szCs w:val="24"/>
        </w:rPr>
        <w:t xml:space="preserve">        </w:t>
      </w:r>
      <w:r w:rsidRPr="007646C3">
        <w:rPr>
          <w:rFonts w:ascii="Times New Roman" w:hAnsi="宋体"/>
          <w:szCs w:val="24"/>
        </w:rPr>
        <w:t>小</w:t>
      </w:r>
      <w:r w:rsidRPr="007646C3">
        <w:rPr>
          <w:rFonts w:ascii="Times New Roman" w:hAnsi="Times New Roman"/>
          <w:szCs w:val="24"/>
        </w:rPr>
        <w:t>3</w:t>
      </w:r>
      <w:r w:rsidRPr="007646C3">
        <w:rPr>
          <w:rFonts w:ascii="Times New Roman" w:hAnsi="宋体"/>
          <w:szCs w:val="24"/>
        </w:rPr>
        <w:t>号</w:t>
      </w:r>
      <w:r w:rsidRPr="007646C3">
        <w:rPr>
          <w:rFonts w:ascii="Times New Roman" w:hAnsi="宋体" w:hint="eastAsia"/>
          <w:szCs w:val="24"/>
        </w:rPr>
        <w:t>字</w:t>
      </w:r>
      <w:r w:rsidRPr="007646C3">
        <w:rPr>
          <w:rFonts w:ascii="Times New Roman" w:hAnsi="宋体"/>
          <w:szCs w:val="24"/>
        </w:rPr>
        <w:t>，</w:t>
      </w:r>
      <w:r w:rsidRPr="007646C3">
        <w:rPr>
          <w:rFonts w:ascii="Times New Roman" w:hAnsi="宋体" w:hint="eastAsia"/>
          <w:szCs w:val="24"/>
        </w:rPr>
        <w:t>建议</w:t>
      </w:r>
      <w:r w:rsidRPr="007646C3">
        <w:rPr>
          <w:rFonts w:ascii="Times New Roman" w:hAnsi="宋体"/>
          <w:szCs w:val="24"/>
        </w:rPr>
        <w:t>段前</w:t>
      </w:r>
      <w:r w:rsidRPr="007646C3">
        <w:rPr>
          <w:rFonts w:ascii="Times New Roman" w:hAnsi="Times New Roman"/>
          <w:szCs w:val="24"/>
        </w:rPr>
        <w:t>0.5</w:t>
      </w:r>
      <w:r w:rsidRPr="007646C3">
        <w:rPr>
          <w:rFonts w:ascii="Times New Roman" w:hAnsi="宋体"/>
          <w:szCs w:val="24"/>
        </w:rPr>
        <w:t>行，段后</w:t>
      </w:r>
      <w:r w:rsidRPr="007646C3">
        <w:rPr>
          <w:rFonts w:ascii="Times New Roman" w:hAnsi="Times New Roman"/>
          <w:szCs w:val="24"/>
        </w:rPr>
        <w:t>0.5</w:t>
      </w:r>
      <w:r w:rsidRPr="007646C3">
        <w:rPr>
          <w:rFonts w:ascii="Times New Roman" w:hAnsi="宋体"/>
          <w:szCs w:val="24"/>
        </w:rPr>
        <w:t>行；</w:t>
      </w:r>
    </w:p>
    <w:p w14:paraId="373624F0" w14:textId="77777777" w:rsidR="00C01852" w:rsidRPr="007646C3" w:rsidRDefault="00C01852" w:rsidP="00C01852">
      <w:pPr>
        <w:pStyle w:val="aa"/>
        <w:spacing w:line="420" w:lineRule="exact"/>
        <w:ind w:firstLineChars="200" w:firstLine="480"/>
        <w:rPr>
          <w:rFonts w:ascii="Times New Roman" w:hAnsi="Times New Roman"/>
          <w:szCs w:val="24"/>
        </w:rPr>
      </w:pPr>
      <w:r w:rsidRPr="007646C3">
        <w:rPr>
          <w:rFonts w:ascii="Times New Roman" w:hAnsi="宋体"/>
          <w:szCs w:val="24"/>
        </w:rPr>
        <w:t>条标题</w:t>
      </w:r>
      <w:r w:rsidRPr="007646C3">
        <w:rPr>
          <w:rFonts w:ascii="Times New Roman" w:hAnsi="Times New Roman"/>
          <w:szCs w:val="24"/>
        </w:rPr>
        <w:t xml:space="preserve">        4</w:t>
      </w:r>
      <w:r w:rsidRPr="007646C3">
        <w:rPr>
          <w:rFonts w:ascii="Times New Roman" w:hAnsi="宋体"/>
          <w:szCs w:val="24"/>
        </w:rPr>
        <w:t>号</w:t>
      </w:r>
      <w:r w:rsidRPr="007646C3">
        <w:rPr>
          <w:rFonts w:ascii="Times New Roman" w:hAnsi="宋体" w:hint="eastAsia"/>
          <w:szCs w:val="24"/>
        </w:rPr>
        <w:t>字</w:t>
      </w:r>
      <w:r w:rsidRPr="007646C3">
        <w:rPr>
          <w:rFonts w:ascii="Times New Roman" w:hAnsi="宋体"/>
          <w:szCs w:val="24"/>
        </w:rPr>
        <w:t>，</w:t>
      </w:r>
      <w:r w:rsidRPr="007646C3">
        <w:rPr>
          <w:rFonts w:ascii="Times New Roman" w:hAnsi="宋体" w:hint="eastAsia"/>
          <w:szCs w:val="24"/>
        </w:rPr>
        <w:t>建议</w:t>
      </w:r>
      <w:r w:rsidRPr="007646C3">
        <w:rPr>
          <w:rFonts w:ascii="Times New Roman" w:hAnsi="宋体"/>
          <w:szCs w:val="24"/>
        </w:rPr>
        <w:t>段前</w:t>
      </w:r>
      <w:r w:rsidRPr="007646C3">
        <w:rPr>
          <w:rFonts w:ascii="Times New Roman" w:hAnsi="Times New Roman"/>
          <w:szCs w:val="24"/>
        </w:rPr>
        <w:t>0.5</w:t>
      </w:r>
      <w:r w:rsidRPr="007646C3">
        <w:rPr>
          <w:rFonts w:ascii="Times New Roman" w:hAnsi="宋体"/>
          <w:szCs w:val="24"/>
        </w:rPr>
        <w:t>行，段后</w:t>
      </w:r>
      <w:r w:rsidRPr="007646C3">
        <w:rPr>
          <w:rFonts w:ascii="Times New Roman" w:hAnsi="Times New Roman"/>
          <w:szCs w:val="24"/>
        </w:rPr>
        <w:t>0.5</w:t>
      </w:r>
      <w:r w:rsidRPr="007646C3">
        <w:rPr>
          <w:rFonts w:ascii="Times New Roman" w:hAnsi="宋体"/>
          <w:szCs w:val="24"/>
        </w:rPr>
        <w:t>行；</w:t>
      </w:r>
    </w:p>
    <w:p w14:paraId="3333D3CB" w14:textId="77777777" w:rsidR="00C01852" w:rsidRPr="007646C3" w:rsidRDefault="00C01852" w:rsidP="00C01852">
      <w:pPr>
        <w:pStyle w:val="aa"/>
        <w:spacing w:line="420" w:lineRule="exact"/>
        <w:ind w:firstLineChars="200" w:firstLine="480"/>
        <w:rPr>
          <w:rFonts w:ascii="Times New Roman" w:hAnsi="Times New Roman"/>
          <w:color w:val="FF0000"/>
          <w:szCs w:val="24"/>
        </w:rPr>
      </w:pPr>
      <w:r w:rsidRPr="007646C3">
        <w:rPr>
          <w:rFonts w:ascii="Times New Roman" w:hAnsi="宋体"/>
          <w:szCs w:val="24"/>
        </w:rPr>
        <w:t>款、项标题</w:t>
      </w:r>
      <w:r w:rsidRPr="007646C3">
        <w:rPr>
          <w:rFonts w:ascii="Times New Roman" w:hAnsi="Times New Roman"/>
          <w:szCs w:val="24"/>
        </w:rPr>
        <w:t xml:space="preserve">    </w:t>
      </w:r>
      <w:r w:rsidRPr="007646C3">
        <w:rPr>
          <w:rFonts w:ascii="Times New Roman" w:hAnsi="宋体"/>
          <w:szCs w:val="24"/>
        </w:rPr>
        <w:t>小</w:t>
      </w:r>
      <w:r w:rsidRPr="007646C3">
        <w:rPr>
          <w:rFonts w:ascii="Times New Roman" w:hAnsi="Times New Roman"/>
          <w:szCs w:val="24"/>
        </w:rPr>
        <w:t>4</w:t>
      </w:r>
      <w:r w:rsidRPr="007646C3">
        <w:rPr>
          <w:rFonts w:ascii="Times New Roman" w:hAnsi="宋体"/>
          <w:szCs w:val="24"/>
        </w:rPr>
        <w:t>号</w:t>
      </w:r>
      <w:r w:rsidRPr="007646C3">
        <w:rPr>
          <w:rFonts w:ascii="Times New Roman" w:hAnsi="宋体" w:hint="eastAsia"/>
          <w:szCs w:val="24"/>
        </w:rPr>
        <w:t>字</w:t>
      </w:r>
      <w:r w:rsidRPr="007646C3">
        <w:rPr>
          <w:rFonts w:ascii="Times New Roman" w:hAnsi="宋体"/>
          <w:szCs w:val="24"/>
        </w:rPr>
        <w:t>，</w:t>
      </w:r>
      <w:r>
        <w:rPr>
          <w:rFonts w:ascii="Times New Roman" w:hAnsi="宋体" w:hint="eastAsia"/>
          <w:szCs w:val="24"/>
        </w:rPr>
        <w:t xml:space="preserve"> </w:t>
      </w:r>
      <w:r w:rsidRPr="007646C3">
        <w:rPr>
          <w:rFonts w:ascii="Times New Roman" w:hAnsi="宋体" w:hint="eastAsia"/>
          <w:szCs w:val="24"/>
        </w:rPr>
        <w:t>建议</w:t>
      </w:r>
      <w:r w:rsidRPr="007646C3">
        <w:rPr>
          <w:rFonts w:ascii="Times New Roman" w:hAnsi="宋体"/>
          <w:szCs w:val="24"/>
        </w:rPr>
        <w:t>段前</w:t>
      </w:r>
      <w:r w:rsidRPr="007646C3">
        <w:rPr>
          <w:rFonts w:ascii="Times New Roman" w:hAnsi="Times New Roman"/>
          <w:szCs w:val="24"/>
        </w:rPr>
        <w:t>0</w:t>
      </w:r>
      <w:r w:rsidRPr="007646C3">
        <w:rPr>
          <w:rFonts w:ascii="Times New Roman" w:hAnsi="宋体"/>
          <w:szCs w:val="24"/>
        </w:rPr>
        <w:t>行，段后</w:t>
      </w:r>
      <w:r w:rsidRPr="007646C3">
        <w:rPr>
          <w:rFonts w:ascii="Times New Roman" w:hAnsi="Times New Roman"/>
          <w:szCs w:val="24"/>
        </w:rPr>
        <w:t>0</w:t>
      </w:r>
      <w:r w:rsidRPr="007646C3">
        <w:rPr>
          <w:rFonts w:ascii="Times New Roman" w:hAnsi="宋体"/>
          <w:szCs w:val="24"/>
        </w:rPr>
        <w:t>行</w:t>
      </w:r>
      <w:r>
        <w:rPr>
          <w:rFonts w:ascii="Times New Roman" w:hAnsi="宋体" w:hint="eastAsia"/>
          <w:szCs w:val="24"/>
        </w:rPr>
        <w:t>；</w:t>
      </w:r>
    </w:p>
    <w:p w14:paraId="6650ECF5" w14:textId="77777777" w:rsidR="00C01852" w:rsidRDefault="00C01852" w:rsidP="00C01852">
      <w:pPr>
        <w:pStyle w:val="aa"/>
        <w:spacing w:line="420" w:lineRule="exact"/>
        <w:ind w:firstLineChars="200" w:firstLine="480"/>
        <w:rPr>
          <w:rFonts w:ascii="Times New Roman" w:hAnsi="宋体"/>
          <w:szCs w:val="24"/>
        </w:rPr>
      </w:pPr>
      <w:r w:rsidRPr="00BD360C">
        <w:rPr>
          <w:rFonts w:ascii="Times New Roman" w:hAnsi="宋体"/>
          <w:szCs w:val="24"/>
        </w:rPr>
        <w:t>正文</w:t>
      </w:r>
      <w:r w:rsidRPr="00BD360C">
        <w:rPr>
          <w:rFonts w:ascii="Times New Roman" w:hAnsi="Times New Roman"/>
          <w:szCs w:val="24"/>
        </w:rPr>
        <w:t xml:space="preserve">          </w:t>
      </w:r>
      <w:r w:rsidRPr="00BD360C">
        <w:rPr>
          <w:rFonts w:ascii="Times New Roman" w:hAnsi="宋体"/>
          <w:szCs w:val="24"/>
        </w:rPr>
        <w:t>小</w:t>
      </w:r>
      <w:r w:rsidRPr="00BD360C">
        <w:rPr>
          <w:rFonts w:ascii="Times New Roman" w:hAnsi="Times New Roman"/>
          <w:szCs w:val="24"/>
        </w:rPr>
        <w:t>4</w:t>
      </w:r>
      <w:r w:rsidRPr="00BD360C">
        <w:rPr>
          <w:rFonts w:ascii="Times New Roman" w:hAnsi="宋体"/>
          <w:szCs w:val="24"/>
        </w:rPr>
        <w:t>号</w:t>
      </w:r>
      <w:r w:rsidRPr="00BD360C">
        <w:rPr>
          <w:rFonts w:ascii="Times New Roman" w:hAnsi="宋体" w:hint="eastAsia"/>
          <w:szCs w:val="24"/>
        </w:rPr>
        <w:t>字</w:t>
      </w:r>
      <w:r w:rsidRPr="00BD360C">
        <w:rPr>
          <w:rFonts w:ascii="Times New Roman" w:hAnsi="宋体"/>
          <w:szCs w:val="24"/>
        </w:rPr>
        <w:t>，</w:t>
      </w:r>
      <w:r w:rsidRPr="00BD360C">
        <w:rPr>
          <w:rFonts w:ascii="Times New Roman" w:hAnsi="宋体" w:hint="eastAsia"/>
          <w:szCs w:val="24"/>
        </w:rPr>
        <w:t>建议</w:t>
      </w:r>
      <w:r w:rsidRPr="00BD360C">
        <w:rPr>
          <w:rFonts w:ascii="Times New Roman" w:hAnsi="宋体"/>
          <w:szCs w:val="24"/>
        </w:rPr>
        <w:t>段前</w:t>
      </w:r>
      <w:r w:rsidRPr="00BD360C">
        <w:rPr>
          <w:rFonts w:ascii="Times New Roman" w:hAnsi="Times New Roman"/>
          <w:szCs w:val="24"/>
        </w:rPr>
        <w:t>0</w:t>
      </w:r>
      <w:r w:rsidRPr="00BD360C">
        <w:rPr>
          <w:rFonts w:ascii="Times New Roman" w:hAnsi="宋体"/>
          <w:szCs w:val="24"/>
        </w:rPr>
        <w:t>行，段后</w:t>
      </w:r>
      <w:r w:rsidRPr="00BD360C">
        <w:rPr>
          <w:rFonts w:ascii="Times New Roman" w:hAnsi="Times New Roman"/>
          <w:szCs w:val="24"/>
        </w:rPr>
        <w:t>0</w:t>
      </w:r>
      <w:r w:rsidRPr="00BD360C">
        <w:rPr>
          <w:rFonts w:ascii="Times New Roman" w:hAnsi="宋体"/>
          <w:szCs w:val="24"/>
        </w:rPr>
        <w:t>行</w:t>
      </w:r>
      <w:r w:rsidRPr="00BD360C">
        <w:rPr>
          <w:rFonts w:ascii="Times New Roman" w:hAnsi="宋体" w:hint="eastAsia"/>
          <w:szCs w:val="24"/>
        </w:rPr>
        <w:t>，每页约</w:t>
      </w:r>
      <w:r w:rsidRPr="00D2173B">
        <w:rPr>
          <w:rFonts w:ascii="Times New Roman" w:hAnsi="宋体" w:hint="eastAsia"/>
          <w:szCs w:val="24"/>
        </w:rPr>
        <w:t>33</w:t>
      </w:r>
      <w:r w:rsidRPr="00D2173B">
        <w:rPr>
          <w:rFonts w:ascii="Times New Roman" w:hAnsi="宋体" w:hint="eastAsia"/>
          <w:szCs w:val="24"/>
        </w:rPr>
        <w:t>行。</w:t>
      </w:r>
    </w:p>
    <w:p w14:paraId="499F6784" w14:textId="640C391F" w:rsidR="00C01852" w:rsidRPr="00863BEF" w:rsidRDefault="00863BEF" w:rsidP="00C01852">
      <w:pPr>
        <w:pStyle w:val="aa"/>
        <w:spacing w:line="420" w:lineRule="exact"/>
        <w:ind w:firstLineChars="200" w:firstLine="482"/>
        <w:rPr>
          <w:rFonts w:ascii="Times New Roman" w:hAnsi="Times New Roman"/>
          <w:b/>
          <w:szCs w:val="24"/>
        </w:rPr>
      </w:pPr>
      <w:r w:rsidRPr="00863BEF">
        <w:rPr>
          <w:rFonts w:ascii="Times New Roman" w:hAnsi="Times New Roman" w:hint="eastAsia"/>
          <w:b/>
          <w:szCs w:val="24"/>
        </w:rPr>
        <w:t>报告</w:t>
      </w:r>
      <w:r w:rsidR="00C01852" w:rsidRPr="00863BEF">
        <w:rPr>
          <w:rFonts w:ascii="Times New Roman" w:hAnsi="Times New Roman" w:hint="eastAsia"/>
          <w:b/>
          <w:szCs w:val="24"/>
        </w:rPr>
        <w:t>不要设置页眉。</w:t>
      </w:r>
    </w:p>
    <w:p w14:paraId="03531E1B" w14:textId="77777777" w:rsidR="00C01852" w:rsidRPr="007646C3" w:rsidRDefault="00C01852" w:rsidP="00C01852">
      <w:pPr>
        <w:pStyle w:val="aa"/>
        <w:adjustRightInd w:val="0"/>
        <w:snapToGrid w:val="0"/>
        <w:spacing w:line="420" w:lineRule="exact"/>
        <w:rPr>
          <w:rFonts w:hAnsi="宋体"/>
          <w:szCs w:val="24"/>
        </w:rPr>
      </w:pPr>
      <w:r>
        <w:rPr>
          <w:rFonts w:hAnsi="宋体" w:hint="eastAsia"/>
          <w:szCs w:val="24"/>
        </w:rPr>
        <w:t>七、</w:t>
      </w:r>
      <w:r w:rsidRPr="007646C3">
        <w:rPr>
          <w:rFonts w:hAnsi="宋体"/>
          <w:szCs w:val="24"/>
        </w:rPr>
        <w:t>层次代号及说明</w:t>
      </w:r>
    </w:p>
    <w:p w14:paraId="26B69B8C" w14:textId="77777777" w:rsidR="00C01852" w:rsidRPr="003076A2" w:rsidRDefault="00C01852" w:rsidP="00C01852">
      <w:pPr>
        <w:pStyle w:val="aa"/>
        <w:adjustRightInd w:val="0"/>
        <w:snapToGrid w:val="0"/>
        <w:spacing w:line="420" w:lineRule="exact"/>
        <w:rPr>
          <w:rFonts w:hAnsi="宋体"/>
          <w:szCs w:val="21"/>
        </w:rPr>
      </w:pPr>
    </w:p>
    <w:tbl>
      <w:tblPr>
        <w:tblW w:w="87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22"/>
        <w:gridCol w:w="4096"/>
        <w:gridCol w:w="3551"/>
      </w:tblGrid>
      <w:tr w:rsidR="00C01852" w:rsidRPr="003076A2" w14:paraId="3E553CC3" w14:textId="77777777" w:rsidTr="00463C42">
        <w:trPr>
          <w:cantSplit/>
          <w:trHeight w:val="397"/>
          <w:jc w:val="center"/>
        </w:trPr>
        <w:tc>
          <w:tcPr>
            <w:tcW w:w="1122" w:type="dxa"/>
            <w:tcBorders>
              <w:top w:val="single" w:sz="12" w:space="0" w:color="auto"/>
              <w:left w:val="nil"/>
              <w:bottom w:val="single" w:sz="6" w:space="0" w:color="auto"/>
            </w:tcBorders>
            <w:vAlign w:val="center"/>
          </w:tcPr>
          <w:p w14:paraId="467A0402" w14:textId="77777777" w:rsidR="00C01852" w:rsidRPr="003076A2" w:rsidRDefault="00C01852" w:rsidP="00463C42">
            <w:pPr>
              <w:pStyle w:val="aa"/>
              <w:snapToGrid w:val="0"/>
              <w:spacing w:line="420" w:lineRule="exact"/>
              <w:ind w:left="25"/>
              <w:jc w:val="center"/>
              <w:rPr>
                <w:rFonts w:hAnsi="宋体"/>
              </w:rPr>
            </w:pPr>
            <w:r w:rsidRPr="003076A2">
              <w:rPr>
                <w:rFonts w:hAnsi="宋体"/>
              </w:rPr>
              <w:t>层次名称</w:t>
            </w:r>
          </w:p>
        </w:tc>
        <w:tc>
          <w:tcPr>
            <w:tcW w:w="4096" w:type="dxa"/>
            <w:tcBorders>
              <w:top w:val="single" w:sz="12" w:space="0" w:color="auto"/>
              <w:bottom w:val="single" w:sz="6" w:space="0" w:color="auto"/>
            </w:tcBorders>
            <w:vAlign w:val="center"/>
          </w:tcPr>
          <w:p w14:paraId="51F88968" w14:textId="77777777" w:rsidR="00C01852" w:rsidRPr="003076A2" w:rsidRDefault="00C01852" w:rsidP="00463C42">
            <w:pPr>
              <w:pStyle w:val="aa"/>
              <w:snapToGrid w:val="0"/>
              <w:spacing w:line="420" w:lineRule="exact"/>
              <w:jc w:val="center"/>
              <w:rPr>
                <w:rFonts w:hAnsi="宋体"/>
              </w:rPr>
            </w:pPr>
            <w:r w:rsidRPr="003076A2">
              <w:rPr>
                <w:rFonts w:hAnsi="宋体"/>
              </w:rPr>
              <w:t>示  例</w:t>
            </w:r>
          </w:p>
        </w:tc>
        <w:tc>
          <w:tcPr>
            <w:tcW w:w="3551" w:type="dxa"/>
            <w:tcBorders>
              <w:top w:val="single" w:sz="12" w:space="0" w:color="auto"/>
              <w:bottom w:val="single" w:sz="6" w:space="0" w:color="auto"/>
              <w:right w:val="nil"/>
            </w:tcBorders>
            <w:vAlign w:val="center"/>
          </w:tcPr>
          <w:p w14:paraId="46BC3BF7" w14:textId="77777777" w:rsidR="00C01852" w:rsidRPr="003076A2" w:rsidRDefault="00C01852" w:rsidP="00463C42">
            <w:pPr>
              <w:pStyle w:val="aa"/>
              <w:snapToGrid w:val="0"/>
              <w:spacing w:line="420" w:lineRule="exact"/>
              <w:jc w:val="center"/>
              <w:rPr>
                <w:rFonts w:hAnsi="宋体"/>
              </w:rPr>
            </w:pPr>
            <w:r w:rsidRPr="003076A2">
              <w:rPr>
                <w:rFonts w:hAnsi="宋体"/>
              </w:rPr>
              <w:t>说  明</w:t>
            </w:r>
          </w:p>
        </w:tc>
      </w:tr>
      <w:tr w:rsidR="00C01852" w:rsidRPr="003076A2" w14:paraId="6A750D08" w14:textId="77777777" w:rsidTr="00463C42">
        <w:trPr>
          <w:cantSplit/>
          <w:trHeight w:hRule="exact" w:val="425"/>
          <w:jc w:val="center"/>
        </w:trPr>
        <w:tc>
          <w:tcPr>
            <w:tcW w:w="1122" w:type="dxa"/>
            <w:tcBorders>
              <w:left w:val="nil"/>
              <w:bottom w:val="single" w:sz="4" w:space="0" w:color="auto"/>
            </w:tcBorders>
            <w:vAlign w:val="center"/>
          </w:tcPr>
          <w:p w14:paraId="6708C9FF" w14:textId="77777777" w:rsidR="00C01852" w:rsidRPr="003076A2" w:rsidRDefault="00C01852" w:rsidP="00463C42">
            <w:pPr>
              <w:pStyle w:val="aa"/>
              <w:snapToGrid w:val="0"/>
              <w:spacing w:line="420" w:lineRule="exact"/>
              <w:ind w:left="25"/>
              <w:jc w:val="center"/>
              <w:rPr>
                <w:rFonts w:hAnsi="宋体"/>
              </w:rPr>
            </w:pPr>
            <w:r w:rsidRPr="003076A2">
              <w:rPr>
                <w:rFonts w:hAnsi="宋体"/>
              </w:rPr>
              <w:t>节</w:t>
            </w:r>
          </w:p>
        </w:tc>
        <w:tc>
          <w:tcPr>
            <w:tcW w:w="4096" w:type="dxa"/>
            <w:tcBorders>
              <w:bottom w:val="single" w:sz="4" w:space="0" w:color="auto"/>
            </w:tcBorders>
            <w:vAlign w:val="center"/>
          </w:tcPr>
          <w:p w14:paraId="573A2E93" w14:textId="77777777" w:rsidR="00C01852" w:rsidRPr="003076A2" w:rsidRDefault="00C01852" w:rsidP="00463C42">
            <w:pPr>
              <w:pStyle w:val="aa"/>
              <w:snapToGrid w:val="0"/>
              <w:spacing w:line="420" w:lineRule="exact"/>
              <w:rPr>
                <w:rFonts w:hAnsi="宋体"/>
              </w:rPr>
            </w:pPr>
            <w:r w:rsidRPr="00993708">
              <w:rPr>
                <w:rFonts w:ascii="Times New Roman" w:hAnsi="Times New Roman"/>
              </w:rPr>
              <w:t>1</w:t>
            </w:r>
            <w:r w:rsidRPr="006C3DC1">
              <w:rPr>
                <w:rFonts w:hAnsi="宋体" w:hint="eastAsia"/>
              </w:rPr>
              <w:t xml:space="preserve"> </w:t>
            </w:r>
            <w:r w:rsidRPr="003076A2">
              <w:rPr>
                <w:rFonts w:hAnsi="宋体"/>
              </w:rPr>
              <w:t>□□……□</w:t>
            </w:r>
          </w:p>
        </w:tc>
        <w:tc>
          <w:tcPr>
            <w:tcW w:w="3551" w:type="dxa"/>
            <w:vMerge w:val="restart"/>
            <w:tcBorders>
              <w:right w:val="nil"/>
            </w:tcBorders>
            <w:vAlign w:val="center"/>
          </w:tcPr>
          <w:p w14:paraId="6E19AFAA" w14:textId="77777777" w:rsidR="00C01852" w:rsidRPr="00196B78" w:rsidRDefault="00C01852" w:rsidP="00463C42">
            <w:pPr>
              <w:pStyle w:val="aa"/>
              <w:snapToGrid w:val="0"/>
              <w:spacing w:line="420" w:lineRule="exact"/>
              <w:ind w:leftChars="11" w:left="26" w:firstLineChars="100" w:firstLine="240"/>
              <w:rPr>
                <w:rFonts w:hAnsi="宋体"/>
              </w:rPr>
            </w:pPr>
            <w:r w:rsidRPr="00196B78">
              <w:rPr>
                <w:rFonts w:hAnsi="宋体"/>
              </w:rPr>
              <w:t>题序顶格书写</w:t>
            </w:r>
            <w:r w:rsidRPr="00196B78">
              <w:rPr>
                <w:rFonts w:hAnsi="宋体" w:hint="eastAsia"/>
              </w:rPr>
              <w:t>，</w:t>
            </w:r>
            <w:r w:rsidRPr="00196B78">
              <w:rPr>
                <w:rFonts w:hAnsi="宋体"/>
              </w:rPr>
              <w:t>阐述内容另起一段</w:t>
            </w:r>
          </w:p>
        </w:tc>
      </w:tr>
      <w:tr w:rsidR="00C01852" w:rsidRPr="003076A2" w14:paraId="527BB4E7" w14:textId="77777777" w:rsidTr="00463C42">
        <w:trPr>
          <w:cantSplit/>
          <w:trHeight w:hRule="exact" w:val="425"/>
          <w:jc w:val="center"/>
        </w:trPr>
        <w:tc>
          <w:tcPr>
            <w:tcW w:w="1122" w:type="dxa"/>
            <w:tcBorders>
              <w:top w:val="single" w:sz="4" w:space="0" w:color="auto"/>
              <w:left w:val="nil"/>
              <w:bottom w:val="single" w:sz="4" w:space="0" w:color="auto"/>
            </w:tcBorders>
            <w:vAlign w:val="center"/>
          </w:tcPr>
          <w:p w14:paraId="2781EAE9" w14:textId="77777777" w:rsidR="00C01852" w:rsidRPr="003076A2" w:rsidRDefault="00C01852" w:rsidP="00463C42">
            <w:pPr>
              <w:pStyle w:val="aa"/>
              <w:snapToGrid w:val="0"/>
              <w:spacing w:line="420" w:lineRule="exact"/>
              <w:ind w:left="25"/>
              <w:jc w:val="center"/>
              <w:rPr>
                <w:rFonts w:hAnsi="宋体"/>
              </w:rPr>
            </w:pPr>
            <w:r w:rsidRPr="003076A2">
              <w:rPr>
                <w:rFonts w:hAnsi="宋体"/>
              </w:rPr>
              <w:t>条</w:t>
            </w:r>
          </w:p>
        </w:tc>
        <w:tc>
          <w:tcPr>
            <w:tcW w:w="4096" w:type="dxa"/>
            <w:tcBorders>
              <w:top w:val="single" w:sz="4" w:space="0" w:color="auto"/>
              <w:bottom w:val="single" w:sz="4" w:space="0" w:color="auto"/>
            </w:tcBorders>
            <w:vAlign w:val="center"/>
          </w:tcPr>
          <w:p w14:paraId="3E1DC1EA" w14:textId="77777777" w:rsidR="00C01852" w:rsidRPr="003076A2" w:rsidRDefault="00C01852" w:rsidP="00463C42">
            <w:pPr>
              <w:pStyle w:val="aa"/>
              <w:snapToGrid w:val="0"/>
              <w:spacing w:line="420" w:lineRule="exact"/>
              <w:rPr>
                <w:rFonts w:hAnsi="宋体"/>
              </w:rPr>
            </w:pPr>
            <w:r w:rsidRPr="00993708">
              <w:rPr>
                <w:rFonts w:ascii="Times New Roman" w:hAnsi="Times New Roman"/>
              </w:rPr>
              <w:t>1.1</w:t>
            </w:r>
            <w:r w:rsidRPr="006C3DC1">
              <w:rPr>
                <w:rFonts w:hAnsi="宋体" w:hint="eastAsia"/>
              </w:rPr>
              <w:t xml:space="preserve"> </w:t>
            </w:r>
            <w:r w:rsidRPr="003076A2">
              <w:rPr>
                <w:rFonts w:hAnsi="宋体"/>
              </w:rPr>
              <w:t>□□……□</w:t>
            </w:r>
          </w:p>
        </w:tc>
        <w:tc>
          <w:tcPr>
            <w:tcW w:w="3551" w:type="dxa"/>
            <w:vMerge/>
            <w:tcBorders>
              <w:right w:val="nil"/>
            </w:tcBorders>
            <w:vAlign w:val="center"/>
          </w:tcPr>
          <w:p w14:paraId="16A4FC9C" w14:textId="77777777" w:rsidR="00C01852" w:rsidRPr="00196B78" w:rsidRDefault="00C01852" w:rsidP="00463C42">
            <w:pPr>
              <w:pStyle w:val="aa"/>
              <w:snapToGrid w:val="0"/>
              <w:spacing w:line="420" w:lineRule="exact"/>
              <w:ind w:left="23"/>
              <w:rPr>
                <w:rFonts w:hAnsi="宋体"/>
              </w:rPr>
            </w:pPr>
          </w:p>
        </w:tc>
      </w:tr>
      <w:tr w:rsidR="00C01852" w:rsidRPr="003076A2" w14:paraId="088020AE" w14:textId="77777777" w:rsidTr="00463C42">
        <w:trPr>
          <w:cantSplit/>
          <w:trHeight w:hRule="exact" w:val="425"/>
          <w:jc w:val="center"/>
        </w:trPr>
        <w:tc>
          <w:tcPr>
            <w:tcW w:w="1122" w:type="dxa"/>
            <w:tcBorders>
              <w:left w:val="nil"/>
              <w:bottom w:val="single" w:sz="4" w:space="0" w:color="auto"/>
            </w:tcBorders>
            <w:vAlign w:val="center"/>
          </w:tcPr>
          <w:p w14:paraId="6ED7DFA7" w14:textId="77777777" w:rsidR="00C01852" w:rsidRPr="003076A2" w:rsidRDefault="00C01852" w:rsidP="00463C42">
            <w:pPr>
              <w:pStyle w:val="aa"/>
              <w:snapToGrid w:val="0"/>
              <w:spacing w:line="420" w:lineRule="exact"/>
              <w:ind w:left="25"/>
              <w:jc w:val="center"/>
              <w:rPr>
                <w:rFonts w:hAnsi="宋体"/>
              </w:rPr>
            </w:pPr>
            <w:r w:rsidRPr="003076A2">
              <w:rPr>
                <w:rFonts w:hAnsi="宋体"/>
              </w:rPr>
              <w:t>款</w:t>
            </w:r>
          </w:p>
        </w:tc>
        <w:tc>
          <w:tcPr>
            <w:tcW w:w="4096" w:type="dxa"/>
            <w:tcBorders>
              <w:bottom w:val="single" w:sz="4" w:space="0" w:color="auto"/>
            </w:tcBorders>
            <w:vAlign w:val="center"/>
          </w:tcPr>
          <w:p w14:paraId="6AABEC6C" w14:textId="77777777" w:rsidR="00C01852" w:rsidRPr="003076A2" w:rsidRDefault="00C01852" w:rsidP="00463C42">
            <w:pPr>
              <w:pStyle w:val="aa"/>
              <w:snapToGrid w:val="0"/>
              <w:spacing w:line="420" w:lineRule="exact"/>
              <w:rPr>
                <w:rFonts w:hAnsi="宋体"/>
              </w:rPr>
            </w:pPr>
            <w:smartTag w:uri="urn:schemas-microsoft-com:office:smarttags" w:element="chsdate">
              <w:smartTagPr>
                <w:attr w:name="Year" w:val="1899"/>
                <w:attr w:name="Month" w:val="12"/>
                <w:attr w:name="Day" w:val="30"/>
                <w:attr w:name="IsLunarDate" w:val="False"/>
                <w:attr w:name="IsROCDate" w:val="False"/>
              </w:smartTagPr>
              <w:r w:rsidRPr="00993708">
                <w:rPr>
                  <w:rFonts w:ascii="Times New Roman" w:hAnsi="Times New Roman"/>
                </w:rPr>
                <w:t>1.1.1</w:t>
              </w:r>
            </w:smartTag>
            <w:r>
              <w:rPr>
                <w:rFonts w:hAnsi="宋体" w:hint="eastAsia"/>
              </w:rPr>
              <w:t xml:space="preserve"> </w:t>
            </w:r>
            <w:r w:rsidRPr="003076A2">
              <w:rPr>
                <w:rFonts w:hAnsi="宋体"/>
              </w:rPr>
              <w:t>□□……□</w:t>
            </w:r>
          </w:p>
        </w:tc>
        <w:tc>
          <w:tcPr>
            <w:tcW w:w="3551" w:type="dxa"/>
            <w:vMerge/>
            <w:tcBorders>
              <w:bottom w:val="single" w:sz="4" w:space="0" w:color="auto"/>
              <w:right w:val="nil"/>
            </w:tcBorders>
            <w:vAlign w:val="center"/>
          </w:tcPr>
          <w:p w14:paraId="6099D4A8" w14:textId="77777777" w:rsidR="00C01852" w:rsidRPr="00196B78" w:rsidRDefault="00C01852" w:rsidP="00463C42">
            <w:pPr>
              <w:pStyle w:val="aa"/>
              <w:snapToGrid w:val="0"/>
              <w:spacing w:line="420" w:lineRule="exact"/>
              <w:ind w:firstLineChars="100" w:firstLine="240"/>
              <w:rPr>
                <w:rFonts w:hAnsi="宋体"/>
              </w:rPr>
            </w:pPr>
          </w:p>
        </w:tc>
      </w:tr>
      <w:tr w:rsidR="00C01852" w:rsidRPr="003076A2" w14:paraId="12B1D73B" w14:textId="77777777" w:rsidTr="00463C42">
        <w:trPr>
          <w:trHeight w:hRule="exact" w:val="882"/>
          <w:jc w:val="center"/>
        </w:trPr>
        <w:tc>
          <w:tcPr>
            <w:tcW w:w="1122" w:type="dxa"/>
            <w:tcBorders>
              <w:left w:val="nil"/>
              <w:bottom w:val="single" w:sz="12" w:space="0" w:color="auto"/>
            </w:tcBorders>
            <w:vAlign w:val="center"/>
          </w:tcPr>
          <w:p w14:paraId="3672590D" w14:textId="77777777" w:rsidR="00C01852" w:rsidRPr="003076A2" w:rsidRDefault="00C01852" w:rsidP="00463C42">
            <w:pPr>
              <w:pStyle w:val="aa"/>
              <w:snapToGrid w:val="0"/>
              <w:spacing w:line="420" w:lineRule="exact"/>
              <w:ind w:left="25"/>
              <w:jc w:val="center"/>
              <w:rPr>
                <w:rFonts w:hAnsi="宋体"/>
              </w:rPr>
            </w:pPr>
            <w:r w:rsidRPr="003076A2">
              <w:rPr>
                <w:rFonts w:hAnsi="宋体"/>
              </w:rPr>
              <w:t>项</w:t>
            </w:r>
          </w:p>
        </w:tc>
        <w:tc>
          <w:tcPr>
            <w:tcW w:w="4096" w:type="dxa"/>
            <w:tcBorders>
              <w:bottom w:val="single" w:sz="12" w:space="0" w:color="auto"/>
            </w:tcBorders>
          </w:tcPr>
          <w:p w14:paraId="5BCF1725" w14:textId="77777777" w:rsidR="00C01852" w:rsidRPr="003076A2" w:rsidRDefault="00C01852" w:rsidP="00463C42">
            <w:pPr>
              <w:pStyle w:val="aa"/>
              <w:snapToGrid w:val="0"/>
              <w:spacing w:line="420" w:lineRule="exact"/>
              <w:ind w:firstLineChars="200" w:firstLine="480"/>
              <w:rPr>
                <w:rFonts w:hAnsi="宋体"/>
              </w:rPr>
            </w:pPr>
            <w:r>
              <w:rPr>
                <w:rFonts w:hAnsi="宋体" w:hint="eastAsia"/>
              </w:rPr>
              <w:t>（</w:t>
            </w:r>
            <w:r w:rsidRPr="00993708">
              <w:rPr>
                <w:rFonts w:ascii="Times New Roman" w:hAnsi="Times New Roman"/>
              </w:rPr>
              <w:t>1</w:t>
            </w:r>
            <w:r>
              <w:rPr>
                <w:rFonts w:hAnsi="宋体" w:hint="eastAsia"/>
              </w:rPr>
              <w:t>）</w:t>
            </w:r>
            <w:r w:rsidRPr="003076A2">
              <w:rPr>
                <w:rFonts w:hAnsi="宋体"/>
              </w:rPr>
              <w:t>□□…□</w:t>
            </w:r>
            <w:r>
              <w:rPr>
                <w:rFonts w:hAnsi="宋体" w:hint="eastAsia"/>
              </w:rPr>
              <w:t xml:space="preserve">   </w:t>
            </w:r>
            <w:r>
              <w:rPr>
                <w:rFonts w:ascii="Times New Roman" w:hAnsi="Times New Roman" w:hint="eastAsia"/>
              </w:rPr>
              <w:t xml:space="preserve"> </w:t>
            </w:r>
            <w:r w:rsidRPr="003076A2">
              <w:rPr>
                <w:rFonts w:hAnsi="宋体"/>
              </w:rPr>
              <w:t>□□…□□…□□</w:t>
            </w:r>
          </w:p>
          <w:p w14:paraId="32B7D4F6" w14:textId="77777777" w:rsidR="00C01852" w:rsidRPr="003076A2" w:rsidRDefault="00C01852" w:rsidP="00463C42">
            <w:pPr>
              <w:pStyle w:val="aa"/>
              <w:snapToGrid w:val="0"/>
              <w:spacing w:line="420" w:lineRule="exact"/>
              <w:rPr>
                <w:rFonts w:hAnsi="宋体"/>
              </w:rPr>
            </w:pPr>
            <w:r w:rsidRPr="003076A2">
              <w:rPr>
                <w:rFonts w:hAnsi="宋体"/>
              </w:rPr>
              <w:t>□□……</w:t>
            </w:r>
          </w:p>
        </w:tc>
        <w:tc>
          <w:tcPr>
            <w:tcW w:w="3551" w:type="dxa"/>
            <w:tcBorders>
              <w:bottom w:val="single" w:sz="12" w:space="0" w:color="auto"/>
              <w:right w:val="nil"/>
            </w:tcBorders>
            <w:vAlign w:val="center"/>
          </w:tcPr>
          <w:p w14:paraId="5171B822" w14:textId="77777777" w:rsidR="00C01852" w:rsidRPr="00196B78" w:rsidRDefault="00C01852" w:rsidP="00463C42">
            <w:pPr>
              <w:pStyle w:val="aa"/>
              <w:snapToGrid w:val="0"/>
              <w:spacing w:line="420" w:lineRule="exact"/>
              <w:ind w:firstLineChars="100" w:firstLine="240"/>
              <w:rPr>
                <w:rFonts w:hAnsi="宋体"/>
              </w:rPr>
            </w:pPr>
            <w:r w:rsidRPr="00196B78">
              <w:rPr>
                <w:rFonts w:hAnsi="宋体"/>
              </w:rPr>
              <w:t>题序空</w:t>
            </w:r>
            <w:r w:rsidRPr="00196B78">
              <w:rPr>
                <w:rFonts w:hAnsi="宋体" w:hint="eastAsia"/>
              </w:rPr>
              <w:t>4个半角字符</w:t>
            </w:r>
            <w:r w:rsidRPr="00196B78">
              <w:rPr>
                <w:rFonts w:hAnsi="宋体"/>
              </w:rPr>
              <w:t>书写</w:t>
            </w:r>
            <w:r w:rsidRPr="00196B78">
              <w:rPr>
                <w:rFonts w:hAnsi="宋体" w:hint="eastAsia"/>
              </w:rPr>
              <w:t>，</w:t>
            </w:r>
            <w:r w:rsidRPr="00196B78">
              <w:rPr>
                <w:rFonts w:hAnsi="宋体"/>
              </w:rPr>
              <w:t>内容</w:t>
            </w:r>
            <w:r w:rsidRPr="00196B78">
              <w:rPr>
                <w:rFonts w:hAnsi="宋体" w:hint="eastAsia"/>
              </w:rPr>
              <w:t>空4个半角字符</w:t>
            </w:r>
            <w:r w:rsidRPr="00196B78">
              <w:rPr>
                <w:rFonts w:hAnsi="宋体"/>
              </w:rPr>
              <w:t>接排</w:t>
            </w:r>
          </w:p>
        </w:tc>
      </w:tr>
    </w:tbl>
    <w:p w14:paraId="4B9AB4F8" w14:textId="77777777" w:rsidR="00C01852" w:rsidRDefault="00C01852" w:rsidP="00C01852">
      <w:pPr>
        <w:pStyle w:val="aa"/>
        <w:snapToGrid w:val="0"/>
        <w:spacing w:line="420" w:lineRule="exact"/>
        <w:rPr>
          <w:rFonts w:ascii="Times New Roman" w:hAnsi="Times New Roman"/>
        </w:rPr>
      </w:pPr>
    </w:p>
    <w:p w14:paraId="091D7353" w14:textId="77777777" w:rsidR="00C01852" w:rsidRPr="005913D6" w:rsidRDefault="00C01852" w:rsidP="00C01852">
      <w:pPr>
        <w:pStyle w:val="aa"/>
        <w:snapToGrid w:val="0"/>
        <w:spacing w:line="420" w:lineRule="exact"/>
        <w:rPr>
          <w:rFonts w:hAnsi="宋体"/>
          <w:szCs w:val="24"/>
        </w:rPr>
      </w:pPr>
      <w:r>
        <w:rPr>
          <w:rFonts w:ascii="Times New Roman" w:hAnsi="Times New Roman" w:hint="eastAsia"/>
        </w:rPr>
        <w:t>八、</w:t>
      </w:r>
      <w:r w:rsidRPr="005913D6">
        <w:rPr>
          <w:rFonts w:hAnsi="宋体" w:hint="eastAsia"/>
          <w:szCs w:val="24"/>
        </w:rPr>
        <w:t>常用的四种参考文献类型标注形式。</w:t>
      </w:r>
    </w:p>
    <w:p w14:paraId="49DDF9D7" w14:textId="77777777" w:rsidR="00C01852" w:rsidRPr="005913D6" w:rsidRDefault="00C01852" w:rsidP="00C01852">
      <w:pPr>
        <w:adjustRightInd w:val="0"/>
        <w:snapToGrid w:val="0"/>
        <w:spacing w:line="420" w:lineRule="exact"/>
        <w:ind w:firstLineChars="200" w:firstLine="480"/>
        <w:rPr>
          <w:rFonts w:ascii="宋体" w:hAnsi="宋体"/>
        </w:rPr>
      </w:pPr>
      <w:r w:rsidRPr="005913D6">
        <w:rPr>
          <w:rFonts w:ascii="宋体" w:hAnsi="宋体"/>
        </w:rPr>
        <w:t>（</w:t>
      </w:r>
      <w:r w:rsidRPr="00B61027">
        <w:rPr>
          <w:kern w:val="0"/>
        </w:rPr>
        <w:t>1</w:t>
      </w:r>
      <w:r w:rsidRPr="005913D6">
        <w:rPr>
          <w:rFonts w:ascii="宋体" w:hAnsi="宋体"/>
        </w:rPr>
        <w:t>）图书文献：</w:t>
      </w:r>
    </w:p>
    <w:p w14:paraId="63C679E8" w14:textId="77777777" w:rsidR="00C01852" w:rsidRPr="002C7E52" w:rsidRDefault="00C01852" w:rsidP="00C01852">
      <w:pPr>
        <w:pStyle w:val="aa"/>
        <w:adjustRightInd w:val="0"/>
        <w:snapToGrid w:val="0"/>
        <w:spacing w:line="420" w:lineRule="exact"/>
        <w:rPr>
          <w:rFonts w:ascii="Times New Roman" w:hAnsi="Times New Roman"/>
          <w:kern w:val="0"/>
          <w:szCs w:val="24"/>
        </w:rPr>
      </w:pPr>
      <w:r w:rsidRPr="002C7E52">
        <w:rPr>
          <w:rFonts w:ascii="Times New Roman" w:hAnsi="Times New Roman"/>
        </w:rPr>
        <w:t>[1]</w:t>
      </w:r>
      <w:r>
        <w:rPr>
          <w:rFonts w:ascii="Times New Roman" w:hAnsi="Times New Roman" w:hint="eastAsia"/>
        </w:rPr>
        <w:t xml:space="preserve"> </w:t>
      </w:r>
      <w:r w:rsidRPr="002C7E52">
        <w:rPr>
          <w:rFonts w:ascii="Times New Roman" w:hAnsi="Times New Roman"/>
        </w:rPr>
        <w:t xml:space="preserve"> </w:t>
      </w:r>
      <w:r w:rsidRPr="002C7E52">
        <w:rPr>
          <w:rFonts w:ascii="Times New Roman" w:hAnsi="Times New Roman"/>
          <w:kern w:val="0"/>
          <w:szCs w:val="24"/>
        </w:rPr>
        <w:t>唐绪军</w:t>
      </w:r>
      <w:r w:rsidRPr="002C7E52">
        <w:rPr>
          <w:rFonts w:ascii="Times New Roman" w:hAnsi="Times New Roman"/>
          <w:kern w:val="0"/>
          <w:szCs w:val="24"/>
        </w:rPr>
        <w:t>.</w:t>
      </w:r>
      <w:r>
        <w:rPr>
          <w:rFonts w:ascii="Times New Roman" w:hAnsi="Times New Roman" w:hint="eastAsia"/>
          <w:kern w:val="0"/>
          <w:szCs w:val="24"/>
        </w:rPr>
        <w:t xml:space="preserve"> </w:t>
      </w:r>
      <w:r w:rsidRPr="002C7E52">
        <w:rPr>
          <w:rFonts w:ascii="Times New Roman" w:hAnsi="Times New Roman"/>
          <w:kern w:val="0"/>
          <w:szCs w:val="24"/>
        </w:rPr>
        <w:t>报业经济与报业经营</w:t>
      </w:r>
      <w:r w:rsidRPr="002C7E52">
        <w:rPr>
          <w:rFonts w:ascii="Times New Roman" w:hAnsi="Times New Roman"/>
          <w:kern w:val="0"/>
          <w:szCs w:val="24"/>
        </w:rPr>
        <w:t>[M].</w:t>
      </w:r>
      <w:r>
        <w:rPr>
          <w:rFonts w:ascii="Times New Roman" w:hAnsi="Times New Roman" w:hint="eastAsia"/>
          <w:kern w:val="0"/>
          <w:szCs w:val="24"/>
        </w:rPr>
        <w:t xml:space="preserve"> </w:t>
      </w:r>
      <w:r w:rsidRPr="002C7E52">
        <w:rPr>
          <w:rFonts w:ascii="Times New Roman" w:hAnsi="Times New Roman"/>
          <w:kern w:val="0"/>
          <w:szCs w:val="24"/>
        </w:rPr>
        <w:t>北京：新华出版社，</w:t>
      </w:r>
      <w:r w:rsidRPr="002C7E52">
        <w:rPr>
          <w:rFonts w:ascii="Times New Roman" w:hAnsi="Times New Roman"/>
          <w:kern w:val="0"/>
          <w:szCs w:val="24"/>
        </w:rPr>
        <w:t>1999</w:t>
      </w:r>
      <w:r w:rsidRPr="002C7E52">
        <w:rPr>
          <w:rFonts w:ascii="Times New Roman" w:hAnsi="Times New Roman"/>
          <w:kern w:val="0"/>
          <w:szCs w:val="24"/>
        </w:rPr>
        <w:t>：</w:t>
      </w:r>
      <w:r w:rsidRPr="002C7E52">
        <w:rPr>
          <w:rFonts w:ascii="Times New Roman" w:hAnsi="Times New Roman"/>
          <w:kern w:val="0"/>
          <w:szCs w:val="24"/>
        </w:rPr>
        <w:t>117-121.</w:t>
      </w:r>
    </w:p>
    <w:p w14:paraId="503F9A17" w14:textId="77777777" w:rsidR="00C01852" w:rsidRPr="002C7E52" w:rsidRDefault="00C01852" w:rsidP="00C01852">
      <w:pPr>
        <w:adjustRightInd w:val="0"/>
        <w:snapToGrid w:val="0"/>
        <w:spacing w:line="420" w:lineRule="exact"/>
        <w:ind w:left="564" w:hangingChars="235" w:hanging="564"/>
        <w:rPr>
          <w:kern w:val="0"/>
        </w:rPr>
      </w:pPr>
      <w:r w:rsidRPr="002C7E52">
        <w:t xml:space="preserve">[2] </w:t>
      </w:r>
      <w:r>
        <w:rPr>
          <w:rFonts w:hint="eastAsia"/>
        </w:rPr>
        <w:t xml:space="preserve"> </w:t>
      </w:r>
      <w:r w:rsidRPr="002C7E52">
        <w:rPr>
          <w:rFonts w:hAnsi="宋体"/>
        </w:rPr>
        <w:t>霍斯尼</w:t>
      </w:r>
      <w:r w:rsidRPr="002C7E52">
        <w:t xml:space="preserve"> R K.</w:t>
      </w:r>
      <w:r>
        <w:rPr>
          <w:rFonts w:hint="eastAsia"/>
        </w:rPr>
        <w:t xml:space="preserve"> </w:t>
      </w:r>
      <w:r w:rsidRPr="002C7E52">
        <w:rPr>
          <w:rFonts w:hAnsi="宋体"/>
        </w:rPr>
        <w:t>谷物科学与工艺学原理</w:t>
      </w:r>
      <w:r w:rsidRPr="002C7E52">
        <w:t>[</w:t>
      </w:r>
      <w:r w:rsidRPr="002C7E52">
        <w:rPr>
          <w:kern w:val="0"/>
        </w:rPr>
        <w:t>M]</w:t>
      </w:r>
      <w:r w:rsidRPr="002C7E52">
        <w:t>.</w:t>
      </w:r>
      <w:r>
        <w:rPr>
          <w:rFonts w:hint="eastAsia"/>
        </w:rPr>
        <w:t xml:space="preserve"> </w:t>
      </w:r>
      <w:r w:rsidRPr="002C7E52">
        <w:rPr>
          <w:rFonts w:hAnsi="宋体"/>
        </w:rPr>
        <w:t>李庆龙</w:t>
      </w:r>
      <w:r w:rsidRPr="002C7E52">
        <w:t>，</w:t>
      </w:r>
      <w:r w:rsidRPr="002C7E52">
        <w:rPr>
          <w:rFonts w:hAnsi="宋体"/>
        </w:rPr>
        <w:t>译</w:t>
      </w:r>
      <w:r w:rsidRPr="002C7E52">
        <w:t>.</w:t>
      </w:r>
      <w:r>
        <w:rPr>
          <w:rFonts w:hint="eastAsia"/>
        </w:rPr>
        <w:t xml:space="preserve"> </w:t>
      </w:r>
      <w:r w:rsidRPr="002C7E52">
        <w:rPr>
          <w:rFonts w:hAnsi="宋体"/>
        </w:rPr>
        <w:t>北京：中国仪器出版社，</w:t>
      </w:r>
      <w:r w:rsidRPr="002C7E52">
        <w:rPr>
          <w:kern w:val="0"/>
        </w:rPr>
        <w:t>1989</w:t>
      </w:r>
      <w:r w:rsidRPr="002C7E52">
        <w:rPr>
          <w:kern w:val="0"/>
        </w:rPr>
        <w:t>：</w:t>
      </w:r>
      <w:r w:rsidRPr="002C7E52">
        <w:rPr>
          <w:kern w:val="0"/>
        </w:rPr>
        <w:t>32-35.</w:t>
      </w:r>
    </w:p>
    <w:p w14:paraId="330731E8" w14:textId="77777777" w:rsidR="00C01852" w:rsidRPr="002C7E52" w:rsidRDefault="00C01852" w:rsidP="00C01852">
      <w:pPr>
        <w:adjustRightInd w:val="0"/>
        <w:snapToGrid w:val="0"/>
        <w:spacing w:line="420" w:lineRule="exact"/>
        <w:ind w:firstLineChars="200" w:firstLine="480"/>
      </w:pPr>
      <w:r w:rsidRPr="002C7E52">
        <w:rPr>
          <w:rFonts w:hAnsi="宋体"/>
        </w:rPr>
        <w:t>（</w:t>
      </w:r>
      <w:r w:rsidRPr="002C7E52">
        <w:rPr>
          <w:kern w:val="0"/>
        </w:rPr>
        <w:t>2</w:t>
      </w:r>
      <w:r w:rsidRPr="002C7E52">
        <w:rPr>
          <w:rFonts w:hAnsi="宋体"/>
        </w:rPr>
        <w:t>）期刊论文</w:t>
      </w:r>
    </w:p>
    <w:p w14:paraId="36126B0C" w14:textId="77777777" w:rsidR="00C01852" w:rsidRPr="002C7E52" w:rsidRDefault="00C01852" w:rsidP="00C01852">
      <w:pPr>
        <w:adjustRightInd w:val="0"/>
        <w:snapToGrid w:val="0"/>
        <w:spacing w:line="420" w:lineRule="exact"/>
        <w:ind w:left="490" w:hangingChars="204" w:hanging="490"/>
        <w:rPr>
          <w:kern w:val="0"/>
        </w:rPr>
      </w:pPr>
      <w:r w:rsidRPr="002C7E52">
        <w:t xml:space="preserve">[1] </w:t>
      </w:r>
      <w:r>
        <w:rPr>
          <w:rFonts w:hint="eastAsia"/>
        </w:rPr>
        <w:t xml:space="preserve"> </w:t>
      </w:r>
      <w:r w:rsidRPr="002C7E52">
        <w:rPr>
          <w:rFonts w:hAnsi="宋体"/>
        </w:rPr>
        <w:t>覃睿，田先钰</w:t>
      </w:r>
      <w:r w:rsidRPr="002C7E52">
        <w:t>.</w:t>
      </w:r>
      <w:r>
        <w:rPr>
          <w:rFonts w:hint="eastAsia"/>
        </w:rPr>
        <w:t xml:space="preserve"> </w:t>
      </w:r>
      <w:r w:rsidRPr="002C7E52">
        <w:rPr>
          <w:rFonts w:hAnsi="宋体"/>
        </w:rPr>
        <w:t>从创新潜力到创新成果：一个创新潜力形成与释放模型</w:t>
      </w:r>
      <w:r w:rsidRPr="002C7E52">
        <w:t>[</w:t>
      </w:r>
      <w:r w:rsidRPr="002C7E52">
        <w:rPr>
          <w:kern w:val="0"/>
        </w:rPr>
        <w:t>J</w:t>
      </w:r>
      <w:r w:rsidRPr="002C7E52">
        <w:t>].</w:t>
      </w:r>
      <w:r>
        <w:rPr>
          <w:rFonts w:hint="eastAsia"/>
        </w:rPr>
        <w:t xml:space="preserve"> </w:t>
      </w:r>
      <w:r w:rsidRPr="002C7E52">
        <w:rPr>
          <w:rFonts w:hAnsi="宋体"/>
        </w:rPr>
        <w:t>科技进步与对策，</w:t>
      </w:r>
      <w:r w:rsidRPr="002C7E52">
        <w:rPr>
          <w:kern w:val="0"/>
        </w:rPr>
        <w:t>2007</w:t>
      </w:r>
      <w:r w:rsidRPr="002C7E52">
        <w:rPr>
          <w:kern w:val="0"/>
        </w:rPr>
        <w:t>（</w:t>
      </w:r>
      <w:r w:rsidRPr="002C7E52">
        <w:rPr>
          <w:kern w:val="0"/>
        </w:rPr>
        <w:t>2</w:t>
      </w:r>
      <w:r w:rsidRPr="002C7E52">
        <w:rPr>
          <w:kern w:val="0"/>
        </w:rPr>
        <w:t>）：</w:t>
      </w:r>
      <w:r w:rsidRPr="002C7E52">
        <w:rPr>
          <w:kern w:val="0"/>
        </w:rPr>
        <w:t>148-152.</w:t>
      </w:r>
    </w:p>
    <w:p w14:paraId="7BA1760F" w14:textId="77777777" w:rsidR="00C01852" w:rsidRPr="002C7E52" w:rsidRDefault="00C01852" w:rsidP="00C01852">
      <w:pPr>
        <w:adjustRightInd w:val="0"/>
        <w:snapToGrid w:val="0"/>
        <w:spacing w:line="420" w:lineRule="exact"/>
        <w:ind w:firstLineChars="200" w:firstLine="480"/>
      </w:pPr>
      <w:r w:rsidRPr="002C7E52">
        <w:rPr>
          <w:rFonts w:hAnsi="宋体"/>
        </w:rPr>
        <w:t>（</w:t>
      </w:r>
      <w:r w:rsidRPr="002C7E52">
        <w:rPr>
          <w:kern w:val="0"/>
        </w:rPr>
        <w:t>3</w:t>
      </w:r>
      <w:r w:rsidRPr="002C7E52">
        <w:rPr>
          <w:rFonts w:hAnsi="宋体"/>
        </w:rPr>
        <w:t>）学术会议</w:t>
      </w:r>
    </w:p>
    <w:p w14:paraId="7C3B2152" w14:textId="77777777" w:rsidR="00C01852" w:rsidRPr="002C7E52" w:rsidRDefault="00C01852" w:rsidP="00C01852">
      <w:pPr>
        <w:adjustRightInd w:val="0"/>
        <w:snapToGrid w:val="0"/>
        <w:spacing w:line="420" w:lineRule="exact"/>
        <w:ind w:left="504" w:hangingChars="210" w:hanging="504"/>
        <w:rPr>
          <w:kern w:val="0"/>
        </w:rPr>
      </w:pPr>
      <w:r w:rsidRPr="002C7E52">
        <w:t>[</w:t>
      </w:r>
      <w:r w:rsidRPr="002C7E52">
        <w:rPr>
          <w:kern w:val="0"/>
        </w:rPr>
        <w:t>1</w:t>
      </w:r>
      <w:r w:rsidRPr="002C7E52">
        <w:t xml:space="preserve">] </w:t>
      </w:r>
      <w:r>
        <w:rPr>
          <w:rFonts w:hint="eastAsia"/>
        </w:rPr>
        <w:t xml:space="preserve"> </w:t>
      </w:r>
      <w:r w:rsidRPr="002C7E52">
        <w:rPr>
          <w:rFonts w:hAnsi="宋体"/>
        </w:rPr>
        <w:t>张佐光，张晓宏，仲伟虹，等</w:t>
      </w:r>
      <w:r w:rsidRPr="002C7E52">
        <w:t>.</w:t>
      </w:r>
      <w:r>
        <w:rPr>
          <w:rFonts w:hint="eastAsia"/>
        </w:rPr>
        <w:t xml:space="preserve"> </w:t>
      </w:r>
      <w:r w:rsidRPr="002C7E52">
        <w:rPr>
          <w:rFonts w:hAnsi="宋体"/>
        </w:rPr>
        <w:t>多相混杂纤维复合材料拉伸行为分析</w:t>
      </w:r>
      <w:r w:rsidRPr="002C7E52">
        <w:t>[</w:t>
      </w:r>
      <w:r w:rsidRPr="002C7E52">
        <w:rPr>
          <w:kern w:val="0"/>
        </w:rPr>
        <w:t>C</w:t>
      </w:r>
      <w:r w:rsidRPr="002C7E52">
        <w:t>]//</w:t>
      </w:r>
      <w:r w:rsidRPr="002C7E52">
        <w:rPr>
          <w:rFonts w:hAnsi="宋体"/>
        </w:rPr>
        <w:t>第九届全国复合材料学术会议论文集（下册）</w:t>
      </w:r>
      <w:r w:rsidRPr="002C7E52">
        <w:t>.</w:t>
      </w:r>
      <w:r>
        <w:rPr>
          <w:rFonts w:hint="eastAsia"/>
        </w:rPr>
        <w:t xml:space="preserve"> </w:t>
      </w:r>
      <w:r w:rsidRPr="002C7E52">
        <w:rPr>
          <w:rFonts w:hAnsi="宋体"/>
        </w:rPr>
        <w:t>北京：世界图书出版公司</w:t>
      </w:r>
      <w:r w:rsidRPr="002C7E52">
        <w:rPr>
          <w:kern w:val="0"/>
        </w:rPr>
        <w:t>，</w:t>
      </w:r>
      <w:r w:rsidRPr="002C7E52">
        <w:rPr>
          <w:kern w:val="0"/>
        </w:rPr>
        <w:t>1996</w:t>
      </w:r>
      <w:r w:rsidRPr="002C7E52">
        <w:rPr>
          <w:kern w:val="0"/>
        </w:rPr>
        <w:t>：</w:t>
      </w:r>
      <w:r w:rsidRPr="002C7E52">
        <w:rPr>
          <w:kern w:val="0"/>
        </w:rPr>
        <w:t>410-416.</w:t>
      </w:r>
    </w:p>
    <w:p w14:paraId="037A3B02" w14:textId="77777777" w:rsidR="00C01852" w:rsidRPr="002C7E52" w:rsidRDefault="00C01852" w:rsidP="00C01852">
      <w:pPr>
        <w:adjustRightInd w:val="0"/>
        <w:snapToGrid w:val="0"/>
        <w:spacing w:line="420" w:lineRule="exact"/>
        <w:ind w:firstLineChars="200" w:firstLine="480"/>
      </w:pPr>
      <w:r w:rsidRPr="002C7E52">
        <w:rPr>
          <w:rFonts w:hAnsi="宋体"/>
        </w:rPr>
        <w:t>（</w:t>
      </w:r>
      <w:r w:rsidRPr="002C7E52">
        <w:rPr>
          <w:kern w:val="0"/>
        </w:rPr>
        <w:t>4</w:t>
      </w:r>
      <w:r w:rsidRPr="002C7E52">
        <w:rPr>
          <w:rFonts w:hAnsi="宋体"/>
        </w:rPr>
        <w:t>）学位论文</w:t>
      </w:r>
    </w:p>
    <w:p w14:paraId="5B5A17BA" w14:textId="464FB407" w:rsidR="004C692E" w:rsidRDefault="00C01852" w:rsidP="00176BD3">
      <w:pPr>
        <w:adjustRightInd w:val="0"/>
        <w:snapToGrid w:val="0"/>
        <w:spacing w:line="420" w:lineRule="exact"/>
        <w:ind w:left="490" w:hangingChars="204" w:hanging="490"/>
        <w:rPr>
          <w:kern w:val="0"/>
        </w:rPr>
      </w:pPr>
      <w:r w:rsidRPr="002C7E52">
        <w:t>[</w:t>
      </w:r>
      <w:r w:rsidRPr="00753B37">
        <w:t>1</w:t>
      </w:r>
      <w:r w:rsidRPr="002C7E52">
        <w:t xml:space="preserve">] </w:t>
      </w:r>
      <w:r>
        <w:rPr>
          <w:rFonts w:hint="eastAsia"/>
        </w:rPr>
        <w:t xml:space="preserve"> </w:t>
      </w:r>
      <w:r w:rsidRPr="00753B37">
        <w:t>金宏</w:t>
      </w:r>
      <w:r w:rsidRPr="002C7E52">
        <w:t>.</w:t>
      </w:r>
      <w:r>
        <w:rPr>
          <w:rFonts w:hint="eastAsia"/>
        </w:rPr>
        <w:t xml:space="preserve"> </w:t>
      </w:r>
      <w:r w:rsidRPr="00753B37">
        <w:t>导航系统的精度及容错性能的研究</w:t>
      </w:r>
      <w:r w:rsidRPr="002C7E52">
        <w:t>[</w:t>
      </w:r>
      <w:r w:rsidRPr="00753B37">
        <w:t>D]</w:t>
      </w:r>
      <w:r w:rsidRPr="002C7E52">
        <w:t>.</w:t>
      </w:r>
      <w:r>
        <w:rPr>
          <w:rFonts w:hint="eastAsia"/>
        </w:rPr>
        <w:t xml:space="preserve"> </w:t>
      </w:r>
      <w:r w:rsidRPr="00753B37">
        <w:t>北京：北京航空航天大学自动</w:t>
      </w:r>
      <w:r w:rsidRPr="002C7E52">
        <w:rPr>
          <w:rFonts w:hAnsi="宋体"/>
        </w:rPr>
        <w:t>控制</w:t>
      </w:r>
      <w:r w:rsidRPr="003E1B5A">
        <w:rPr>
          <w:rFonts w:hAnsi="宋体"/>
        </w:rPr>
        <w:t>学科博士学位论文，</w:t>
      </w:r>
      <w:r w:rsidRPr="00B71FFA">
        <w:rPr>
          <w:kern w:val="0"/>
        </w:rPr>
        <w:t>1998</w:t>
      </w:r>
      <w:r w:rsidRPr="00B71FFA">
        <w:rPr>
          <w:rFonts w:hint="eastAsia"/>
          <w:kern w:val="0"/>
        </w:rPr>
        <w:t>：</w:t>
      </w:r>
      <w:r w:rsidRPr="00B71FFA">
        <w:rPr>
          <w:rFonts w:hint="eastAsia"/>
          <w:kern w:val="0"/>
        </w:rPr>
        <w:t>60-63.</w:t>
      </w:r>
    </w:p>
    <w:p w14:paraId="7ABA52B2" w14:textId="590374EB" w:rsidR="00E03C2B" w:rsidRDefault="00E03C2B">
      <w:pPr>
        <w:widowControl/>
        <w:jc w:val="left"/>
      </w:pPr>
      <w:r>
        <w:lastRenderedPageBreak/>
        <w:br w:type="page"/>
      </w:r>
    </w:p>
    <w:p w14:paraId="74A937C1" w14:textId="0749A262" w:rsidR="00E03C2B" w:rsidRDefault="00E03C2B" w:rsidP="00176BD3">
      <w:pPr>
        <w:adjustRightInd w:val="0"/>
        <w:snapToGrid w:val="0"/>
        <w:spacing w:line="420" w:lineRule="exact"/>
        <w:ind w:left="490" w:hangingChars="204" w:hanging="490"/>
      </w:pPr>
      <w:r>
        <w:rPr>
          <w:rFonts w:hint="eastAsia"/>
        </w:rPr>
        <w:lastRenderedPageBreak/>
        <w:t>目录</w:t>
      </w:r>
    </w:p>
    <w:p w14:paraId="2EE744CC" w14:textId="77777777" w:rsidR="00E03C2B" w:rsidRDefault="00E03C2B" w:rsidP="00176BD3">
      <w:pPr>
        <w:adjustRightInd w:val="0"/>
        <w:snapToGrid w:val="0"/>
        <w:spacing w:line="420" w:lineRule="exact"/>
        <w:ind w:left="490" w:hangingChars="204" w:hanging="490"/>
      </w:pPr>
    </w:p>
    <w:p w14:paraId="57775083" w14:textId="17588836" w:rsidR="00E03C2B" w:rsidRDefault="00E03C2B" w:rsidP="00176BD3">
      <w:pPr>
        <w:adjustRightInd w:val="0"/>
        <w:snapToGrid w:val="0"/>
        <w:spacing w:line="420" w:lineRule="exact"/>
        <w:ind w:left="490" w:hangingChars="204" w:hanging="490"/>
      </w:pPr>
    </w:p>
    <w:p w14:paraId="2D5093FA" w14:textId="77777777" w:rsidR="00E03C2B" w:rsidRDefault="00E03C2B" w:rsidP="00176BD3">
      <w:pPr>
        <w:adjustRightInd w:val="0"/>
        <w:snapToGrid w:val="0"/>
        <w:spacing w:line="420" w:lineRule="exact"/>
        <w:ind w:left="490" w:hangingChars="204" w:hanging="490"/>
        <w:sectPr w:rsidR="00E03C2B" w:rsidSect="00463C42">
          <w:headerReference w:type="default" r:id="rId8"/>
          <w:pgSz w:w="11907" w:h="16840" w:code="9"/>
          <w:pgMar w:top="1418" w:right="1418" w:bottom="1247" w:left="1418" w:header="851" w:footer="992" w:gutter="0"/>
          <w:cols w:space="425"/>
          <w:docGrid w:type="lines" w:linePitch="312"/>
        </w:sectPr>
      </w:pPr>
    </w:p>
    <w:p w14:paraId="3A6E3232" w14:textId="68B92C92" w:rsidR="00E03C2B" w:rsidRDefault="00E03C2B" w:rsidP="001E0E8D">
      <w:pPr>
        <w:pStyle w:val="a"/>
        <w:spacing w:before="156" w:after="156"/>
      </w:pPr>
      <w:r>
        <w:rPr>
          <w:rFonts w:hint="eastAsia"/>
        </w:rPr>
        <w:lastRenderedPageBreak/>
        <w:t>课题来源及研究的背景和意义</w:t>
      </w:r>
    </w:p>
    <w:p w14:paraId="22EFC651" w14:textId="66C54839" w:rsidR="00E03C2B" w:rsidRDefault="00E03C2B" w:rsidP="00E03C2B">
      <w:pPr>
        <w:pStyle w:val="af"/>
        <w:numPr>
          <w:ilvl w:val="1"/>
          <w:numId w:val="1"/>
        </w:numPr>
        <w:spacing w:before="156" w:after="156"/>
      </w:pPr>
      <w:r>
        <w:rPr>
          <w:rFonts w:hint="eastAsia"/>
        </w:rPr>
        <w:t>课题来源</w:t>
      </w:r>
    </w:p>
    <w:p w14:paraId="3970A2BA" w14:textId="042AE830" w:rsidR="00E03C2B" w:rsidRPr="007723CA" w:rsidRDefault="00E03C2B" w:rsidP="00E03C2B">
      <w:pPr>
        <w:ind w:firstLine="420"/>
        <w:rPr>
          <w:szCs w:val="24"/>
        </w:rPr>
      </w:pPr>
      <w:r w:rsidRPr="007723CA">
        <w:rPr>
          <w:rFonts w:hint="eastAsia"/>
          <w:szCs w:val="24"/>
        </w:rPr>
        <w:t>角度测量技术广泛应用于精密加工制造、瞄准与定位以及各种角度计量场合，在军事、航空航天具有极其重要的意义和作用。</w:t>
      </w:r>
    </w:p>
    <w:p w14:paraId="7D1A2724" w14:textId="734966E7" w:rsidR="00E03C2B" w:rsidRPr="007723CA" w:rsidRDefault="007723CA" w:rsidP="00E03C2B">
      <w:pPr>
        <w:ind w:firstLine="420"/>
        <w:rPr>
          <w:szCs w:val="24"/>
        </w:rPr>
      </w:pPr>
      <w:r>
        <w:rPr>
          <w:rFonts w:hint="eastAsia"/>
          <w:szCs w:val="24"/>
        </w:rPr>
        <w:t>角度测量广泛</w:t>
      </w:r>
      <w:r w:rsidRPr="007723CA">
        <w:rPr>
          <w:rFonts w:hint="eastAsia"/>
          <w:szCs w:val="24"/>
        </w:rPr>
        <w:t>应用于诸多领域，引力常数</w:t>
      </w:r>
      <w:r w:rsidRPr="007723CA">
        <w:rPr>
          <w:rFonts w:hint="eastAsia"/>
          <w:szCs w:val="24"/>
        </w:rPr>
        <w:t>G</w:t>
      </w:r>
      <w:r w:rsidRPr="007723CA">
        <w:rPr>
          <w:rFonts w:hint="eastAsia"/>
          <w:szCs w:val="24"/>
        </w:rPr>
        <w:t>的测量、</w:t>
      </w:r>
    </w:p>
    <w:p w14:paraId="6B855D71" w14:textId="3DDBC0EC" w:rsidR="00E03C2B" w:rsidRDefault="00E03C2B" w:rsidP="007723CA">
      <w:pPr>
        <w:pStyle w:val="af"/>
        <w:numPr>
          <w:ilvl w:val="1"/>
          <w:numId w:val="1"/>
        </w:numPr>
        <w:spacing w:before="156" w:after="156"/>
      </w:pPr>
      <w:r>
        <w:rPr>
          <w:rFonts w:hint="eastAsia"/>
        </w:rPr>
        <w:t>课题研究的背景和意义</w:t>
      </w:r>
    </w:p>
    <w:p w14:paraId="5A0646EC" w14:textId="64A2729A" w:rsidR="007723CA" w:rsidRPr="003C38D1" w:rsidRDefault="007723CA" w:rsidP="007723CA">
      <w:pPr>
        <w:ind w:firstLine="420"/>
        <w:rPr>
          <w:szCs w:val="24"/>
        </w:rPr>
      </w:pPr>
      <w:r w:rsidRPr="003C38D1">
        <w:rPr>
          <w:rFonts w:hint="eastAsia"/>
          <w:szCs w:val="24"/>
        </w:rPr>
        <w:t>角度测量广泛应用于精密加工制造、瞄准与定位以及一些实验标定场合，在军事、航空航天领域具有及其重要的作用。</w:t>
      </w:r>
      <w:r w:rsidR="008C3594" w:rsidRPr="003C38D1">
        <w:rPr>
          <w:rFonts w:hint="eastAsia"/>
          <w:szCs w:val="24"/>
        </w:rPr>
        <w:t>角度测量的方法主要可以分为光斑中心探测和波前探测。光斑中心探测法主要有光电自准直</w:t>
      </w:r>
      <w:r w:rsidR="008C3594" w:rsidRPr="003C38D1">
        <w:rPr>
          <w:rFonts w:hint="eastAsia"/>
          <w:szCs w:val="24"/>
          <w:vertAlign w:val="superscript"/>
        </w:rPr>
        <w:t>[</w:t>
      </w:r>
      <w:r w:rsidR="008C3594" w:rsidRPr="003C38D1">
        <w:rPr>
          <w:szCs w:val="24"/>
          <w:vertAlign w:val="superscript"/>
        </w:rPr>
        <w:t>1]</w:t>
      </w:r>
      <w:r w:rsidR="008C3594" w:rsidRPr="003C38D1">
        <w:rPr>
          <w:rFonts w:hint="eastAsia"/>
          <w:szCs w:val="24"/>
        </w:rPr>
        <w:t>和</w:t>
      </w:r>
      <w:proofErr w:type="gramStart"/>
      <w:r w:rsidR="008C3594" w:rsidRPr="003C38D1">
        <w:rPr>
          <w:rFonts w:hint="eastAsia"/>
          <w:szCs w:val="24"/>
        </w:rPr>
        <w:t>差分光</w:t>
      </w:r>
      <w:proofErr w:type="gramEnd"/>
      <w:r w:rsidR="008C3594" w:rsidRPr="003C38D1">
        <w:rPr>
          <w:rFonts w:hint="eastAsia"/>
          <w:szCs w:val="24"/>
        </w:rPr>
        <w:t>功率传感</w:t>
      </w:r>
      <w:r w:rsidR="008C3594" w:rsidRPr="003C38D1">
        <w:rPr>
          <w:rFonts w:hint="eastAsia"/>
          <w:szCs w:val="24"/>
          <w:vertAlign w:val="superscript"/>
        </w:rPr>
        <w:t>[</w:t>
      </w:r>
      <w:r w:rsidR="008C3594" w:rsidRPr="003C38D1">
        <w:rPr>
          <w:szCs w:val="24"/>
          <w:vertAlign w:val="superscript"/>
        </w:rPr>
        <w:t>2]</w:t>
      </w:r>
      <w:r w:rsidR="008C3594" w:rsidRPr="003C38D1">
        <w:rPr>
          <w:rFonts w:hint="eastAsia"/>
          <w:szCs w:val="24"/>
        </w:rPr>
        <w:t>；波前探测主要有差分波前传感法</w:t>
      </w:r>
      <w:r w:rsidR="008C3594" w:rsidRPr="003C38D1">
        <w:rPr>
          <w:rFonts w:hint="eastAsia"/>
          <w:szCs w:val="24"/>
          <w:vertAlign w:val="superscript"/>
        </w:rPr>
        <w:t>[</w:t>
      </w:r>
      <w:r w:rsidR="008C3594" w:rsidRPr="003C38D1">
        <w:rPr>
          <w:szCs w:val="24"/>
          <w:vertAlign w:val="superscript"/>
        </w:rPr>
        <w:t>3]</w:t>
      </w:r>
      <w:r w:rsidR="008C3594" w:rsidRPr="003C38D1">
        <w:rPr>
          <w:rFonts w:hint="eastAsia"/>
          <w:szCs w:val="24"/>
        </w:rPr>
        <w:t>。</w:t>
      </w:r>
    </w:p>
    <w:p w14:paraId="47135948" w14:textId="088E2E26" w:rsidR="006B26BD" w:rsidRPr="003C38D1" w:rsidRDefault="006B26BD" w:rsidP="008339AE">
      <w:pPr>
        <w:ind w:firstLine="420"/>
        <w:rPr>
          <w:szCs w:val="24"/>
        </w:rPr>
      </w:pPr>
      <w:r w:rsidRPr="003C38D1">
        <w:rPr>
          <w:rFonts w:hint="eastAsia"/>
          <w:szCs w:val="24"/>
        </w:rPr>
        <w:t>光电自准直</w:t>
      </w:r>
      <w:r w:rsidR="003C38D1" w:rsidRPr="003C38D1">
        <w:rPr>
          <w:rFonts w:hint="eastAsia"/>
          <w:szCs w:val="24"/>
        </w:rPr>
        <w:t>原理如图</w:t>
      </w:r>
      <w:r w:rsidR="003C38D1" w:rsidRPr="003C38D1">
        <w:rPr>
          <w:rFonts w:hint="eastAsia"/>
          <w:szCs w:val="24"/>
        </w:rPr>
        <w:t>1</w:t>
      </w:r>
      <w:r w:rsidR="003C38D1" w:rsidRPr="003C38D1">
        <w:rPr>
          <w:rFonts w:hint="eastAsia"/>
          <w:szCs w:val="24"/>
        </w:rPr>
        <w:t>所示。</w:t>
      </w:r>
      <w:r w:rsidR="003C38D1">
        <w:rPr>
          <w:rFonts w:hint="eastAsia"/>
          <w:szCs w:val="24"/>
        </w:rPr>
        <w:t>点光源出射的光经过聚光镜后发出平行光，平行光经分划板</w:t>
      </w:r>
      <w:r w:rsidR="008339AE">
        <w:rPr>
          <w:rFonts w:hint="eastAsia"/>
          <w:szCs w:val="24"/>
        </w:rPr>
        <w:t>形成十字分划板像，通过分光棱镜和物镜照射到反射镜。反射光通过物镜汇聚，成像于光电传感器。当反射镜偏转时，光电传感器的物像发生移动。通过检测物像的移动距离，计算反射镜偏角。</w:t>
      </w:r>
    </w:p>
    <w:p w14:paraId="26FFFC83" w14:textId="4F8BF81E" w:rsidR="003C38D1" w:rsidRDefault="003C38D1" w:rsidP="003C38D1">
      <w:pPr>
        <w:ind w:firstLine="420"/>
        <w:jc w:val="center"/>
      </w:pPr>
      <w:r>
        <w:rPr>
          <w:noProof/>
        </w:rPr>
        <w:drawing>
          <wp:inline distT="0" distB="0" distL="0" distR="0" wp14:anchorId="762F2AEE" wp14:editId="0A8EDA3C">
            <wp:extent cx="3171468" cy="1098675"/>
            <wp:effectExtent l="0" t="0" r="0" b="6350"/>
            <wp:docPr id="6" name="图片 5">
              <a:extLst xmlns:a="http://schemas.openxmlformats.org/drawingml/2006/main">
                <a:ext uri="{FF2B5EF4-FFF2-40B4-BE49-F238E27FC236}">
                  <a16:creationId xmlns:a16="http://schemas.microsoft.com/office/drawing/2014/main" id="{C9E5F0E6-751A-44FD-8DBB-19F9F1A9A0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C9E5F0E6-751A-44FD-8DBB-19F9F1A9A022}"/>
                        </a:ext>
                      </a:extLst>
                    </pic:cNvPr>
                    <pic:cNvPicPr>
                      <a:picLocks noChangeAspect="1"/>
                    </pic:cNvPicPr>
                  </pic:nvPicPr>
                  <pic:blipFill rotWithShape="1">
                    <a:blip r:embed="rId9"/>
                    <a:srcRect l="6874"/>
                    <a:stretch/>
                  </pic:blipFill>
                  <pic:spPr>
                    <a:xfrm>
                      <a:off x="0" y="0"/>
                      <a:ext cx="3171468" cy="1098675"/>
                    </a:xfrm>
                    <a:prstGeom prst="rect">
                      <a:avLst/>
                    </a:prstGeom>
                  </pic:spPr>
                </pic:pic>
              </a:graphicData>
            </a:graphic>
          </wp:inline>
        </w:drawing>
      </w:r>
    </w:p>
    <w:p w14:paraId="47BA7815" w14:textId="506D299A" w:rsidR="003C38D1" w:rsidRDefault="003C38D1" w:rsidP="003C38D1">
      <w:pPr>
        <w:ind w:firstLine="420"/>
        <w:jc w:val="center"/>
      </w:pPr>
      <w:r>
        <w:rPr>
          <w:rFonts w:hint="eastAsia"/>
        </w:rPr>
        <w:t>图</w:t>
      </w:r>
      <w:r>
        <w:rPr>
          <w:rFonts w:hint="eastAsia"/>
        </w:rPr>
        <w:t>1</w:t>
      </w:r>
      <w:r>
        <w:t xml:space="preserve"> </w:t>
      </w:r>
      <w:r>
        <w:rPr>
          <w:rFonts w:hint="eastAsia"/>
        </w:rPr>
        <w:t>光电自准直原理。</w:t>
      </w:r>
    </w:p>
    <w:p w14:paraId="556F0764" w14:textId="77777777" w:rsidR="008339AE" w:rsidRDefault="008339AE" w:rsidP="008339AE">
      <w:pPr>
        <w:ind w:firstLine="420"/>
        <w:rPr>
          <w:szCs w:val="24"/>
        </w:rPr>
      </w:pPr>
      <w:r>
        <w:rPr>
          <w:rFonts w:hint="eastAsia"/>
          <w:szCs w:val="24"/>
        </w:rPr>
        <w:t>光电自准直技术发展早，商业产品众多。</w:t>
      </w:r>
      <w:r w:rsidRPr="003C38D1">
        <w:rPr>
          <w:rFonts w:hint="eastAsia"/>
          <w:szCs w:val="24"/>
        </w:rPr>
        <w:t>英国</w:t>
      </w:r>
      <w:r w:rsidRPr="003C38D1">
        <w:rPr>
          <w:rFonts w:hint="eastAsia"/>
          <w:szCs w:val="24"/>
        </w:rPr>
        <w:t>Taylor-Hobson</w:t>
      </w:r>
      <w:r w:rsidRPr="003C38D1">
        <w:rPr>
          <w:rFonts w:hint="eastAsia"/>
          <w:szCs w:val="24"/>
        </w:rPr>
        <w:t>公司在上世纪</w:t>
      </w:r>
      <w:r w:rsidRPr="003C38D1">
        <w:rPr>
          <w:rFonts w:hint="eastAsia"/>
          <w:szCs w:val="24"/>
        </w:rPr>
        <w:t>60</w:t>
      </w:r>
      <w:r w:rsidRPr="003C38D1">
        <w:rPr>
          <w:rFonts w:hint="eastAsia"/>
          <w:szCs w:val="24"/>
        </w:rPr>
        <w:t>年代研发并生产了</w:t>
      </w:r>
      <w:r w:rsidRPr="003C38D1">
        <w:rPr>
          <w:rFonts w:hint="eastAsia"/>
          <w:szCs w:val="24"/>
        </w:rPr>
        <w:t>TA</w:t>
      </w:r>
      <w:r w:rsidRPr="003C38D1">
        <w:rPr>
          <w:rFonts w:hint="eastAsia"/>
          <w:szCs w:val="24"/>
        </w:rPr>
        <w:t>系列型号光电自准直仪。目前精度最高的光电自准直仪</w:t>
      </w:r>
      <w:r>
        <w:rPr>
          <w:rFonts w:hint="eastAsia"/>
          <w:szCs w:val="24"/>
        </w:rPr>
        <w:t>产品</w:t>
      </w:r>
      <w:r w:rsidRPr="003C38D1">
        <w:rPr>
          <w:rFonts w:hint="eastAsia"/>
          <w:szCs w:val="24"/>
        </w:rPr>
        <w:t>是德国</w:t>
      </w:r>
      <w:r w:rsidRPr="003C38D1">
        <w:rPr>
          <w:rFonts w:hint="eastAsia"/>
          <w:szCs w:val="24"/>
        </w:rPr>
        <w:t>Moller-Wedel</w:t>
      </w:r>
      <w:r w:rsidRPr="003C38D1">
        <w:rPr>
          <w:rFonts w:hint="eastAsia"/>
          <w:szCs w:val="24"/>
        </w:rPr>
        <w:t>公司开发的</w:t>
      </w:r>
      <w:r w:rsidRPr="003C38D1">
        <w:rPr>
          <w:rFonts w:hint="eastAsia"/>
          <w:szCs w:val="24"/>
        </w:rPr>
        <w:t>ELCOMAT</w:t>
      </w:r>
      <w:r w:rsidRPr="003C38D1">
        <w:rPr>
          <w:szCs w:val="24"/>
        </w:rPr>
        <w:t xml:space="preserve"> </w:t>
      </w:r>
      <w:r w:rsidRPr="003C38D1">
        <w:rPr>
          <w:rFonts w:hint="eastAsia"/>
          <w:szCs w:val="24"/>
        </w:rPr>
        <w:t>HR</w:t>
      </w:r>
      <w:r w:rsidRPr="003C38D1">
        <w:rPr>
          <w:rFonts w:hint="eastAsia"/>
          <w:szCs w:val="24"/>
        </w:rPr>
        <w:t>系列，其精度可达</w:t>
      </w:r>
      <w:r w:rsidRPr="003C38D1">
        <w:rPr>
          <w:rFonts w:hint="eastAsia"/>
          <w:szCs w:val="24"/>
        </w:rPr>
        <w:t>0.01</w:t>
      </w:r>
      <w:r w:rsidRPr="003C38D1">
        <w:rPr>
          <w:rFonts w:ascii="宋体" w:hAnsi="宋体" w:hint="eastAsia"/>
          <w:szCs w:val="24"/>
        </w:rPr>
        <w:t>"</w:t>
      </w:r>
      <w:r w:rsidRPr="003C38D1">
        <w:rPr>
          <w:szCs w:val="24"/>
        </w:rPr>
        <w:t>,</w:t>
      </w:r>
      <w:r w:rsidRPr="003C38D1">
        <w:rPr>
          <w:rFonts w:hint="eastAsia"/>
          <w:szCs w:val="24"/>
        </w:rPr>
        <w:t>分辨率可达</w:t>
      </w:r>
      <w:r w:rsidRPr="003C38D1">
        <w:rPr>
          <w:rFonts w:hint="eastAsia"/>
          <w:szCs w:val="24"/>
        </w:rPr>
        <w:t>0.005</w:t>
      </w:r>
      <w:r w:rsidRPr="003C38D1">
        <w:rPr>
          <w:rFonts w:ascii="宋体" w:hAnsi="宋体" w:hint="eastAsia"/>
          <w:szCs w:val="24"/>
        </w:rPr>
        <w:t>"</w:t>
      </w:r>
      <w:r w:rsidRPr="003C38D1">
        <w:rPr>
          <w:rFonts w:hint="eastAsia"/>
          <w:szCs w:val="24"/>
        </w:rPr>
        <w:t>，量程为</w:t>
      </w:r>
      <w:r w:rsidRPr="003C38D1">
        <w:rPr>
          <w:rFonts w:hint="eastAsia"/>
          <w:szCs w:val="24"/>
        </w:rPr>
        <w:t>300</w:t>
      </w:r>
      <w:r w:rsidRPr="003C38D1">
        <w:rPr>
          <w:rFonts w:ascii="宋体" w:hAnsi="宋体" w:hint="eastAsia"/>
          <w:szCs w:val="24"/>
        </w:rPr>
        <w:t>"</w:t>
      </w:r>
      <w:r w:rsidRPr="003C38D1">
        <w:rPr>
          <w:rFonts w:ascii="Cambria Math" w:hAnsi="Cambria Math"/>
          <w:szCs w:val="24"/>
        </w:rPr>
        <w:t>×</w:t>
      </w:r>
      <w:r w:rsidRPr="003C38D1">
        <w:rPr>
          <w:rFonts w:hint="eastAsia"/>
          <w:szCs w:val="24"/>
        </w:rPr>
        <w:t>300</w:t>
      </w:r>
      <w:r w:rsidRPr="003C38D1">
        <w:rPr>
          <w:rFonts w:ascii="宋体" w:hAnsi="宋体" w:hint="eastAsia"/>
          <w:szCs w:val="24"/>
        </w:rPr>
        <w:t>"</w:t>
      </w:r>
      <w:r w:rsidRPr="003C38D1">
        <w:rPr>
          <w:rFonts w:hint="eastAsia"/>
          <w:szCs w:val="24"/>
        </w:rPr>
        <w:t>。</w:t>
      </w:r>
    </w:p>
    <w:p w14:paraId="6D5EE7FA" w14:textId="17A9775A" w:rsidR="008339AE" w:rsidRPr="00747F6C" w:rsidRDefault="008339AE" w:rsidP="002429B2">
      <w:pPr>
        <w:ind w:firstLine="420"/>
        <w:rPr>
          <w:szCs w:val="24"/>
        </w:rPr>
      </w:pPr>
      <w:r w:rsidRPr="00747F6C">
        <w:rPr>
          <w:rFonts w:hint="eastAsia"/>
          <w:szCs w:val="24"/>
        </w:rPr>
        <w:t>光电自准直技术的</w:t>
      </w:r>
      <w:proofErr w:type="gramStart"/>
      <w:r w:rsidRPr="00747F6C">
        <w:rPr>
          <w:rFonts w:hint="eastAsia"/>
          <w:szCs w:val="24"/>
        </w:rPr>
        <w:t>应用受</w:t>
      </w:r>
      <w:proofErr w:type="gramEnd"/>
      <w:r w:rsidRPr="00747F6C">
        <w:rPr>
          <w:rFonts w:hint="eastAsia"/>
          <w:szCs w:val="24"/>
        </w:rPr>
        <w:t>工作距离的限制。理想情况下，</w:t>
      </w:r>
      <w:r w:rsidR="002429B2" w:rsidRPr="00747F6C">
        <w:rPr>
          <w:rFonts w:hint="eastAsia"/>
          <w:szCs w:val="24"/>
        </w:rPr>
        <w:t>测量光束为平行光</w:t>
      </w:r>
      <w:r w:rsidRPr="00747F6C">
        <w:rPr>
          <w:rFonts w:hint="eastAsia"/>
          <w:szCs w:val="24"/>
        </w:rPr>
        <w:t>。但是实际情况中，</w:t>
      </w:r>
      <w:r w:rsidR="000F016C" w:rsidRPr="00747F6C">
        <w:rPr>
          <w:rFonts w:hint="eastAsia"/>
          <w:szCs w:val="24"/>
        </w:rPr>
        <w:t>物面不是理想的点光源，而是圆孔、狭缝或十字形等具有一定尺寸的光阑。经分划板出射的光存在发散角，随着光束传播距离的增加而逐渐发散</w:t>
      </w:r>
      <w:r w:rsidR="00A81ECA" w:rsidRPr="00747F6C">
        <w:rPr>
          <w:rFonts w:hint="eastAsia"/>
          <w:szCs w:val="24"/>
        </w:rPr>
        <w:t>，</w:t>
      </w:r>
      <w:r w:rsidR="000F016C" w:rsidRPr="00747F6C">
        <w:rPr>
          <w:rFonts w:hint="eastAsia"/>
          <w:szCs w:val="24"/>
        </w:rPr>
        <w:t>导致对角度测量结果产生影响。</w:t>
      </w:r>
      <w:r w:rsidR="00F26712" w:rsidRPr="00747F6C">
        <w:rPr>
          <w:rFonts w:hint="eastAsia"/>
          <w:szCs w:val="24"/>
        </w:rPr>
        <w:t>同时，物镜</w:t>
      </w:r>
      <w:r w:rsidR="000A0391">
        <w:rPr>
          <w:rFonts w:hint="eastAsia"/>
          <w:szCs w:val="24"/>
        </w:rPr>
        <w:t>的尺寸有限</w:t>
      </w:r>
      <w:r w:rsidR="00F26712" w:rsidRPr="00747F6C">
        <w:rPr>
          <w:rFonts w:hint="eastAsia"/>
          <w:szCs w:val="24"/>
        </w:rPr>
        <w:t>，</w:t>
      </w:r>
      <w:r w:rsidR="000A0391">
        <w:rPr>
          <w:rFonts w:hint="eastAsia"/>
          <w:szCs w:val="24"/>
        </w:rPr>
        <w:t>当</w:t>
      </w:r>
      <w:r w:rsidR="000A0391" w:rsidRPr="00747F6C">
        <w:rPr>
          <w:rFonts w:hint="eastAsia"/>
          <w:szCs w:val="24"/>
        </w:rPr>
        <w:t>反射镜偏转一个微小的角度，</w:t>
      </w:r>
      <w:r w:rsidR="000A0391">
        <w:rPr>
          <w:rFonts w:hint="eastAsia"/>
          <w:szCs w:val="24"/>
        </w:rPr>
        <w:t>随着</w:t>
      </w:r>
      <w:r w:rsidR="00F26712" w:rsidRPr="00747F6C">
        <w:rPr>
          <w:rFonts w:hint="eastAsia"/>
          <w:szCs w:val="24"/>
        </w:rPr>
        <w:t>工作距离增大，光电传感器上接收的光功率会越来越小，直到消失。所以工作距离是光电自准直的主要缺点。</w:t>
      </w:r>
      <w:r w:rsidR="00A81ECA" w:rsidRPr="00747F6C">
        <w:rPr>
          <w:rFonts w:hint="eastAsia"/>
          <w:szCs w:val="24"/>
        </w:rPr>
        <w:t>德国</w:t>
      </w:r>
      <w:proofErr w:type="spellStart"/>
      <w:r w:rsidR="00A81ECA" w:rsidRPr="00747F6C">
        <w:rPr>
          <w:rFonts w:hint="eastAsia"/>
          <w:szCs w:val="24"/>
        </w:rPr>
        <w:t>Elcomat</w:t>
      </w:r>
      <w:proofErr w:type="spellEnd"/>
      <w:r w:rsidR="00A81ECA" w:rsidRPr="00747F6C">
        <w:rPr>
          <w:szCs w:val="24"/>
        </w:rPr>
        <w:t xml:space="preserve"> </w:t>
      </w:r>
      <w:r w:rsidR="00A81ECA" w:rsidRPr="00747F6C">
        <w:rPr>
          <w:rFonts w:hint="eastAsia"/>
          <w:szCs w:val="24"/>
        </w:rPr>
        <w:t>3000</w:t>
      </w:r>
      <w:r w:rsidR="00A81ECA" w:rsidRPr="00747F6C">
        <w:rPr>
          <w:rFonts w:hint="eastAsia"/>
          <w:szCs w:val="24"/>
        </w:rPr>
        <w:t>型自准直仪工作距离可达</w:t>
      </w:r>
      <w:r w:rsidR="00A81ECA" w:rsidRPr="00747F6C">
        <w:rPr>
          <w:rFonts w:hint="eastAsia"/>
          <w:szCs w:val="24"/>
        </w:rPr>
        <w:t>20m</w:t>
      </w:r>
      <w:r w:rsidR="00F26712" w:rsidRPr="00747F6C">
        <w:rPr>
          <w:rFonts w:hint="eastAsia"/>
          <w:szCs w:val="24"/>
        </w:rPr>
        <w:t>，是已知工作距离最长的</w:t>
      </w:r>
      <w:r w:rsidR="007609E9" w:rsidRPr="00747F6C">
        <w:rPr>
          <w:rFonts w:hint="eastAsia"/>
          <w:szCs w:val="24"/>
        </w:rPr>
        <w:t>商业化</w:t>
      </w:r>
      <w:r w:rsidR="00F26712" w:rsidRPr="00747F6C">
        <w:rPr>
          <w:rFonts w:hint="eastAsia"/>
          <w:szCs w:val="24"/>
        </w:rPr>
        <w:t>光电自准直仪。</w:t>
      </w:r>
    </w:p>
    <w:p w14:paraId="13BA5C03" w14:textId="6D161653" w:rsidR="00A81ECA" w:rsidRDefault="002429B2" w:rsidP="008339AE">
      <w:pPr>
        <w:rPr>
          <w:szCs w:val="24"/>
        </w:rPr>
      </w:pPr>
      <w:r w:rsidRPr="00747F6C">
        <w:rPr>
          <w:szCs w:val="24"/>
        </w:rPr>
        <w:tab/>
      </w:r>
      <w:r w:rsidRPr="00747F6C">
        <w:rPr>
          <w:rFonts w:hint="eastAsia"/>
          <w:szCs w:val="24"/>
        </w:rPr>
        <w:t>另外一种光斑中心探测法是差分功率传感，其原理如图</w:t>
      </w:r>
      <w:r w:rsidRPr="00747F6C">
        <w:rPr>
          <w:rFonts w:hint="eastAsia"/>
          <w:szCs w:val="24"/>
        </w:rPr>
        <w:t>2</w:t>
      </w:r>
      <w:r w:rsidRPr="00747F6C">
        <w:rPr>
          <w:rFonts w:hint="eastAsia"/>
          <w:szCs w:val="24"/>
        </w:rPr>
        <w:t>所示。一</w:t>
      </w:r>
      <w:r w:rsidR="00A26A28" w:rsidRPr="00747F6C">
        <w:rPr>
          <w:rFonts w:hint="eastAsia"/>
          <w:szCs w:val="24"/>
        </w:rPr>
        <w:t>束</w:t>
      </w:r>
      <w:r w:rsidRPr="00747F6C">
        <w:rPr>
          <w:rFonts w:hint="eastAsia"/>
          <w:szCs w:val="24"/>
        </w:rPr>
        <w:t>参考光正入射在四象限光电传感器上，</w:t>
      </w:r>
      <w:r w:rsidR="00A26A28" w:rsidRPr="00747F6C">
        <w:rPr>
          <w:rFonts w:hint="eastAsia"/>
          <w:szCs w:val="24"/>
        </w:rPr>
        <w:t>另外一束光倾斜入射，光斑位置与</w:t>
      </w:r>
      <w:r w:rsidR="00A26A28" w:rsidRPr="00747F6C">
        <w:rPr>
          <w:rFonts w:hint="eastAsia"/>
          <w:szCs w:val="24"/>
        </w:rPr>
        <w:t>QPD</w:t>
      </w:r>
      <w:r w:rsidR="00A26A28" w:rsidRPr="00747F6C">
        <w:rPr>
          <w:rFonts w:hint="eastAsia"/>
          <w:szCs w:val="24"/>
        </w:rPr>
        <w:t>中心存在偏移。</w:t>
      </w:r>
      <w:r w:rsidR="00A26A28" w:rsidRPr="00747F6C">
        <w:rPr>
          <w:rFonts w:hint="eastAsia"/>
          <w:szCs w:val="24"/>
        </w:rPr>
        <w:t>QPD</w:t>
      </w:r>
      <w:r w:rsidR="00A26A28" w:rsidRPr="00747F6C">
        <w:rPr>
          <w:rFonts w:hint="eastAsia"/>
          <w:szCs w:val="24"/>
        </w:rPr>
        <w:t>四象限产生的光电流会随着光斑中心位置的变化而变化。</w:t>
      </w:r>
      <w:r w:rsidR="008524C9" w:rsidRPr="00747F6C">
        <w:rPr>
          <w:rFonts w:hint="eastAsia"/>
          <w:szCs w:val="24"/>
        </w:rPr>
        <w:t>通过光功率调制，得到测量光在</w:t>
      </w:r>
      <w:r w:rsidR="008524C9" w:rsidRPr="00747F6C">
        <w:rPr>
          <w:rFonts w:hint="eastAsia"/>
          <w:szCs w:val="24"/>
        </w:rPr>
        <w:t>Q</w:t>
      </w:r>
      <w:r w:rsidR="008524C9" w:rsidRPr="00747F6C">
        <w:rPr>
          <w:szCs w:val="24"/>
        </w:rPr>
        <w:t>PD</w:t>
      </w:r>
      <w:r w:rsidR="008524C9" w:rsidRPr="00747F6C">
        <w:rPr>
          <w:rFonts w:hint="eastAsia"/>
          <w:szCs w:val="24"/>
        </w:rPr>
        <w:t>的光功率分布，进而</w:t>
      </w:r>
      <w:r w:rsidR="00A26A28" w:rsidRPr="00747F6C">
        <w:rPr>
          <w:rFonts w:hint="eastAsia"/>
          <w:szCs w:val="24"/>
        </w:rPr>
        <w:t>计算</w:t>
      </w:r>
      <w:r w:rsidR="001E0E8D" w:rsidRPr="00747F6C">
        <w:rPr>
          <w:rFonts w:hint="eastAsia"/>
          <w:szCs w:val="24"/>
        </w:rPr>
        <w:t>光斑中心的位置，得到参考光和测量光的光束夹角</w:t>
      </w:r>
      <w:r w:rsidR="008524C9" w:rsidRPr="00747F6C">
        <w:rPr>
          <w:rFonts w:hint="eastAsia"/>
          <w:szCs w:val="24"/>
          <w:vertAlign w:val="superscript"/>
        </w:rPr>
        <w:t>[</w:t>
      </w:r>
      <w:r w:rsidR="008524C9" w:rsidRPr="00747F6C">
        <w:rPr>
          <w:szCs w:val="24"/>
          <w:vertAlign w:val="superscript"/>
        </w:rPr>
        <w:t>4]</w:t>
      </w:r>
      <w:r w:rsidR="001E0E8D" w:rsidRPr="00747F6C">
        <w:rPr>
          <w:rFonts w:hint="eastAsia"/>
          <w:szCs w:val="24"/>
        </w:rPr>
        <w:t>。</w:t>
      </w:r>
    </w:p>
    <w:p w14:paraId="0363690A" w14:textId="6EBD0315" w:rsidR="000A0391" w:rsidRPr="00747F6C" w:rsidRDefault="000A0391" w:rsidP="008339AE">
      <w:pPr>
        <w:rPr>
          <w:szCs w:val="24"/>
        </w:rPr>
      </w:pPr>
      <w:r>
        <w:rPr>
          <w:szCs w:val="24"/>
        </w:rPr>
        <w:tab/>
      </w:r>
      <w:r w:rsidRPr="00747F6C">
        <w:rPr>
          <w:rFonts w:hint="eastAsia"/>
          <w:szCs w:val="24"/>
        </w:rPr>
        <w:t>这种方法对光束的光强大小要求非常小，即便是</w:t>
      </w:r>
      <w:proofErr w:type="spellStart"/>
      <w:r w:rsidRPr="00747F6C">
        <w:rPr>
          <w:rFonts w:hint="eastAsia"/>
          <w:szCs w:val="24"/>
        </w:rPr>
        <w:t>nW</w:t>
      </w:r>
      <w:proofErr w:type="spellEnd"/>
      <w:r w:rsidRPr="00747F6C">
        <w:rPr>
          <w:rFonts w:hint="eastAsia"/>
          <w:szCs w:val="24"/>
        </w:rPr>
        <w:t>量级的测量光入射，</w:t>
      </w:r>
      <w:r w:rsidRPr="00747F6C">
        <w:rPr>
          <w:rFonts w:hint="eastAsia"/>
          <w:szCs w:val="24"/>
        </w:rPr>
        <w:t>QPD</w:t>
      </w:r>
      <w:r w:rsidRPr="00747F6C">
        <w:rPr>
          <w:rFonts w:hint="eastAsia"/>
          <w:szCs w:val="24"/>
        </w:rPr>
        <w:t>依然能获得测量光产生的光功率，所以使用这种方法常用于长基线的角度测量。但是</w:t>
      </w:r>
      <w:proofErr w:type="gramStart"/>
      <w:r w:rsidRPr="00747F6C">
        <w:rPr>
          <w:rFonts w:hint="eastAsia"/>
          <w:szCs w:val="24"/>
        </w:rPr>
        <w:t>差分光</w:t>
      </w:r>
      <w:proofErr w:type="gramEnd"/>
      <w:r w:rsidRPr="00747F6C">
        <w:rPr>
          <w:rFonts w:hint="eastAsia"/>
          <w:szCs w:val="24"/>
        </w:rPr>
        <w:t>功率测量角度的缺点是量程与分辨率相互制约。要想得到大量程，分辨率就要降低；要想得到高分辨率，量程必须减小。所以</w:t>
      </w:r>
      <w:proofErr w:type="gramStart"/>
      <w:r w:rsidRPr="00747F6C">
        <w:rPr>
          <w:rFonts w:hint="eastAsia"/>
          <w:szCs w:val="24"/>
        </w:rPr>
        <w:t>差分光</w:t>
      </w:r>
      <w:proofErr w:type="gramEnd"/>
      <w:r w:rsidRPr="00747F6C">
        <w:rPr>
          <w:rFonts w:hint="eastAsia"/>
          <w:szCs w:val="24"/>
        </w:rPr>
        <w:t>功率传感无法适用于高分辨率大量程的角度测量。</w:t>
      </w:r>
    </w:p>
    <w:p w14:paraId="4FD40D6C" w14:textId="6E9051C0" w:rsidR="002429B2" w:rsidRDefault="002429B2" w:rsidP="001E0E8D">
      <w:pPr>
        <w:jc w:val="center"/>
      </w:pPr>
      <w:r>
        <w:rPr>
          <w:noProof/>
        </w:rPr>
        <w:lastRenderedPageBreak/>
        <w:drawing>
          <wp:inline distT="0" distB="0" distL="0" distR="0" wp14:anchorId="084CD644" wp14:editId="52E321B0">
            <wp:extent cx="1440000" cy="1367652"/>
            <wp:effectExtent l="0" t="0" r="8255" b="4445"/>
            <wp:docPr id="10" name="图片 9">
              <a:extLst xmlns:a="http://schemas.openxmlformats.org/drawingml/2006/main">
                <a:ext uri="{FF2B5EF4-FFF2-40B4-BE49-F238E27FC236}">
                  <a16:creationId xmlns:a16="http://schemas.microsoft.com/office/drawing/2014/main" id="{EBF015A5-4312-4050-B991-F29FEC9EA0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EBF015A5-4312-4050-B991-F29FEC9EA049}"/>
                        </a:ext>
                      </a:extLst>
                    </pic:cNvPr>
                    <pic:cNvPicPr>
                      <a:picLocks noChangeAspect="1"/>
                    </pic:cNvPicPr>
                  </pic:nvPicPr>
                  <pic:blipFill rotWithShape="1">
                    <a:blip r:embed="rId10"/>
                    <a:srcRect l="47563"/>
                    <a:stretch/>
                  </pic:blipFill>
                  <pic:spPr>
                    <a:xfrm>
                      <a:off x="0" y="0"/>
                      <a:ext cx="1440000" cy="1367652"/>
                    </a:xfrm>
                    <a:prstGeom prst="rect">
                      <a:avLst/>
                    </a:prstGeom>
                  </pic:spPr>
                </pic:pic>
              </a:graphicData>
            </a:graphic>
          </wp:inline>
        </w:drawing>
      </w:r>
    </w:p>
    <w:p w14:paraId="6FEFDBF1" w14:textId="102C48DF" w:rsidR="001E0E8D" w:rsidRPr="000A0391" w:rsidRDefault="001E0E8D" w:rsidP="000A0391">
      <w:pPr>
        <w:jc w:val="center"/>
      </w:pPr>
      <w:r>
        <w:rPr>
          <w:rFonts w:hint="eastAsia"/>
        </w:rPr>
        <w:t>图</w:t>
      </w:r>
      <w:r>
        <w:rPr>
          <w:rFonts w:hint="eastAsia"/>
        </w:rPr>
        <w:t>2</w:t>
      </w:r>
      <w:r>
        <w:t xml:space="preserve"> </w:t>
      </w:r>
      <w:r>
        <w:rPr>
          <w:rFonts w:hint="eastAsia"/>
        </w:rPr>
        <w:t>差分功率传感</w:t>
      </w:r>
      <w:r w:rsidR="008524C9">
        <w:rPr>
          <w:rFonts w:hint="eastAsia"/>
        </w:rPr>
        <w:t>原理</w:t>
      </w:r>
    </w:p>
    <w:p w14:paraId="0D7D7AD6" w14:textId="4FEB0FB2" w:rsidR="00F26712" w:rsidRPr="00747F6C" w:rsidRDefault="00F26712" w:rsidP="001E0E8D">
      <w:pPr>
        <w:jc w:val="left"/>
        <w:rPr>
          <w:szCs w:val="24"/>
        </w:rPr>
      </w:pPr>
      <w:r w:rsidRPr="00747F6C">
        <w:rPr>
          <w:szCs w:val="24"/>
        </w:rPr>
        <w:tab/>
      </w:r>
      <w:r w:rsidRPr="00747F6C">
        <w:rPr>
          <w:rFonts w:hint="eastAsia"/>
          <w:szCs w:val="24"/>
        </w:rPr>
        <w:t>另外一种测角方法是波前探测，也就是差分波前传感方法。当两束光共线干涉且正入射探测面时，探测器上干涉信号的相位分布均匀</w:t>
      </w:r>
      <w:r w:rsidR="007609E9" w:rsidRPr="00747F6C">
        <w:rPr>
          <w:rFonts w:hint="eastAsia"/>
          <w:szCs w:val="24"/>
        </w:rPr>
        <w:t>，</w:t>
      </w:r>
      <w:r w:rsidR="007609E9" w:rsidRPr="00747F6C">
        <w:rPr>
          <w:rFonts w:hint="eastAsia"/>
          <w:szCs w:val="24"/>
        </w:rPr>
        <w:t>QPD</w:t>
      </w:r>
      <w:r w:rsidR="007609E9" w:rsidRPr="00747F6C">
        <w:rPr>
          <w:rFonts w:hint="eastAsia"/>
          <w:szCs w:val="24"/>
        </w:rPr>
        <w:t>四个象限的光电流信号的相位相同。</w:t>
      </w:r>
      <w:r w:rsidR="008524C9" w:rsidRPr="00747F6C">
        <w:rPr>
          <w:rFonts w:hint="eastAsia"/>
          <w:szCs w:val="24"/>
        </w:rPr>
        <w:t>如果一束参考光正入射探测面，另外一道测量光倾斜入射时，</w:t>
      </w:r>
      <w:r w:rsidR="00FF277E" w:rsidRPr="00747F6C">
        <w:rPr>
          <w:rFonts w:hint="eastAsia"/>
          <w:szCs w:val="24"/>
        </w:rPr>
        <w:t>每个象限</w:t>
      </w:r>
      <w:r w:rsidR="00CD140E" w:rsidRPr="00747F6C">
        <w:rPr>
          <w:rFonts w:hint="eastAsia"/>
          <w:szCs w:val="24"/>
        </w:rPr>
        <w:t>产生的光电流信号相位不同，</w:t>
      </w:r>
      <w:r w:rsidR="008524C9" w:rsidRPr="00747F6C">
        <w:rPr>
          <w:rFonts w:hint="eastAsia"/>
          <w:szCs w:val="24"/>
        </w:rPr>
        <w:t>如图</w:t>
      </w:r>
      <w:r w:rsidR="008524C9" w:rsidRPr="00747F6C">
        <w:rPr>
          <w:rFonts w:hint="eastAsia"/>
          <w:szCs w:val="24"/>
        </w:rPr>
        <w:t>3</w:t>
      </w:r>
      <w:r w:rsidR="008524C9" w:rsidRPr="00747F6C">
        <w:rPr>
          <w:rFonts w:hint="eastAsia"/>
          <w:szCs w:val="24"/>
        </w:rPr>
        <w:t>所示。</w:t>
      </w:r>
      <w:r w:rsidR="00CD140E" w:rsidRPr="00747F6C">
        <w:rPr>
          <w:rFonts w:hint="eastAsia"/>
          <w:szCs w:val="24"/>
        </w:rPr>
        <w:t>假设入射光束都是平面波，偏转角度</w:t>
      </w:r>
      <w:r w:rsidR="00CD140E" w:rsidRPr="00747F6C">
        <w:rPr>
          <w:rFonts w:ascii="Cambria Math" w:hAnsi="Cambria Math"/>
          <w:szCs w:val="24"/>
        </w:rPr>
        <w:t>δα</w:t>
      </w:r>
      <w:r w:rsidR="00CD140E" w:rsidRPr="00747F6C">
        <w:rPr>
          <w:rFonts w:ascii="Cambria Math" w:hAnsi="Cambria Math" w:hint="eastAsia"/>
          <w:szCs w:val="24"/>
        </w:rPr>
        <w:t>与相位差</w:t>
      </w:r>
      <w:proofErr w:type="spellStart"/>
      <w:r w:rsidR="00CD140E" w:rsidRPr="00747F6C">
        <w:rPr>
          <w:rFonts w:ascii="Cambria Math" w:hAnsi="Cambria Math"/>
          <w:szCs w:val="24"/>
        </w:rPr>
        <w:t>δϕ</w:t>
      </w:r>
      <w:proofErr w:type="spellEnd"/>
      <w:r w:rsidR="00CD140E" w:rsidRPr="00747F6C">
        <w:rPr>
          <w:rFonts w:ascii="Cambria Math" w:hAnsi="Cambria Math" w:hint="eastAsia"/>
          <w:szCs w:val="24"/>
        </w:rPr>
        <w:t>之间的关系为</w:t>
      </w:r>
    </w:p>
    <w:p w14:paraId="1E343819" w14:textId="6FDD1D0D" w:rsidR="008524C9" w:rsidRDefault="008524C9" w:rsidP="008524C9">
      <w:pPr>
        <w:jc w:val="center"/>
      </w:pPr>
      <w:r>
        <w:rPr>
          <w:noProof/>
        </w:rPr>
        <w:drawing>
          <wp:inline distT="0" distB="0" distL="0" distR="0" wp14:anchorId="5D6176C8" wp14:editId="1A6D5831">
            <wp:extent cx="3600000" cy="902480"/>
            <wp:effectExtent l="0" t="0" r="635" b="0"/>
            <wp:docPr id="7" name="图片 6">
              <a:extLst xmlns:a="http://schemas.openxmlformats.org/drawingml/2006/main">
                <a:ext uri="{FF2B5EF4-FFF2-40B4-BE49-F238E27FC236}">
                  <a16:creationId xmlns:a16="http://schemas.microsoft.com/office/drawing/2014/main" id="{E3D78D64-B15D-43EA-AD5C-5E768E6E02E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a:extLst>
                        <a:ext uri="{FF2B5EF4-FFF2-40B4-BE49-F238E27FC236}">
                          <a16:creationId xmlns:a16="http://schemas.microsoft.com/office/drawing/2014/main" id="{E3D78D64-B15D-43EA-AD5C-5E768E6E02E6}"/>
                        </a:ext>
                      </a:extLst>
                    </pic:cNvPr>
                    <pic:cNvPicPr>
                      <a:picLocks noChangeAspect="1"/>
                    </pic:cNvPicPr>
                  </pic:nvPicPr>
                  <pic:blipFill>
                    <a:blip r:embed="rId11"/>
                    <a:stretch>
                      <a:fillRect/>
                    </a:stretch>
                  </pic:blipFill>
                  <pic:spPr>
                    <a:xfrm>
                      <a:off x="0" y="0"/>
                      <a:ext cx="3600000" cy="902480"/>
                    </a:xfrm>
                    <a:prstGeom prst="rect">
                      <a:avLst/>
                    </a:prstGeom>
                  </pic:spPr>
                </pic:pic>
              </a:graphicData>
            </a:graphic>
          </wp:inline>
        </w:drawing>
      </w:r>
    </w:p>
    <w:p w14:paraId="10B05FFB" w14:textId="69E9E2A9" w:rsidR="008524C9" w:rsidRDefault="00FF277E" w:rsidP="00FF277E">
      <w:pPr>
        <w:jc w:val="center"/>
      </w:pPr>
      <w:r>
        <w:rPr>
          <w:rFonts w:hint="eastAsia"/>
        </w:rPr>
        <w:t>图</w:t>
      </w:r>
      <w:r>
        <w:rPr>
          <w:rFonts w:hint="eastAsia"/>
        </w:rPr>
        <w:t>3</w:t>
      </w:r>
      <w:r>
        <w:t xml:space="preserve"> </w:t>
      </w:r>
      <w:r>
        <w:rPr>
          <w:rFonts w:hint="eastAsia"/>
        </w:rPr>
        <w:t>差分波前传感原理</w:t>
      </w:r>
    </w:p>
    <w:p w14:paraId="2D970807" w14:textId="0EF333E1" w:rsidR="00FE1286" w:rsidRDefault="00CD140E" w:rsidP="00CD140E">
      <w:pPr>
        <w:pStyle w:val="MTDisplayEquation"/>
      </w:pPr>
      <w:r>
        <w:tab/>
      </w:r>
      <w:r w:rsidRPr="00CD140E">
        <w:rPr>
          <w:position w:val="-24"/>
        </w:rPr>
        <w:object w:dxaOrig="1240" w:dyaOrig="620" w14:anchorId="5EA0D0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5pt;height:31.25pt" o:ole="">
            <v:imagedata r:id="rId12" o:title=""/>
          </v:shape>
          <o:OLEObject Type="Embed" ProgID="Equation.DSMT4" ShapeID="_x0000_i1025" DrawAspect="Content" ObjectID="_1666638093" r:id="rId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F1930">
          <w:rPr>
            <w:noProof/>
          </w:rPr>
          <w:instrText>1</w:instrText>
        </w:r>
      </w:fldSimple>
      <w:r>
        <w:instrText>.</w:instrText>
      </w:r>
      <w:fldSimple w:instr=" SEQ MTEqn \c \* Arabic \* MERGEFORMAT ">
        <w:r w:rsidR="000F1930">
          <w:rPr>
            <w:noProof/>
          </w:rPr>
          <w:instrText>1</w:instrText>
        </w:r>
      </w:fldSimple>
      <w:r>
        <w:instrText>)</w:instrText>
      </w:r>
      <w:r>
        <w:fldChar w:fldCharType="end"/>
      </w:r>
    </w:p>
    <w:p w14:paraId="40C901D3" w14:textId="14E8887E" w:rsidR="00747F6C" w:rsidRDefault="00FE1286" w:rsidP="00747F6C">
      <w:pPr>
        <w:pStyle w:val="MTDisplayEquation"/>
        <w:rPr>
          <w:szCs w:val="24"/>
        </w:rPr>
      </w:pPr>
      <w:r w:rsidRPr="00747F6C">
        <w:rPr>
          <w:rFonts w:hint="eastAsia"/>
          <w:szCs w:val="24"/>
        </w:rPr>
        <w:t>其中</w:t>
      </w:r>
      <w:r w:rsidRPr="00747F6C">
        <w:rPr>
          <w:rFonts w:hint="eastAsia"/>
          <w:i/>
          <w:szCs w:val="24"/>
        </w:rPr>
        <w:t>r</w:t>
      </w:r>
      <w:r w:rsidRPr="00747F6C">
        <w:rPr>
          <w:rFonts w:hint="eastAsia"/>
          <w:szCs w:val="24"/>
        </w:rPr>
        <w:t>表示</w:t>
      </w:r>
      <w:r w:rsidRPr="00747F6C">
        <w:rPr>
          <w:rFonts w:hint="eastAsia"/>
          <w:szCs w:val="24"/>
        </w:rPr>
        <w:t>QPD</w:t>
      </w:r>
      <w:r w:rsidRPr="00747F6C">
        <w:rPr>
          <w:rFonts w:hint="eastAsia"/>
          <w:szCs w:val="24"/>
        </w:rPr>
        <w:t>半径，</w:t>
      </w:r>
      <w:r w:rsidRPr="00747F6C">
        <w:rPr>
          <w:rFonts w:ascii="Cambria Math" w:hAnsi="Cambria Math"/>
          <w:i/>
          <w:szCs w:val="24"/>
        </w:rPr>
        <w:t>λ</w:t>
      </w:r>
      <w:r w:rsidRPr="00747F6C">
        <w:rPr>
          <w:rFonts w:hint="eastAsia"/>
          <w:szCs w:val="24"/>
        </w:rPr>
        <w:t>表示光束波长。当</w:t>
      </w:r>
      <w:r w:rsidRPr="00747F6C">
        <w:rPr>
          <w:rFonts w:hint="eastAsia"/>
          <w:i/>
          <w:szCs w:val="24"/>
        </w:rPr>
        <w:t>r</w:t>
      </w:r>
      <w:r w:rsidRPr="00747F6C">
        <w:rPr>
          <w:szCs w:val="24"/>
        </w:rPr>
        <w:t>=1mm,</w:t>
      </w:r>
      <w:r w:rsidRPr="00747F6C">
        <w:rPr>
          <w:rFonts w:ascii="Cambria Math" w:hAnsi="Cambria Math"/>
          <w:i/>
          <w:szCs w:val="24"/>
        </w:rPr>
        <w:t>λ</w:t>
      </w:r>
      <w:r w:rsidRPr="00747F6C">
        <w:rPr>
          <w:szCs w:val="24"/>
        </w:rPr>
        <w:t>=1064nm</w:t>
      </w:r>
      <w:r w:rsidRPr="00747F6C">
        <w:rPr>
          <w:rFonts w:hint="eastAsia"/>
          <w:szCs w:val="24"/>
        </w:rPr>
        <w:t>时，</w:t>
      </w:r>
      <w:r w:rsidRPr="00747F6C">
        <w:rPr>
          <w:rFonts w:hint="eastAsia"/>
          <w:szCs w:val="24"/>
        </w:rPr>
        <w:t>1nrad</w:t>
      </w:r>
      <w:r w:rsidRPr="00747F6C">
        <w:rPr>
          <w:rFonts w:hint="eastAsia"/>
          <w:szCs w:val="24"/>
        </w:rPr>
        <w:t>的偏转角度可以产生</w:t>
      </w:r>
      <w:r w:rsidRPr="00747F6C">
        <w:rPr>
          <w:rFonts w:hint="eastAsia"/>
          <w:szCs w:val="24"/>
        </w:rPr>
        <w:t>5urad</w:t>
      </w:r>
      <w:r w:rsidRPr="00747F6C">
        <w:rPr>
          <w:rFonts w:hint="eastAsia"/>
          <w:szCs w:val="24"/>
        </w:rPr>
        <w:t>的相位差，其增益非常大。所以差分波前传感可以达到非常高的分辨率</w:t>
      </w:r>
      <w:r w:rsidRPr="00747F6C">
        <w:rPr>
          <w:rFonts w:hint="eastAsia"/>
          <w:szCs w:val="24"/>
          <w:vertAlign w:val="superscript"/>
        </w:rPr>
        <w:t>[</w:t>
      </w:r>
      <w:r w:rsidRPr="00747F6C">
        <w:rPr>
          <w:szCs w:val="24"/>
          <w:vertAlign w:val="superscript"/>
        </w:rPr>
        <w:t>5]</w:t>
      </w:r>
      <w:r w:rsidRPr="00747F6C">
        <w:rPr>
          <w:rFonts w:hint="eastAsia"/>
          <w:szCs w:val="24"/>
        </w:rPr>
        <w:t>。但是差分波前传感的缺点是</w:t>
      </w:r>
      <w:r w:rsidR="00747F6C" w:rsidRPr="00747F6C">
        <w:rPr>
          <w:rFonts w:hint="eastAsia"/>
          <w:szCs w:val="24"/>
        </w:rPr>
        <w:t>量程小</w:t>
      </w:r>
      <w:r w:rsidR="00747F6C" w:rsidRPr="00747F6C">
        <w:rPr>
          <w:rFonts w:hint="eastAsia"/>
          <w:szCs w:val="24"/>
          <w:vertAlign w:val="superscript"/>
        </w:rPr>
        <w:t>[</w:t>
      </w:r>
      <w:r w:rsidR="00747F6C" w:rsidRPr="00747F6C">
        <w:rPr>
          <w:szCs w:val="24"/>
          <w:vertAlign w:val="superscript"/>
        </w:rPr>
        <w:t>2]</w:t>
      </w:r>
      <w:r w:rsidR="00747F6C">
        <w:rPr>
          <w:rFonts w:hint="eastAsia"/>
          <w:szCs w:val="24"/>
        </w:rPr>
        <w:t>。随着光束夹角的增大，差分波前信号也在增大，但是超过</w:t>
      </w:r>
      <w:r w:rsidR="00747F6C">
        <w:rPr>
          <w:rFonts w:hint="eastAsia"/>
          <w:szCs w:val="24"/>
        </w:rPr>
        <w:t>1000urad</w:t>
      </w:r>
      <w:r w:rsidR="00747F6C">
        <w:rPr>
          <w:rFonts w:hint="eastAsia"/>
          <w:szCs w:val="24"/>
        </w:rPr>
        <w:t>时，差分波前的信号不再呈线性变化</w:t>
      </w:r>
      <w:r w:rsidR="00747F6C" w:rsidRPr="00747F6C">
        <w:rPr>
          <w:rFonts w:hint="eastAsia"/>
          <w:szCs w:val="24"/>
          <w:vertAlign w:val="superscript"/>
        </w:rPr>
        <w:t>[</w:t>
      </w:r>
      <w:r w:rsidR="00747F6C" w:rsidRPr="00747F6C">
        <w:rPr>
          <w:szCs w:val="24"/>
          <w:vertAlign w:val="superscript"/>
        </w:rPr>
        <w:t>2]</w:t>
      </w:r>
      <w:r w:rsidR="00747F6C">
        <w:rPr>
          <w:rFonts w:hint="eastAsia"/>
          <w:szCs w:val="24"/>
        </w:rPr>
        <w:t>。</w:t>
      </w:r>
    </w:p>
    <w:p w14:paraId="37C915D4" w14:textId="4684A68C" w:rsidR="00747F6C" w:rsidRPr="00323898" w:rsidRDefault="00747F6C" w:rsidP="00747F6C">
      <w:pPr>
        <w:rPr>
          <w:szCs w:val="24"/>
        </w:rPr>
      </w:pPr>
      <w:r>
        <w:tab/>
      </w:r>
      <w:r w:rsidRPr="00323898">
        <w:rPr>
          <w:rFonts w:hint="eastAsia"/>
          <w:szCs w:val="24"/>
        </w:rPr>
        <w:t>针对差分波前传感的缺点，本文使用</w:t>
      </w:r>
      <w:r w:rsidRPr="00323898">
        <w:rPr>
          <w:rFonts w:hint="eastAsia"/>
          <w:szCs w:val="24"/>
        </w:rPr>
        <w:t>CCD</w:t>
      </w:r>
      <w:r w:rsidR="00323898" w:rsidRPr="00323898">
        <w:rPr>
          <w:rFonts w:hint="eastAsia"/>
          <w:szCs w:val="24"/>
        </w:rPr>
        <w:t>芯片作为差分波前传感的光电探测器，扩大差分波前传感的量程至</w:t>
      </w:r>
      <w:r w:rsidR="00323898" w:rsidRPr="00323898">
        <w:rPr>
          <w:rFonts w:hint="eastAsia"/>
          <w:szCs w:val="24"/>
        </w:rPr>
        <w:t>10mrad</w:t>
      </w:r>
      <w:r w:rsidR="00323898" w:rsidRPr="00323898">
        <w:rPr>
          <w:rFonts w:hint="eastAsia"/>
          <w:szCs w:val="24"/>
        </w:rPr>
        <w:t>，同时保持分辨率在</w:t>
      </w:r>
      <w:proofErr w:type="spellStart"/>
      <w:r w:rsidR="00323898" w:rsidRPr="00323898">
        <w:rPr>
          <w:rFonts w:hint="eastAsia"/>
          <w:szCs w:val="24"/>
        </w:rPr>
        <w:t>nrad</w:t>
      </w:r>
      <w:proofErr w:type="spellEnd"/>
      <w:r w:rsidR="00323898" w:rsidRPr="00323898">
        <w:rPr>
          <w:rFonts w:hint="eastAsia"/>
          <w:szCs w:val="24"/>
        </w:rPr>
        <w:t>。</w:t>
      </w:r>
    </w:p>
    <w:p w14:paraId="4590F20B" w14:textId="06EEB0A9" w:rsidR="006B26BD" w:rsidRDefault="001E0E8D" w:rsidP="001E0E8D">
      <w:pPr>
        <w:pStyle w:val="a"/>
        <w:spacing w:before="156" w:after="156"/>
      </w:pPr>
      <w:r>
        <w:rPr>
          <w:rFonts w:hint="eastAsia"/>
        </w:rPr>
        <w:t>国内外在该方向的研究现状及分析</w:t>
      </w:r>
    </w:p>
    <w:p w14:paraId="0DFBF4B3" w14:textId="73B02F8C" w:rsidR="00323898" w:rsidRPr="00323898" w:rsidRDefault="00323898" w:rsidP="000A0391">
      <w:pPr>
        <w:ind w:firstLine="420"/>
      </w:pPr>
      <w:r>
        <w:rPr>
          <w:rFonts w:hint="eastAsia"/>
        </w:rPr>
        <w:t>1</w:t>
      </w:r>
      <w:r>
        <w:t>994</w:t>
      </w:r>
      <w:r>
        <w:rPr>
          <w:rFonts w:hint="eastAsia"/>
        </w:rPr>
        <w:t>年，差分波前传感首次应用在</w:t>
      </w:r>
      <w:r>
        <w:rPr>
          <w:rFonts w:hint="eastAsia"/>
        </w:rPr>
        <w:t>FP</w:t>
      </w:r>
      <w:r>
        <w:rPr>
          <w:rFonts w:hint="eastAsia"/>
        </w:rPr>
        <w:t>腔</w:t>
      </w:r>
      <w:r w:rsidR="000A0391">
        <w:t>(Fabry-</w:t>
      </w:r>
      <w:proofErr w:type="spellStart"/>
      <w:r w:rsidR="000A0391">
        <w:t>perot</w:t>
      </w:r>
      <w:proofErr w:type="spellEnd"/>
      <w:r w:rsidR="000A0391">
        <w:t xml:space="preserve"> Cavity)</w:t>
      </w:r>
      <w:r>
        <w:rPr>
          <w:rFonts w:hint="eastAsia"/>
        </w:rPr>
        <w:t>的反射镜姿态调整</w:t>
      </w:r>
      <w:r w:rsidRPr="00323898">
        <w:rPr>
          <w:rFonts w:hint="eastAsia"/>
          <w:vertAlign w:val="superscript"/>
        </w:rPr>
        <w:t>[</w:t>
      </w:r>
      <w:r w:rsidRPr="00323898">
        <w:rPr>
          <w:vertAlign w:val="superscript"/>
        </w:rPr>
        <w:t>1][2]</w:t>
      </w:r>
      <w:r w:rsidR="000A0391">
        <w:rPr>
          <w:rFonts w:hint="eastAsia"/>
        </w:rPr>
        <w:t>。</w:t>
      </w:r>
      <w:r w:rsidR="000A0391" w:rsidRPr="000A0391">
        <w:rPr>
          <w:rFonts w:hint="eastAsia"/>
        </w:rPr>
        <w:t>如图</w:t>
      </w:r>
      <w:r w:rsidR="000A0391" w:rsidRPr="000A0391">
        <w:rPr>
          <w:rFonts w:hint="eastAsia"/>
        </w:rPr>
        <w:t>4</w:t>
      </w:r>
      <w:r w:rsidR="000A0391" w:rsidRPr="000A0391">
        <w:rPr>
          <w:rFonts w:hint="eastAsia"/>
        </w:rPr>
        <w:t>所示</w:t>
      </w:r>
      <w:r w:rsidR="00403784">
        <w:rPr>
          <w:rFonts w:hint="eastAsia"/>
        </w:rPr>
        <w:t>，</w:t>
      </w:r>
      <w:r w:rsidR="00403784" w:rsidRPr="00403784">
        <w:rPr>
          <w:rFonts w:hint="eastAsia"/>
        </w:rPr>
        <w:t>FP</w:t>
      </w:r>
      <w:r w:rsidR="00403784" w:rsidRPr="00403784">
        <w:rPr>
          <w:rFonts w:hint="eastAsia"/>
        </w:rPr>
        <w:t>腔中有两个反射镜，一个是平面镜，另外一个是曲面镜，其反射率接近</w:t>
      </w:r>
      <w:r w:rsidR="00403784" w:rsidRPr="00403784">
        <w:rPr>
          <w:rFonts w:hint="eastAsia"/>
        </w:rPr>
        <w:t>1</w:t>
      </w:r>
      <w:r w:rsidR="00403784" w:rsidRPr="00403784">
        <w:rPr>
          <w:rFonts w:hint="eastAsia"/>
        </w:rPr>
        <w:t>，曲面半径为</w:t>
      </w:r>
      <w:r w:rsidR="00403784" w:rsidRPr="00403784">
        <w:t>15m</w:t>
      </w:r>
      <w:r w:rsidR="00403784" w:rsidRPr="00403784">
        <w:rPr>
          <w:rFonts w:hint="eastAsia"/>
        </w:rPr>
        <w:t>，反射镜之间的距离为</w:t>
      </w:r>
      <w:r w:rsidR="00403784" w:rsidRPr="00403784">
        <w:t>10m</w:t>
      </w:r>
      <w:r w:rsidR="00403784" w:rsidRPr="00403784">
        <w:rPr>
          <w:rFonts w:hint="eastAsia"/>
        </w:rPr>
        <w:t>。</w:t>
      </w:r>
    </w:p>
    <w:p w14:paraId="07267C42" w14:textId="0F806C14" w:rsidR="001E0E8D" w:rsidRDefault="000A0391" w:rsidP="000A0391">
      <w:pPr>
        <w:jc w:val="center"/>
      </w:pPr>
      <w:r>
        <w:rPr>
          <w:noProof/>
        </w:rPr>
        <w:drawing>
          <wp:inline distT="0" distB="0" distL="0" distR="0" wp14:anchorId="001E86CF" wp14:editId="2E265465">
            <wp:extent cx="2160000" cy="1495033"/>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0000" cy="1495033"/>
                    </a:xfrm>
                    <a:prstGeom prst="rect">
                      <a:avLst/>
                    </a:prstGeom>
                  </pic:spPr>
                </pic:pic>
              </a:graphicData>
            </a:graphic>
          </wp:inline>
        </w:drawing>
      </w:r>
    </w:p>
    <w:p w14:paraId="4CBF04C5" w14:textId="5D82FF28" w:rsidR="000A0391" w:rsidRDefault="000A0391" w:rsidP="000A0391">
      <w:pPr>
        <w:jc w:val="center"/>
      </w:pPr>
      <w:r>
        <w:rPr>
          <w:rFonts w:hint="eastAsia"/>
        </w:rPr>
        <w:t>图</w:t>
      </w:r>
      <w:r>
        <w:rPr>
          <w:rFonts w:hint="eastAsia"/>
        </w:rPr>
        <w:t>4</w:t>
      </w:r>
      <w:r>
        <w:t xml:space="preserve"> </w:t>
      </w:r>
      <w:r>
        <w:rPr>
          <w:rFonts w:hint="eastAsia"/>
        </w:rPr>
        <w:t>FP</w:t>
      </w:r>
      <w:proofErr w:type="gramStart"/>
      <w:r>
        <w:rPr>
          <w:rFonts w:hint="eastAsia"/>
        </w:rPr>
        <w:t>腔</w:t>
      </w:r>
      <w:proofErr w:type="gramEnd"/>
      <w:r>
        <w:rPr>
          <w:rFonts w:hint="eastAsia"/>
        </w:rPr>
        <w:t>反射镜偏转产生的效应</w:t>
      </w:r>
    </w:p>
    <w:p w14:paraId="643E106D" w14:textId="77777777" w:rsidR="004A0D17" w:rsidRDefault="00403784" w:rsidP="004A0D17">
      <w:pPr>
        <w:jc w:val="left"/>
        <w:rPr>
          <w:lang w:val="zh-CN"/>
        </w:rPr>
      </w:pPr>
      <w:r>
        <w:tab/>
      </w:r>
      <w:r w:rsidR="004A0D17">
        <w:rPr>
          <w:rFonts w:hint="eastAsia"/>
          <w:lang w:val="zh-CN"/>
        </w:rPr>
        <w:t>激光水平入射，当曲面反射镜发生偏转而平面镜</w:t>
      </w:r>
      <w:proofErr w:type="gramStart"/>
      <w:r w:rsidR="004A0D17">
        <w:rPr>
          <w:rFonts w:hint="eastAsia"/>
          <w:lang w:val="zh-CN"/>
        </w:rPr>
        <w:t>不</w:t>
      </w:r>
      <w:proofErr w:type="gramEnd"/>
      <w:r w:rsidR="004A0D17">
        <w:rPr>
          <w:rFonts w:hint="eastAsia"/>
          <w:lang w:val="zh-CN"/>
        </w:rPr>
        <w:t>偏转时，曲面镜的反射光束与平面镜的反射光束平行出射，两者</w:t>
      </w:r>
      <w:proofErr w:type="gramStart"/>
      <w:r w:rsidR="004A0D17">
        <w:rPr>
          <w:rFonts w:hint="eastAsia"/>
          <w:lang w:val="zh-CN"/>
        </w:rPr>
        <w:t>不</w:t>
      </w:r>
      <w:proofErr w:type="gramEnd"/>
      <w:r w:rsidR="004A0D17">
        <w:rPr>
          <w:rFonts w:hint="eastAsia"/>
          <w:lang w:val="zh-CN"/>
        </w:rPr>
        <w:t>共线；当平面镜发生偏转而曲面镜</w:t>
      </w:r>
      <w:proofErr w:type="gramStart"/>
      <w:r w:rsidR="004A0D17">
        <w:rPr>
          <w:rFonts w:hint="eastAsia"/>
          <w:lang w:val="zh-CN"/>
        </w:rPr>
        <w:t>不</w:t>
      </w:r>
      <w:proofErr w:type="gramEnd"/>
      <w:r w:rsidR="004A0D17">
        <w:rPr>
          <w:rFonts w:hint="eastAsia"/>
          <w:lang w:val="zh-CN"/>
        </w:rPr>
        <w:t>偏转时，平面镜的反射光束与曲面镜的反射光束出现偏角，其大小和平面镜的偏角相同，光束的交点在曲面镜上，如图</w:t>
      </w:r>
      <w:r w:rsidR="004A0D17">
        <w:rPr>
          <w:rFonts w:hint="eastAsia"/>
          <w:lang w:val="zh-CN"/>
        </w:rPr>
        <w:t>1-1</w:t>
      </w:r>
      <w:r w:rsidR="004A0D17">
        <w:rPr>
          <w:rFonts w:hint="eastAsia"/>
          <w:lang w:val="zh-CN"/>
        </w:rPr>
        <w:t>所示。</w:t>
      </w:r>
    </w:p>
    <w:p w14:paraId="71B884E9" w14:textId="41A6E485" w:rsidR="004A0D17" w:rsidRPr="004A0D17" w:rsidRDefault="004A0D17" w:rsidP="004A0D17">
      <w:pPr>
        <w:jc w:val="left"/>
        <w:rPr>
          <w:lang w:val="zh-CN"/>
        </w:rPr>
      </w:pPr>
      <w:r>
        <w:rPr>
          <w:lang w:val="zh-CN"/>
        </w:rPr>
        <w:lastRenderedPageBreak/>
        <w:tab/>
      </w:r>
      <w:r>
        <w:rPr>
          <w:rFonts w:hint="eastAsia"/>
          <w:lang w:val="zh-CN"/>
        </w:rPr>
        <w:t>平面镜反射光束包括了由平面镜偏转产生的光束偏转信息以及曲面镜偏转产生的光束偏移信息。该文设计了自动对准系统，如图</w:t>
      </w:r>
      <w:r>
        <w:rPr>
          <w:rFonts w:hint="eastAsia"/>
          <w:lang w:val="zh-CN"/>
        </w:rPr>
        <w:t>1-2</w:t>
      </w:r>
      <w:r>
        <w:rPr>
          <w:rFonts w:hint="eastAsia"/>
          <w:lang w:val="zh-CN"/>
        </w:rPr>
        <w:t>所示。光学腔的激光由</w:t>
      </w:r>
      <w:r w:rsidRPr="00FB3DAB">
        <w:rPr>
          <w:rFonts w:hint="eastAsia"/>
          <w:lang w:val="zh-CN"/>
        </w:rPr>
        <w:t>氩离子激光器</w:t>
      </w:r>
      <w:r>
        <w:rPr>
          <w:rFonts w:hint="eastAsia"/>
          <w:lang w:val="zh-CN"/>
        </w:rPr>
        <w:t>(</w:t>
      </w:r>
      <w:r>
        <w:rPr>
          <w:lang w:val="zh-CN"/>
        </w:rPr>
        <w:t>CW Argon-ion)</w:t>
      </w:r>
      <w:r>
        <w:rPr>
          <w:rFonts w:hint="eastAsia"/>
          <w:lang w:val="zh-CN"/>
        </w:rPr>
        <w:t>产生，波长为</w:t>
      </w:r>
      <w:r>
        <w:rPr>
          <w:rFonts w:hint="eastAsia"/>
          <w:lang w:val="zh-CN"/>
        </w:rPr>
        <w:t>514nm</w:t>
      </w:r>
      <w:r>
        <w:rPr>
          <w:rFonts w:hint="eastAsia"/>
          <w:lang w:val="zh-CN"/>
        </w:rPr>
        <w:t>。激光经过相位调制进入腔体，调制相位以一定的频率波动。一部分光被平面镜反射，由于曲面镜反射率非常大，一部分光从曲面镜反射后与平面镜反射的光发生干涉。平面镜反射的光的相位受到相位调制的影响，曲面镜反射的光由于首先在腔体内共振，不会收到调制器影响。平面镜上接收的光斑半径约为</w:t>
      </w:r>
      <w:r>
        <w:rPr>
          <w:rFonts w:hint="eastAsia"/>
          <w:lang w:val="zh-CN"/>
        </w:rPr>
        <w:t>1mm</w:t>
      </w:r>
      <w:r>
        <w:rPr>
          <w:rFonts w:hint="eastAsia"/>
          <w:lang w:val="zh-CN"/>
        </w:rPr>
        <w:t>。理想情况下，反射镜都没有偏转，两者完全平行且垂直水平面，光学谐振腔出射的光为基模高斯光。</w:t>
      </w:r>
    </w:p>
    <w:p w14:paraId="79728BA4" w14:textId="196E08BA" w:rsidR="004A0D17" w:rsidRDefault="004A0D17" w:rsidP="004A0D17">
      <w:pPr>
        <w:ind w:firstLine="420"/>
        <w:jc w:val="center"/>
      </w:pPr>
      <w:r>
        <w:rPr>
          <w:noProof/>
        </w:rPr>
        <w:drawing>
          <wp:inline distT="0" distB="0" distL="0" distR="0" wp14:anchorId="7C896D77" wp14:editId="3F396F42">
            <wp:extent cx="2880000" cy="279017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0000" cy="2790175"/>
                    </a:xfrm>
                    <a:prstGeom prst="rect">
                      <a:avLst/>
                    </a:prstGeom>
                  </pic:spPr>
                </pic:pic>
              </a:graphicData>
            </a:graphic>
          </wp:inline>
        </w:drawing>
      </w:r>
    </w:p>
    <w:p w14:paraId="2D518191" w14:textId="3A998946" w:rsidR="004A0D17" w:rsidRDefault="004A0D17" w:rsidP="004A0D17">
      <w:pPr>
        <w:ind w:firstLine="420"/>
        <w:jc w:val="center"/>
      </w:pPr>
      <w:r>
        <w:rPr>
          <w:rFonts w:hint="eastAsia"/>
        </w:rPr>
        <w:t>图</w:t>
      </w:r>
      <w:r>
        <w:rPr>
          <w:rFonts w:hint="eastAsia"/>
        </w:rPr>
        <w:t>5</w:t>
      </w:r>
      <w:r>
        <w:t xml:space="preserve"> </w:t>
      </w:r>
      <w:r>
        <w:rPr>
          <w:rFonts w:hint="eastAsia"/>
        </w:rPr>
        <w:t>10</w:t>
      </w:r>
      <w:r>
        <w:rPr>
          <w:rFonts w:hint="eastAsia"/>
        </w:rPr>
        <w:t>米</w:t>
      </w:r>
      <w:r>
        <w:rPr>
          <w:rFonts w:hint="eastAsia"/>
        </w:rPr>
        <w:t>FP</w:t>
      </w:r>
      <w:r>
        <w:rPr>
          <w:rFonts w:hint="eastAsia"/>
        </w:rPr>
        <w:t>腔的自动对准系统</w:t>
      </w:r>
    </w:p>
    <w:p w14:paraId="2F341CCB" w14:textId="7F28E91E" w:rsidR="004A0D17" w:rsidRDefault="004A0D17" w:rsidP="004A0D17">
      <w:pPr>
        <w:ind w:firstLine="420"/>
        <w:jc w:val="left"/>
      </w:pPr>
      <w:r w:rsidRPr="004A0D17">
        <w:rPr>
          <w:rFonts w:hint="eastAsia"/>
        </w:rPr>
        <w:t>谐振腔出射的光经过偏振分光镜一部分照射在光电二极管上。通过处理光电二极管的信号，得到信号的频率，也就是相位调制的频率。调节相位调制的频率就是调节信号的频率。还有一部分出射光照射在第一个</w:t>
      </w:r>
      <w:r w:rsidRPr="004A0D17">
        <w:rPr>
          <w:rFonts w:hint="eastAsia"/>
        </w:rPr>
        <w:t>QPD</w:t>
      </w:r>
      <w:r w:rsidRPr="004A0D17">
        <w:rPr>
          <w:rFonts w:hint="eastAsia"/>
        </w:rPr>
        <w:t>（四象限光电探测器）上。由于平面镜的偏转使得光束存在夹角，两束光在探测面的波前分布不同。探测器四个象限上的信号相位差，在一定范围内，与光束夹角成正比。通过处理第一个</w:t>
      </w:r>
      <w:r w:rsidRPr="004A0D17">
        <w:rPr>
          <w:rFonts w:hint="eastAsia"/>
        </w:rPr>
        <w:t>QPD</w:t>
      </w:r>
      <w:r w:rsidRPr="004A0D17">
        <w:rPr>
          <w:rFonts w:hint="eastAsia"/>
        </w:rPr>
        <w:t>的信号，得到光束的偏转信息，作为反馈控制平面镜的偏角。谐振腔内，曲面镜偏转时出射的光束并不是基模高斯光，但是可以等效为基模高斯光与一阶高斯光的叠加。由于曲面镜反射的光也是平行出射，所以当光传播距离足够远时，干涉光波前趋于平面，干涉时不会产生相位差。为了获得曲面镜的偏转，如果不加透镜组，可能要放置数米的距离才能探测到明显的光束偏移信号。透镜组可以缩短距离，使得</w:t>
      </w:r>
      <w:r w:rsidRPr="004A0D17">
        <w:rPr>
          <w:rFonts w:hint="eastAsia"/>
        </w:rPr>
        <w:t>QPD</w:t>
      </w:r>
      <w:r w:rsidRPr="004A0D17">
        <w:rPr>
          <w:rFonts w:hint="eastAsia"/>
        </w:rPr>
        <w:t>在</w:t>
      </w:r>
      <w:r w:rsidRPr="004A0D17">
        <w:rPr>
          <w:rFonts w:hint="eastAsia"/>
        </w:rPr>
        <w:t>1m</w:t>
      </w:r>
      <w:r w:rsidRPr="004A0D17">
        <w:rPr>
          <w:rFonts w:hint="eastAsia"/>
        </w:rPr>
        <w:t>的传输距离后便能</w:t>
      </w:r>
      <w:r>
        <w:rPr>
          <w:rFonts w:hint="eastAsia"/>
        </w:rPr>
        <w:t>检测到</w:t>
      </w:r>
      <w:r w:rsidRPr="004A0D17">
        <w:rPr>
          <w:rFonts w:hint="eastAsia"/>
        </w:rPr>
        <w:t>偏移信号。</w:t>
      </w:r>
    </w:p>
    <w:p w14:paraId="5F8420BA" w14:textId="6C7A24E2" w:rsidR="004A0D17" w:rsidRDefault="004A0D17" w:rsidP="004A0D17">
      <w:pPr>
        <w:ind w:firstLine="420"/>
        <w:jc w:val="center"/>
      </w:pPr>
      <w:r>
        <w:rPr>
          <w:noProof/>
        </w:rPr>
        <w:drawing>
          <wp:inline distT="0" distB="0" distL="0" distR="0" wp14:anchorId="16DDBAE8" wp14:editId="6D22D60A">
            <wp:extent cx="2880000" cy="1287273"/>
            <wp:effectExtent l="0" t="0" r="0" b="8255"/>
            <wp:docPr id="1" name="图片 5">
              <a:extLst xmlns:a="http://schemas.openxmlformats.org/drawingml/2006/main">
                <a:ext uri="{FF2B5EF4-FFF2-40B4-BE49-F238E27FC236}">
                  <a16:creationId xmlns:a16="http://schemas.microsoft.com/office/drawing/2014/main" id="{33D39AE0-2B56-4E45-88CB-717A53BA3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33D39AE0-2B56-4E45-88CB-717A53BA3292}"/>
                        </a:ext>
                      </a:extLst>
                    </pic:cNvPr>
                    <pic:cNvPicPr>
                      <a:picLocks noChangeAspect="1"/>
                    </pic:cNvPicPr>
                  </pic:nvPicPr>
                  <pic:blipFill>
                    <a:blip r:embed="rId16"/>
                    <a:stretch>
                      <a:fillRect/>
                    </a:stretch>
                  </pic:blipFill>
                  <pic:spPr>
                    <a:xfrm>
                      <a:off x="0" y="0"/>
                      <a:ext cx="2880000" cy="1287273"/>
                    </a:xfrm>
                    <a:prstGeom prst="rect">
                      <a:avLst/>
                    </a:prstGeom>
                  </pic:spPr>
                </pic:pic>
              </a:graphicData>
            </a:graphic>
          </wp:inline>
        </w:drawing>
      </w:r>
    </w:p>
    <w:p w14:paraId="24E5D7A2" w14:textId="6FA30E9C" w:rsidR="004A0D17" w:rsidRPr="001E0E8D" w:rsidRDefault="004A0D17" w:rsidP="004A0D17">
      <w:pPr>
        <w:ind w:firstLine="420"/>
        <w:jc w:val="center"/>
      </w:pPr>
      <w:r>
        <w:rPr>
          <w:rFonts w:hint="eastAsia"/>
        </w:rPr>
        <w:t>图</w:t>
      </w:r>
      <w:r>
        <w:rPr>
          <w:rFonts w:hint="eastAsia"/>
        </w:rPr>
        <w:t>6</w:t>
      </w:r>
      <w:r>
        <w:t xml:space="preserve"> </w:t>
      </w:r>
      <w:r>
        <w:rPr>
          <w:rFonts w:hint="eastAsia"/>
        </w:rPr>
        <w:t>斯坦福大学</w:t>
      </w:r>
      <w:r w:rsidR="008D4190">
        <w:rPr>
          <w:rFonts w:hint="eastAsia"/>
        </w:rPr>
        <w:t>测量</w:t>
      </w:r>
      <w:r>
        <w:rPr>
          <w:rFonts w:hint="eastAsia"/>
        </w:rPr>
        <w:t>差分波前传感角度的实验装置。</w:t>
      </w:r>
    </w:p>
    <w:p w14:paraId="77516301" w14:textId="77777777" w:rsidR="006B26BD" w:rsidRDefault="006B26BD" w:rsidP="007723CA">
      <w:pPr>
        <w:ind w:firstLine="420"/>
      </w:pPr>
    </w:p>
    <w:p w14:paraId="7749D203" w14:textId="77777777" w:rsidR="006B26BD" w:rsidRDefault="006B26BD" w:rsidP="007723CA">
      <w:pPr>
        <w:ind w:firstLine="420"/>
        <w:sectPr w:rsidR="006B26BD" w:rsidSect="00463C42">
          <w:pgSz w:w="11907" w:h="16840" w:code="9"/>
          <w:pgMar w:top="1418" w:right="1418" w:bottom="1247" w:left="1418" w:header="851" w:footer="992" w:gutter="0"/>
          <w:cols w:space="425"/>
          <w:docGrid w:type="lines" w:linePitch="312"/>
        </w:sectPr>
      </w:pPr>
    </w:p>
    <w:p w14:paraId="004221AD" w14:textId="7AC46AD8" w:rsidR="006B26BD" w:rsidRDefault="001D2904" w:rsidP="001D2904">
      <w:pPr>
        <w:pStyle w:val="a"/>
        <w:spacing w:before="156" w:after="156"/>
      </w:pPr>
      <w:r>
        <w:rPr>
          <w:rFonts w:hint="eastAsia"/>
        </w:rPr>
        <w:lastRenderedPageBreak/>
        <w:t>主要研究内容</w:t>
      </w:r>
    </w:p>
    <w:p w14:paraId="615A6DFA" w14:textId="78E9202E" w:rsidR="00926771" w:rsidRDefault="00926771" w:rsidP="00926771">
      <w:pPr>
        <w:pStyle w:val="ac"/>
        <w:numPr>
          <w:ilvl w:val="0"/>
          <w:numId w:val="2"/>
        </w:numPr>
        <w:ind w:firstLineChars="0"/>
      </w:pPr>
      <w:r>
        <w:rPr>
          <w:rFonts w:hint="eastAsia"/>
        </w:rPr>
        <w:t>使用基模高斯</w:t>
      </w:r>
      <w:proofErr w:type="gramStart"/>
      <w:r>
        <w:rPr>
          <w:rFonts w:hint="eastAsia"/>
        </w:rPr>
        <w:t>光建立干涉光场</w:t>
      </w:r>
      <w:proofErr w:type="gramEnd"/>
      <w:r>
        <w:rPr>
          <w:rFonts w:hint="eastAsia"/>
        </w:rPr>
        <w:t>模型；</w:t>
      </w:r>
    </w:p>
    <w:p w14:paraId="228489C9" w14:textId="2CCD57FC" w:rsidR="0018686D" w:rsidRDefault="0018686D" w:rsidP="0018686D">
      <w:pPr>
        <w:ind w:left="420"/>
      </w:pPr>
      <w:r>
        <w:rPr>
          <w:rFonts w:hint="eastAsia"/>
        </w:rPr>
        <w:t>激光出射的光可以使用基模高斯光</w:t>
      </w:r>
      <w:proofErr w:type="gramStart"/>
      <w:r>
        <w:rPr>
          <w:rFonts w:hint="eastAsia"/>
        </w:rPr>
        <w:t>作为光场模型</w:t>
      </w:r>
      <w:proofErr w:type="gramEnd"/>
      <w:r>
        <w:rPr>
          <w:rFonts w:hint="eastAsia"/>
        </w:rPr>
        <w:t>。</w:t>
      </w:r>
    </w:p>
    <w:p w14:paraId="0B4386BE" w14:textId="64CC40A0" w:rsidR="00926771" w:rsidRDefault="00926771" w:rsidP="00926771">
      <w:pPr>
        <w:pStyle w:val="ac"/>
        <w:numPr>
          <w:ilvl w:val="0"/>
          <w:numId w:val="2"/>
        </w:numPr>
        <w:ind w:firstLineChars="0"/>
      </w:pPr>
      <w:r>
        <w:rPr>
          <w:rFonts w:hint="eastAsia"/>
        </w:rPr>
        <w:t>计算偏角与干涉相位分布的关系；</w:t>
      </w:r>
    </w:p>
    <w:p w14:paraId="0AD826C6" w14:textId="6ACEDBB2" w:rsidR="00926771" w:rsidRDefault="0018686D" w:rsidP="00926771">
      <w:pPr>
        <w:pStyle w:val="ac"/>
        <w:numPr>
          <w:ilvl w:val="0"/>
          <w:numId w:val="2"/>
        </w:numPr>
        <w:ind w:firstLineChars="0"/>
      </w:pPr>
      <w:r>
        <w:rPr>
          <w:rFonts w:hint="eastAsia"/>
        </w:rPr>
        <w:t>CCD</w:t>
      </w:r>
      <w:r>
        <w:rPr>
          <w:rFonts w:hint="eastAsia"/>
        </w:rPr>
        <w:t>相位解调算法研究；</w:t>
      </w:r>
    </w:p>
    <w:p w14:paraId="7577CF9A" w14:textId="3E630CA6" w:rsidR="0018686D" w:rsidRDefault="0018686D" w:rsidP="00926771">
      <w:pPr>
        <w:pStyle w:val="ac"/>
        <w:numPr>
          <w:ilvl w:val="0"/>
          <w:numId w:val="2"/>
        </w:numPr>
        <w:ind w:firstLineChars="0"/>
      </w:pPr>
      <w:r>
        <w:rPr>
          <w:rFonts w:hint="eastAsia"/>
        </w:rPr>
        <w:t>CCD</w:t>
      </w:r>
      <w:r>
        <w:rPr>
          <w:rFonts w:hint="eastAsia"/>
        </w:rPr>
        <w:t>相位解包裹算法研究；</w:t>
      </w:r>
    </w:p>
    <w:p w14:paraId="13DDBAAF" w14:textId="2ECCFFA4" w:rsidR="0018686D" w:rsidRDefault="0018686D" w:rsidP="00926771">
      <w:pPr>
        <w:pStyle w:val="ac"/>
        <w:numPr>
          <w:ilvl w:val="0"/>
          <w:numId w:val="2"/>
        </w:numPr>
        <w:ind w:firstLineChars="0"/>
      </w:pPr>
      <w:r>
        <w:rPr>
          <w:rFonts w:hint="eastAsia"/>
        </w:rPr>
        <w:t>CCD</w:t>
      </w:r>
      <w:r>
        <w:rPr>
          <w:rFonts w:hint="eastAsia"/>
        </w:rPr>
        <w:t>探测差分波前传感的分辨率和量程研究；</w:t>
      </w:r>
    </w:p>
    <w:p w14:paraId="79ABEB3A" w14:textId="56B1AD5A" w:rsidR="00926771" w:rsidRPr="00F21A11" w:rsidRDefault="0018686D" w:rsidP="0018686D">
      <w:pPr>
        <w:pStyle w:val="ac"/>
        <w:numPr>
          <w:ilvl w:val="0"/>
          <w:numId w:val="2"/>
        </w:numPr>
        <w:ind w:firstLineChars="0"/>
      </w:pPr>
      <w:r>
        <w:rPr>
          <w:rFonts w:hint="eastAsia"/>
        </w:rPr>
        <w:t>低延时触发电路的设计</w:t>
      </w:r>
    </w:p>
    <w:p w14:paraId="097269D3" w14:textId="3B89A3DD" w:rsidR="002B485E" w:rsidRDefault="00F21A11" w:rsidP="002B485E">
      <w:pPr>
        <w:pStyle w:val="a"/>
        <w:spacing w:before="156" w:after="156"/>
      </w:pPr>
      <w:r>
        <w:rPr>
          <w:rFonts w:hint="eastAsia"/>
        </w:rPr>
        <w:t>已完成的研究工作</w:t>
      </w:r>
    </w:p>
    <w:p w14:paraId="012CA119" w14:textId="2E21E3CD" w:rsidR="002B485E" w:rsidRDefault="004B221F" w:rsidP="004B221F">
      <w:pPr>
        <w:pStyle w:val="af"/>
        <w:spacing w:before="156" w:after="156"/>
      </w:pPr>
      <w:r>
        <w:rPr>
          <w:rFonts w:hint="eastAsia"/>
        </w:rPr>
        <w:t>4.1</w:t>
      </w:r>
      <w:r>
        <w:t xml:space="preserve"> </w:t>
      </w:r>
      <w:r w:rsidR="002B485E">
        <w:rPr>
          <w:rFonts w:hint="eastAsia"/>
        </w:rPr>
        <w:t>外差效率与探测面像元大小的关系</w:t>
      </w:r>
      <w:r w:rsidR="002B485E">
        <w:tab/>
      </w:r>
    </w:p>
    <w:p w14:paraId="75DCA47B" w14:textId="4B20399F" w:rsidR="002B485E" w:rsidRDefault="002B485E" w:rsidP="002B485E">
      <w:pPr>
        <w:pStyle w:val="ac"/>
        <w:ind w:firstLineChars="0" w:firstLine="0"/>
      </w:pPr>
      <w:r>
        <w:tab/>
      </w:r>
      <w:r>
        <w:rPr>
          <w:rFonts w:hint="eastAsia"/>
        </w:rPr>
        <w:t>差分波前传感一般使用</w:t>
      </w:r>
      <w:r>
        <w:rPr>
          <w:rFonts w:hint="eastAsia"/>
        </w:rPr>
        <w:t>QPD</w:t>
      </w:r>
      <w:r>
        <w:rPr>
          <w:rFonts w:hint="eastAsia"/>
        </w:rPr>
        <w:t>作为光电探测器，但是受限于象限尺寸，光束夹角变大时，干涉信号的对比度急剧下降。如何在光束夹角比较大时依然保持着高对比度是本文研究出发点。</w:t>
      </w:r>
    </w:p>
    <w:p w14:paraId="36DB9F52" w14:textId="77777777" w:rsidR="00FE2AAD" w:rsidRDefault="00FE2AAD" w:rsidP="00FE2AAD">
      <w:pPr>
        <w:ind w:firstLine="420"/>
        <w:jc w:val="center"/>
      </w:pPr>
      <w:r>
        <w:rPr>
          <w:noProof/>
        </w:rPr>
        <w:drawing>
          <wp:inline distT="0" distB="0" distL="0" distR="0" wp14:anchorId="05E9C490" wp14:editId="74266E00">
            <wp:extent cx="1700645" cy="1440000"/>
            <wp:effectExtent l="0" t="0" r="0" b="8255"/>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0645" cy="1440000"/>
                    </a:xfrm>
                    <a:prstGeom prst="rect">
                      <a:avLst/>
                    </a:prstGeom>
                    <a:noFill/>
                    <a:ln>
                      <a:noFill/>
                    </a:ln>
                  </pic:spPr>
                </pic:pic>
              </a:graphicData>
            </a:graphic>
          </wp:inline>
        </w:drawing>
      </w:r>
    </w:p>
    <w:p w14:paraId="6AC015E6" w14:textId="7CCE8473" w:rsidR="002B485E" w:rsidRPr="00FE2AAD" w:rsidRDefault="00FE2AAD" w:rsidP="00FE2AAD">
      <w:pPr>
        <w:ind w:firstLine="420"/>
        <w:jc w:val="center"/>
        <w:rPr>
          <w:rFonts w:hint="eastAsia"/>
        </w:rPr>
      </w:pPr>
      <w:r>
        <w:rPr>
          <w:rFonts w:hint="eastAsia"/>
        </w:rPr>
        <w:t>图</w:t>
      </w:r>
      <w:r>
        <w:rPr>
          <w:rFonts w:hint="eastAsia"/>
        </w:rPr>
        <w:t>4-1</w:t>
      </w:r>
      <w:r>
        <w:t xml:space="preserve"> </w:t>
      </w:r>
      <w:r>
        <w:rPr>
          <w:rFonts w:hint="eastAsia"/>
        </w:rPr>
        <w:t>光束倾斜入射干涉示意图</w:t>
      </w:r>
    </w:p>
    <w:p w14:paraId="639AAE36" w14:textId="2C9EFF97" w:rsidR="00783504" w:rsidRDefault="00783504" w:rsidP="00783504">
      <w:pPr>
        <w:pStyle w:val="ac"/>
        <w:ind w:left="495" w:firstLineChars="0" w:firstLine="0"/>
      </w:pPr>
      <w:r>
        <w:rPr>
          <w:rFonts w:hint="eastAsia"/>
        </w:rPr>
        <w:t>实际出射光束近似为基模高斯光，它的数学模型可以表示为</w:t>
      </w:r>
    </w:p>
    <w:p w14:paraId="7D8E6403" w14:textId="77777777" w:rsidR="00C64D33" w:rsidRDefault="00071138" w:rsidP="00C64D33">
      <w:pPr>
        <w:pStyle w:val="ac"/>
        <w:tabs>
          <w:tab w:val="center" w:pos="3828"/>
          <w:tab w:val="center" w:pos="8222"/>
        </w:tabs>
        <w:ind w:left="495" w:firstLineChars="0" w:firstLine="0"/>
        <w:jc w:val="center"/>
      </w:pPr>
      <w:r>
        <w:tab/>
      </w:r>
      <w:r w:rsidR="00783504" w:rsidRPr="00BA489C">
        <w:rPr>
          <w:position w:val="-70"/>
        </w:rPr>
        <w:object w:dxaOrig="4060" w:dyaOrig="1520" w14:anchorId="19B89E43">
          <v:shape id="_x0000_i1026" type="#_x0000_t75" style="width:202.95pt;height:75.55pt" o:ole="">
            <v:imagedata r:id="rId18" o:title=""/>
          </v:shape>
          <o:OLEObject Type="Embed" ProgID="Equation.DSMT4" ShapeID="_x0000_i1026" DrawAspect="Content" ObjectID="_1666638094" r:id="rId19"/>
        </w:object>
      </w:r>
      <w:r>
        <w:tab/>
      </w:r>
      <w:r>
        <w:rPr>
          <w:rFonts w:hint="eastAsia"/>
        </w:rPr>
        <w:t>(</w:t>
      </w:r>
      <w:r>
        <w:t>4.1)</w:t>
      </w:r>
    </w:p>
    <w:p w14:paraId="4F57C384" w14:textId="4A8DD111" w:rsidR="00071138" w:rsidRDefault="00071138" w:rsidP="00C64D33">
      <w:pPr>
        <w:pStyle w:val="ac"/>
        <w:tabs>
          <w:tab w:val="center" w:pos="3828"/>
          <w:tab w:val="center" w:pos="8222"/>
        </w:tabs>
        <w:ind w:firstLine="480"/>
        <w:jc w:val="left"/>
      </w:pPr>
      <w:r>
        <w:rPr>
          <w:rFonts w:hint="eastAsia"/>
        </w:rPr>
        <w:t>P</w:t>
      </w:r>
      <w:r>
        <w:rPr>
          <w:rFonts w:hint="eastAsia"/>
        </w:rPr>
        <w:t>为高斯光的光功率，</w:t>
      </w:r>
      <w:r>
        <w:rPr>
          <w:rFonts w:ascii="Cambria Math" w:hAnsi="Cambria Math"/>
        </w:rPr>
        <w:t>ω</w:t>
      </w:r>
      <w:r>
        <w:rPr>
          <w:rFonts w:hint="eastAsia"/>
        </w:rPr>
        <w:t>为高斯光的角频率，</w:t>
      </w:r>
      <w:r>
        <w:rPr>
          <w:rFonts w:hint="eastAsia"/>
        </w:rPr>
        <w:t>R</w:t>
      </w:r>
      <w:r>
        <w:t>(z)</w:t>
      </w:r>
      <w:r>
        <w:rPr>
          <w:rFonts w:hint="eastAsia"/>
        </w:rPr>
        <w:t>为高斯光在</w:t>
      </w:r>
      <w:r>
        <w:rPr>
          <w:rFonts w:hint="eastAsia"/>
        </w:rPr>
        <w:t>z</w:t>
      </w:r>
      <w:r>
        <w:rPr>
          <w:rFonts w:hint="eastAsia"/>
        </w:rPr>
        <w:t>处的等相面曲率半径。</w:t>
      </w:r>
    </w:p>
    <w:p w14:paraId="3D9A472D" w14:textId="7B515040" w:rsidR="00C64D33" w:rsidRDefault="00C64D33" w:rsidP="00C64D33">
      <w:pPr>
        <w:pStyle w:val="ac"/>
        <w:tabs>
          <w:tab w:val="center" w:pos="3828"/>
          <w:tab w:val="center" w:pos="8222"/>
        </w:tabs>
        <w:ind w:firstLine="480"/>
        <w:jc w:val="center"/>
      </w:pPr>
      <w:r>
        <w:tab/>
      </w:r>
      <w:r w:rsidRPr="00BA489C">
        <w:rPr>
          <w:position w:val="-24"/>
        </w:rPr>
        <w:object w:dxaOrig="1880" w:dyaOrig="620" w14:anchorId="7BCC747D">
          <v:shape id="_x0000_i1027" type="#_x0000_t75" style="width:93.75pt;height:31.25pt" o:ole="">
            <v:imagedata r:id="rId20" o:title=""/>
          </v:shape>
          <o:OLEObject Type="Embed" ProgID="Equation.DSMT4" ShapeID="_x0000_i1027" DrawAspect="Content" ObjectID="_1666638095" r:id="rId21"/>
        </w:object>
      </w:r>
      <w:r>
        <w:tab/>
      </w:r>
      <w:r>
        <w:rPr>
          <w:rFonts w:hint="eastAsia"/>
        </w:rPr>
        <w:t>(</w:t>
      </w:r>
      <w:r>
        <w:t>4.2)</w:t>
      </w:r>
    </w:p>
    <w:p w14:paraId="7980AA4C" w14:textId="4D5CF9F6" w:rsidR="00C64D33" w:rsidRDefault="00C64D33" w:rsidP="00C64D33">
      <w:pPr>
        <w:pStyle w:val="ac"/>
        <w:tabs>
          <w:tab w:val="center" w:pos="3828"/>
          <w:tab w:val="center" w:pos="8222"/>
        </w:tabs>
        <w:ind w:firstLine="480"/>
        <w:jc w:val="left"/>
      </w:pPr>
      <w:proofErr w:type="spellStart"/>
      <w:r w:rsidRPr="00C64D33">
        <w:rPr>
          <w:i/>
        </w:rPr>
        <w:t>z</w:t>
      </w:r>
      <w:r w:rsidRPr="00C64D33">
        <w:rPr>
          <w:vertAlign w:val="subscript"/>
        </w:rPr>
        <w:t>R</w:t>
      </w:r>
      <w:proofErr w:type="spellEnd"/>
      <w:r>
        <w:rPr>
          <w:rFonts w:hint="eastAsia"/>
        </w:rPr>
        <w:t>是高斯光的瑞利长度，</w:t>
      </w:r>
      <w:r w:rsidRPr="00C64D33">
        <w:rPr>
          <w:rFonts w:hint="eastAsia"/>
          <w:i/>
        </w:rPr>
        <w:t>z</w:t>
      </w:r>
      <w:r>
        <w:rPr>
          <w:rFonts w:hint="eastAsia"/>
        </w:rPr>
        <w:t>=</w:t>
      </w:r>
      <w:proofErr w:type="spellStart"/>
      <w:r w:rsidRPr="00C64D33">
        <w:rPr>
          <w:rFonts w:hint="eastAsia"/>
          <w:i/>
        </w:rPr>
        <w:t>z</w:t>
      </w:r>
      <w:r w:rsidRPr="000F1930">
        <w:rPr>
          <w:rFonts w:hint="eastAsia"/>
          <w:i/>
          <w:vertAlign w:val="subscript"/>
        </w:rPr>
        <w:t>R</w:t>
      </w:r>
      <w:proofErr w:type="spellEnd"/>
      <w:r>
        <w:rPr>
          <w:rFonts w:hint="eastAsia"/>
        </w:rPr>
        <w:t>时，光束半径</w:t>
      </w:r>
      <w:r w:rsidRPr="00C64D33">
        <w:rPr>
          <w:rFonts w:hint="eastAsia"/>
          <w:i/>
        </w:rPr>
        <w:t>w</w:t>
      </w:r>
      <w:r>
        <w:t>(</w:t>
      </w:r>
      <w:r w:rsidRPr="00C64D33">
        <w:rPr>
          <w:i/>
        </w:rPr>
        <w:t>z</w:t>
      </w:r>
      <w:r>
        <w:t>)=</w:t>
      </w:r>
      <m:oMath>
        <m:rad>
          <m:radPr>
            <m:degHide m:val="1"/>
            <m:ctrlPr>
              <w:rPr>
                <w:rFonts w:ascii="Cambria Math" w:hAnsi="Cambria Math"/>
              </w:rPr>
            </m:ctrlPr>
          </m:radPr>
          <m:deg/>
          <m:e>
            <m:r>
              <w:rPr>
                <w:rFonts w:ascii="Cambria Math" w:hAnsi="Cambria Math"/>
              </w:rPr>
              <m:t>2</m:t>
            </m:r>
          </m:e>
        </m:rad>
      </m:oMath>
      <w:r w:rsidRPr="00C64D33">
        <w:rPr>
          <w:rFonts w:hint="eastAsia"/>
          <w:i/>
        </w:rPr>
        <w:t>w</w:t>
      </w:r>
      <w:r w:rsidRPr="00C64D33">
        <w:rPr>
          <w:vertAlign w:val="subscript"/>
        </w:rPr>
        <w:t>0</w:t>
      </w:r>
      <w:r w:rsidR="000F1930">
        <w:rPr>
          <w:rFonts w:hint="eastAsia"/>
        </w:rPr>
        <w:t>。</w:t>
      </w:r>
      <w:r w:rsidRPr="00C64D33">
        <w:rPr>
          <w:i/>
        </w:rPr>
        <w:t>w</w:t>
      </w:r>
      <w:r w:rsidRPr="00C64D33">
        <w:rPr>
          <w:vertAlign w:val="subscript"/>
        </w:rPr>
        <w:t>0</w:t>
      </w:r>
      <w:r>
        <w:rPr>
          <w:rFonts w:hint="eastAsia"/>
        </w:rPr>
        <w:t>是高斯光在</w:t>
      </w:r>
      <w:r>
        <w:rPr>
          <w:rFonts w:hint="eastAsia"/>
        </w:rPr>
        <w:t>z=0</w:t>
      </w:r>
      <w:r>
        <w:rPr>
          <w:rFonts w:hint="eastAsia"/>
        </w:rPr>
        <w:t>处的光斑半径。</w:t>
      </w:r>
    </w:p>
    <w:p w14:paraId="56236744" w14:textId="66A2D687" w:rsidR="00C64D33" w:rsidRDefault="00C64D33" w:rsidP="00C64D33">
      <w:pPr>
        <w:pStyle w:val="ac"/>
        <w:tabs>
          <w:tab w:val="center" w:pos="3828"/>
          <w:tab w:val="center" w:pos="8222"/>
        </w:tabs>
        <w:ind w:firstLine="480"/>
        <w:jc w:val="center"/>
      </w:pPr>
      <w:r>
        <w:tab/>
      </w:r>
      <w:r w:rsidRPr="00E4735E">
        <w:rPr>
          <w:position w:val="-24"/>
        </w:rPr>
        <w:object w:dxaOrig="980" w:dyaOrig="620" w14:anchorId="4129C70E">
          <v:shape id="_x0000_i1028" type="#_x0000_t75" style="width:48.65pt;height:30.85pt" o:ole="">
            <v:imagedata r:id="rId22" o:title=""/>
          </v:shape>
          <o:OLEObject Type="Embed" ProgID="Equation.DSMT4" ShapeID="_x0000_i1028" DrawAspect="Content" ObjectID="_1666638096" r:id="rId23"/>
        </w:object>
      </w:r>
      <w:r>
        <w:tab/>
        <w:t>(4.3)</w:t>
      </w:r>
    </w:p>
    <w:p w14:paraId="100CE47E" w14:textId="677EA85B" w:rsidR="00C64D33" w:rsidRDefault="00C64D33" w:rsidP="00C64D33">
      <w:pPr>
        <w:pStyle w:val="ac"/>
        <w:tabs>
          <w:tab w:val="center" w:pos="3828"/>
          <w:tab w:val="center" w:pos="8222"/>
        </w:tabs>
        <w:ind w:firstLine="480"/>
        <w:jc w:val="left"/>
      </w:pPr>
      <w:r w:rsidRPr="00BA489C">
        <w:rPr>
          <w:i/>
        </w:rPr>
        <w:t>w</w:t>
      </w:r>
      <w:r>
        <w:t>(z)</w:t>
      </w:r>
      <w:r>
        <w:rPr>
          <w:rFonts w:hint="eastAsia"/>
        </w:rPr>
        <w:t>为高斯光在</w:t>
      </w:r>
      <w:r w:rsidRPr="000C5355">
        <w:rPr>
          <w:rFonts w:hint="eastAsia"/>
          <w:i/>
        </w:rPr>
        <w:t>z</w:t>
      </w:r>
      <w:r>
        <w:rPr>
          <w:rFonts w:hint="eastAsia"/>
        </w:rPr>
        <w:t>处的光斑半径</w:t>
      </w:r>
      <w:r>
        <w:rPr>
          <w:rFonts w:hint="eastAsia"/>
        </w:rPr>
        <w:t>,</w:t>
      </w:r>
      <w:r w:rsidRPr="00274FA2">
        <w:rPr>
          <w:i/>
        </w:rPr>
        <w:t>w</w:t>
      </w:r>
      <w:r w:rsidRPr="00274FA2">
        <w:rPr>
          <w:vertAlign w:val="subscript"/>
        </w:rPr>
        <w:t>0</w:t>
      </w:r>
      <w:r>
        <w:rPr>
          <w:rFonts w:hint="eastAsia"/>
        </w:rPr>
        <w:t>是高斯光在</w:t>
      </w:r>
      <w:r>
        <w:rPr>
          <w:rFonts w:hint="eastAsia"/>
        </w:rPr>
        <w:t>z=0</w:t>
      </w:r>
      <w:r>
        <w:rPr>
          <w:rFonts w:hint="eastAsia"/>
        </w:rPr>
        <w:t>处的光斑半径</w:t>
      </w:r>
      <w:r w:rsidR="00FE2AAD">
        <w:rPr>
          <w:rFonts w:hint="eastAsia"/>
        </w:rPr>
        <w:t>。</w:t>
      </w:r>
    </w:p>
    <w:p w14:paraId="6A4923D6" w14:textId="28124D8A" w:rsidR="000C5355" w:rsidRDefault="000C5355" w:rsidP="000C5355">
      <w:pPr>
        <w:pStyle w:val="ac"/>
        <w:tabs>
          <w:tab w:val="center" w:pos="3828"/>
          <w:tab w:val="center" w:pos="8222"/>
        </w:tabs>
        <w:ind w:firstLine="480"/>
        <w:jc w:val="center"/>
      </w:pPr>
      <w:r>
        <w:tab/>
      </w:r>
      <w:r w:rsidRPr="00274FA2">
        <w:rPr>
          <w:position w:val="-34"/>
        </w:rPr>
        <w:object w:dxaOrig="2260" w:dyaOrig="840" w14:anchorId="12F0A9ED">
          <v:shape id="_x0000_i1029" type="#_x0000_t75" style="width:113.15pt;height:41.95pt" o:ole="">
            <v:imagedata r:id="rId24" o:title=""/>
          </v:shape>
          <o:OLEObject Type="Embed" ProgID="Equation.DSMT4" ShapeID="_x0000_i1029" DrawAspect="Content" ObjectID="_1666638097" r:id="rId25"/>
        </w:object>
      </w:r>
      <w:r>
        <w:tab/>
        <w:t>(4.4)</w:t>
      </w:r>
    </w:p>
    <w:p w14:paraId="0247A856" w14:textId="00841DFA" w:rsidR="000C5355" w:rsidRDefault="000C5355" w:rsidP="000C5355">
      <w:r>
        <w:rPr>
          <w:i/>
        </w:rPr>
        <w:lastRenderedPageBreak/>
        <w:tab/>
      </w:r>
      <w:r w:rsidRPr="00274FA2">
        <w:rPr>
          <w:i/>
        </w:rPr>
        <w:t>ϕ</w:t>
      </w:r>
      <w:r w:rsidRPr="00274FA2">
        <w:rPr>
          <w:rFonts w:hint="eastAsia"/>
        </w:rPr>
        <w:t>(</w:t>
      </w:r>
      <w:r w:rsidRPr="00274FA2">
        <w:t>z)</w:t>
      </w:r>
      <w:r w:rsidR="00FE2AAD">
        <w:rPr>
          <w:rFonts w:hint="eastAsia"/>
        </w:rPr>
        <w:t>为</w:t>
      </w:r>
      <w:r>
        <w:rPr>
          <w:rFonts w:hint="eastAsia"/>
        </w:rPr>
        <w:t>高斯光在</w:t>
      </w:r>
      <w:r>
        <w:rPr>
          <w:rFonts w:hint="eastAsia"/>
        </w:rPr>
        <w:t>z</w:t>
      </w:r>
      <w:r>
        <w:rPr>
          <w:rFonts w:hint="eastAsia"/>
        </w:rPr>
        <w:t>处的相位因子</w:t>
      </w:r>
      <w:r w:rsidR="00FE2AAD">
        <w:rPr>
          <w:rFonts w:hint="eastAsia"/>
        </w:rPr>
        <w:t>。。</w:t>
      </w:r>
    </w:p>
    <w:p w14:paraId="61357E33" w14:textId="56C58CB6" w:rsidR="000C5355" w:rsidRDefault="000C5355" w:rsidP="000C5355">
      <w:pPr>
        <w:pStyle w:val="ac"/>
        <w:tabs>
          <w:tab w:val="center" w:pos="3828"/>
          <w:tab w:val="center" w:pos="8222"/>
        </w:tabs>
        <w:ind w:firstLine="480"/>
        <w:jc w:val="center"/>
      </w:pPr>
      <w:r>
        <w:tab/>
      </w:r>
      <w:r w:rsidRPr="00274FA2">
        <w:rPr>
          <w:position w:val="-30"/>
        </w:rPr>
        <w:object w:dxaOrig="1740" w:dyaOrig="680" w14:anchorId="61F1DCFC">
          <v:shape id="_x0000_i1030" type="#_x0000_t75" style="width:87.05pt;height:34pt" o:ole="">
            <v:imagedata r:id="rId26" o:title=""/>
          </v:shape>
          <o:OLEObject Type="Embed" ProgID="Equation.DSMT4" ShapeID="_x0000_i1030" DrawAspect="Content" ObjectID="_1666638098" r:id="rId27"/>
        </w:object>
      </w:r>
      <w:r>
        <w:tab/>
        <w:t>(4.5)</w:t>
      </w:r>
    </w:p>
    <w:p w14:paraId="099576E3" w14:textId="1BAA19AC" w:rsidR="000F1930" w:rsidRDefault="000C5355" w:rsidP="0071011F">
      <w:pPr>
        <w:ind w:firstLine="420"/>
        <w:rPr>
          <w:szCs w:val="24"/>
        </w:rPr>
      </w:pPr>
      <w:r>
        <w:rPr>
          <w:rFonts w:hint="eastAsia"/>
        </w:rPr>
        <w:t>图</w:t>
      </w:r>
      <w:r>
        <w:t>4-1</w:t>
      </w:r>
      <w:r>
        <w:rPr>
          <w:rFonts w:hint="eastAsia"/>
        </w:rPr>
        <w:t>表示光束入射示意图，</w:t>
      </w:r>
      <w:r w:rsidR="000F1930">
        <w:rPr>
          <w:rFonts w:hint="eastAsia"/>
        </w:rPr>
        <w:t>两束光的轴心相交于探测面，称倾斜光束为测量光，垂直入射光束为参考光。</w:t>
      </w:r>
      <w:r w:rsidR="000F1930" w:rsidRPr="000F1930">
        <w:rPr>
          <w:i/>
        </w:rPr>
        <w:t>β</w:t>
      </w:r>
      <w:r w:rsidR="000F1930">
        <w:rPr>
          <w:rFonts w:hint="eastAsia"/>
        </w:rPr>
        <w:t>是测量光与水平面的夹角，</w:t>
      </w:r>
      <w:r w:rsidR="000F1930" w:rsidRPr="000F1930">
        <w:rPr>
          <w:i/>
        </w:rPr>
        <w:t>α</w:t>
      </w:r>
      <w:r w:rsidR="000F1930">
        <w:rPr>
          <w:rFonts w:hint="eastAsia"/>
        </w:rPr>
        <w:t>是测量光的光轴与竖直平面的夹角。为简化分析，设两束光的光学参数一致，且探测面中心刚好处于两束光的束腰半径处。这样测量光相当于</w:t>
      </w:r>
      <w:proofErr w:type="gramStart"/>
      <w:r w:rsidR="000F1930">
        <w:rPr>
          <w:rFonts w:hint="eastAsia"/>
        </w:rPr>
        <w:t>参考光绕原点</w:t>
      </w:r>
      <w:proofErr w:type="gramEnd"/>
      <w:r w:rsidR="000F1930">
        <w:rPr>
          <w:rFonts w:hint="eastAsia"/>
        </w:rPr>
        <w:t>旋转而成，原点即为探测面中心。设探测面上任一点为</w:t>
      </w:r>
      <w:r w:rsidR="000F1930">
        <w:t>(</w:t>
      </w:r>
      <w:r w:rsidR="000F1930" w:rsidRPr="007E47AF">
        <w:rPr>
          <w:i/>
        </w:rPr>
        <w:t>x</w:t>
      </w:r>
      <w:r w:rsidR="000F1930">
        <w:t xml:space="preserve">, </w:t>
      </w:r>
      <w:r w:rsidR="000F1930" w:rsidRPr="007E47AF">
        <w:rPr>
          <w:i/>
        </w:rPr>
        <w:t>y</w:t>
      </w:r>
      <w:r w:rsidR="000F1930">
        <w:t>)</w:t>
      </w:r>
      <w:r w:rsidR="0071011F">
        <w:t>,</w:t>
      </w:r>
      <w:r w:rsidR="0071011F">
        <w:rPr>
          <w:rFonts w:hint="eastAsia"/>
        </w:rPr>
        <w:t>参考光在该点的电场强度为</w:t>
      </w:r>
      <w:r w:rsidR="0071011F" w:rsidRPr="0071011F">
        <w:rPr>
          <w:rFonts w:hint="eastAsia"/>
          <w:i/>
        </w:rPr>
        <w:t>E</w:t>
      </w:r>
      <w:r w:rsidR="0071011F">
        <w:t>(</w:t>
      </w:r>
      <w:r w:rsidR="0071011F" w:rsidRPr="007E47AF">
        <w:rPr>
          <w:i/>
        </w:rPr>
        <w:t>x</w:t>
      </w:r>
      <w:r w:rsidR="0071011F">
        <w:t xml:space="preserve">, </w:t>
      </w:r>
      <w:r w:rsidR="0071011F" w:rsidRPr="007E47AF">
        <w:rPr>
          <w:i/>
        </w:rPr>
        <w:t>y</w:t>
      </w:r>
      <w:r w:rsidR="0071011F">
        <w:t>, 0),</w:t>
      </w:r>
      <w:r w:rsidR="0071011F">
        <w:rPr>
          <w:rFonts w:hint="eastAsia"/>
        </w:rPr>
        <w:t>而由于测量光发生了旋转，所以测量光在该点的电场强度为</w:t>
      </w:r>
      <w:r w:rsidR="0071011F" w:rsidRPr="0071011F">
        <w:rPr>
          <w:rFonts w:hint="eastAsia"/>
          <w:i/>
        </w:rPr>
        <w:t>E</w:t>
      </w:r>
      <w:r w:rsidR="0071011F">
        <w:t>(</w:t>
      </w:r>
      <w:proofErr w:type="spellStart"/>
      <w:r w:rsidR="0071011F" w:rsidRPr="00127B1B">
        <w:rPr>
          <w:i/>
        </w:rPr>
        <w:t>x</w:t>
      </w:r>
      <w:r w:rsidR="0071011F" w:rsidRPr="0071011F">
        <w:rPr>
          <w:vertAlign w:val="subscript"/>
        </w:rPr>
        <w:t>m</w:t>
      </w:r>
      <w:proofErr w:type="spellEnd"/>
      <w:r w:rsidR="0071011F">
        <w:t xml:space="preserve">, </w:t>
      </w:r>
      <w:proofErr w:type="spellStart"/>
      <w:r w:rsidR="0071011F" w:rsidRPr="00127B1B">
        <w:rPr>
          <w:i/>
        </w:rPr>
        <w:t>y</w:t>
      </w:r>
      <w:r w:rsidR="0071011F" w:rsidRPr="0071011F">
        <w:rPr>
          <w:vertAlign w:val="subscript"/>
        </w:rPr>
        <w:t>m</w:t>
      </w:r>
      <w:proofErr w:type="spellEnd"/>
      <w:r w:rsidR="0071011F">
        <w:t xml:space="preserve">, </w:t>
      </w:r>
      <w:proofErr w:type="spellStart"/>
      <w:r w:rsidR="0071011F" w:rsidRPr="00127B1B">
        <w:rPr>
          <w:i/>
        </w:rPr>
        <w:t>z</w:t>
      </w:r>
      <w:r w:rsidR="0071011F" w:rsidRPr="0071011F">
        <w:rPr>
          <w:vertAlign w:val="subscript"/>
        </w:rPr>
        <w:t>m</w:t>
      </w:r>
      <w:proofErr w:type="spellEnd"/>
      <w:r w:rsidR="0071011F">
        <w:t>)</w:t>
      </w:r>
      <w:r w:rsidR="00127B1B">
        <w:t xml:space="preserve">, </w:t>
      </w:r>
      <w:proofErr w:type="spellStart"/>
      <w:r w:rsidR="00127B1B" w:rsidRPr="00127B1B">
        <w:rPr>
          <w:i/>
        </w:rPr>
        <w:t>x</w:t>
      </w:r>
      <w:r w:rsidR="00127B1B" w:rsidRPr="00127B1B">
        <w:rPr>
          <w:vertAlign w:val="subscript"/>
        </w:rPr>
        <w:t>m</w:t>
      </w:r>
      <w:proofErr w:type="spellEnd"/>
      <w:r w:rsidR="00127B1B">
        <w:rPr>
          <w:rFonts w:hint="eastAsia"/>
        </w:rPr>
        <w:t>、</w:t>
      </w:r>
      <w:proofErr w:type="spellStart"/>
      <w:r w:rsidR="00127B1B" w:rsidRPr="00127B1B">
        <w:rPr>
          <w:rFonts w:hint="eastAsia"/>
          <w:i/>
        </w:rPr>
        <w:t>y</w:t>
      </w:r>
      <w:r w:rsidR="00127B1B" w:rsidRPr="00127B1B">
        <w:rPr>
          <w:vertAlign w:val="subscript"/>
        </w:rPr>
        <w:t>m</w:t>
      </w:r>
      <w:proofErr w:type="spellEnd"/>
      <w:r w:rsidR="00127B1B">
        <w:rPr>
          <w:rFonts w:hint="eastAsia"/>
        </w:rPr>
        <w:t>、</w:t>
      </w:r>
      <w:proofErr w:type="spellStart"/>
      <w:r w:rsidR="00127B1B" w:rsidRPr="00127B1B">
        <w:rPr>
          <w:rFonts w:hint="eastAsia"/>
          <w:i/>
        </w:rPr>
        <w:t>z</w:t>
      </w:r>
      <w:r w:rsidR="00127B1B" w:rsidRPr="00127B1B">
        <w:rPr>
          <w:rFonts w:hint="eastAsia"/>
          <w:vertAlign w:val="subscript"/>
        </w:rPr>
        <w:t>m</w:t>
      </w:r>
      <w:proofErr w:type="spellEnd"/>
      <w:r w:rsidR="00127B1B">
        <w:rPr>
          <w:rFonts w:hint="eastAsia"/>
        </w:rPr>
        <w:t>都是</w:t>
      </w:r>
      <w:r w:rsidR="00127B1B" w:rsidRPr="007E47AF">
        <w:rPr>
          <w:rFonts w:hint="eastAsia"/>
          <w:i/>
        </w:rPr>
        <w:t>x</w:t>
      </w:r>
      <w:r w:rsidR="00127B1B">
        <w:rPr>
          <w:rFonts w:hint="eastAsia"/>
        </w:rPr>
        <w:t>和</w:t>
      </w:r>
      <w:r w:rsidR="00127B1B" w:rsidRPr="007E47AF">
        <w:rPr>
          <w:rFonts w:hint="eastAsia"/>
          <w:i/>
        </w:rPr>
        <w:t>y</w:t>
      </w:r>
      <w:r w:rsidR="00127B1B">
        <w:rPr>
          <w:rFonts w:hint="eastAsia"/>
        </w:rPr>
        <w:t>的函数，其表示该点绕原点旋转后的坐标值。当探测面上任意一点用向量表示时，</w:t>
      </w:r>
      <m:oMath>
        <m:acc>
          <m:accPr>
            <m:chr m:val="⃗"/>
            <m:ctrlPr>
              <w:rPr>
                <w:rFonts w:ascii="Cambria Math" w:hAnsi="Cambria Math"/>
              </w:rPr>
            </m:ctrlPr>
          </m:accPr>
          <m:e>
            <m:r>
              <m:rPr>
                <m:sty m:val="p"/>
              </m:rPr>
              <w:rPr>
                <w:rFonts w:ascii="Cambria Math" w:hAnsi="Cambria Math"/>
              </w:rPr>
              <m:t>r</m:t>
            </m:r>
          </m:e>
        </m:acc>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,0</m:t>
                </m:r>
                <m:ctrlPr>
                  <w:rPr>
                    <w:rFonts w:ascii="Cambria Math" w:hAnsi="Cambria Math"/>
                    <w:i/>
                  </w:rPr>
                </m:ctrlPr>
              </m:e>
            </m:d>
          </m:e>
          <m:sup>
            <m:r>
              <m:rPr>
                <m:sty m:val="p"/>
              </m:rPr>
              <w:rPr>
                <w:rFonts w:ascii="Cambria Math" w:hAnsi="Cambria Math"/>
              </w:rPr>
              <m:t>T</m:t>
            </m:r>
          </m:sup>
        </m:sSup>
      </m:oMath>
      <w:r w:rsidR="00127B1B">
        <w:rPr>
          <w:rFonts w:hint="eastAsia"/>
        </w:rPr>
        <w:t>，绕</w:t>
      </w:r>
      <w:r w:rsidR="00127B1B">
        <w:rPr>
          <w:rFonts w:hint="eastAsia"/>
        </w:rPr>
        <w:t>x</w:t>
      </w:r>
      <w:r w:rsidR="00127B1B">
        <w:rPr>
          <w:rFonts w:hint="eastAsia"/>
        </w:rPr>
        <w:t>轴旋转后的新向量为</w:t>
      </w:r>
      <m:oMath>
        <m:sSub>
          <m:sSubPr>
            <m:ctrlPr>
              <w:rPr>
                <w:rFonts w:ascii="Cambria Math" w:hAnsi="Cambria Math"/>
                <w:szCs w:val="24"/>
              </w:rPr>
            </m:ctrlPr>
          </m:sSubPr>
          <m:e>
            <m:acc>
              <m:accPr>
                <m:chr m:val="⃗"/>
                <m:ctrlPr>
                  <w:rPr>
                    <w:rFonts w:ascii="Cambria Math" w:hAnsi="Cambria Math"/>
                    <w:szCs w:val="24"/>
                  </w:rPr>
                </m:ctrlPr>
              </m:accPr>
              <m:e>
                <m:r>
                  <m:rPr>
                    <m:sty m:val="p"/>
                  </m:rPr>
                  <w:rPr>
                    <w:rFonts w:ascii="Cambria Math" w:hAnsi="Cambria Math"/>
                    <w:szCs w:val="24"/>
                  </w:rPr>
                  <m:t>r</m:t>
                </m:r>
              </m:e>
            </m:acc>
          </m:e>
          <m:sub>
            <m:r>
              <m:rPr>
                <m:sty m:val="p"/>
              </m:rPr>
              <w:rPr>
                <w:rFonts w:ascii="Cambria Math" w:hAnsi="Cambria Math"/>
                <w:szCs w:val="24"/>
              </w:rPr>
              <m:t>m</m:t>
            </m:r>
          </m:sub>
        </m:sSub>
        <m:r>
          <m:rPr>
            <m:sty m:val="p"/>
          </m:rPr>
          <w:rPr>
            <w:rFonts w:ascii="Cambria Math" w:hAnsi="Cambria Math"/>
            <w:szCs w:val="24"/>
          </w:rPr>
          <m:t>=</m:t>
        </m:r>
        <m:sSup>
          <m:sSupPr>
            <m:ctrlPr>
              <w:rPr>
                <w:rFonts w:ascii="Cambria Math" w:hAnsi="Cambria Math"/>
                <w:i/>
                <w:szCs w:val="24"/>
              </w:rPr>
            </m:ctrlPr>
          </m:sSupPr>
          <m:e>
            <m:d>
              <m:dPr>
                <m:begChr m:val="["/>
                <m:endChr m:val="]"/>
                <m:ctrlPr>
                  <w:rPr>
                    <w:rFonts w:ascii="Cambria Math" w:hAnsi="Cambria Math"/>
                    <w:szCs w:val="24"/>
                  </w:rPr>
                </m:ctrlPr>
              </m:dPr>
              <m:e>
                <m:sSub>
                  <m:sSubPr>
                    <m:ctrlPr>
                      <w:rPr>
                        <w:rFonts w:ascii="Cambria Math" w:hAnsi="Cambria Math"/>
                        <w:szCs w:val="24"/>
                      </w:rPr>
                    </m:ctrlPr>
                  </m:sSubPr>
                  <m:e>
                    <m:r>
                      <m:rPr>
                        <m:sty m:val="p"/>
                      </m:rPr>
                      <w:rPr>
                        <w:rFonts w:ascii="Cambria Math" w:hAnsi="Cambria Math"/>
                        <w:szCs w:val="24"/>
                      </w:rPr>
                      <m:t>x</m:t>
                    </m:r>
                  </m:e>
                  <m:sub>
                    <m:r>
                      <m:rPr>
                        <m:sty m:val="p"/>
                      </m:rP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y</m:t>
                    </m:r>
                  </m:e>
                  <m:sub>
                    <m:r>
                      <m:rPr>
                        <m:sty m:val="p"/>
                      </m:rP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m:rPr>
                        <m:sty m:val="p"/>
                      </m:rPr>
                      <w:rPr>
                        <w:rFonts w:ascii="Cambria Math" w:hAnsi="Cambria Math"/>
                        <w:szCs w:val="24"/>
                      </w:rPr>
                      <m:t>z</m:t>
                    </m:r>
                  </m:e>
                  <m:sub>
                    <m:r>
                      <m:rPr>
                        <m:sty m:val="p"/>
                      </m:rPr>
                      <w:rPr>
                        <w:rFonts w:ascii="Cambria Math" w:hAnsi="Cambria Math"/>
                        <w:szCs w:val="24"/>
                      </w:rPr>
                      <m:t>m</m:t>
                    </m:r>
                  </m:sub>
                </m:sSub>
              </m:e>
            </m:d>
            <m:ctrlPr>
              <w:rPr>
                <w:rFonts w:ascii="Cambria Math" w:hAnsi="Cambria Math"/>
                <w:szCs w:val="24"/>
              </w:rPr>
            </m:ctrlPr>
          </m:e>
          <m:sup>
            <m:r>
              <w:rPr>
                <w:rFonts w:ascii="Cambria Math" w:hAnsi="Cambria Math"/>
                <w:szCs w:val="24"/>
              </w:rPr>
              <m:t>T</m:t>
            </m:r>
          </m:sup>
        </m:sSup>
      </m:oMath>
      <w:r w:rsidR="00E82823">
        <w:rPr>
          <w:rFonts w:hint="eastAsia"/>
          <w:szCs w:val="24"/>
        </w:rPr>
        <w:t>,</w:t>
      </w:r>
      <w:r w:rsidR="00E82823">
        <w:rPr>
          <w:rFonts w:hint="eastAsia"/>
          <w:szCs w:val="24"/>
        </w:rPr>
        <w:t>两者的关系可以使用旋转矩阵来表示。</w:t>
      </w:r>
    </w:p>
    <w:p w14:paraId="5189927E" w14:textId="29027585" w:rsidR="00E82823" w:rsidRDefault="00E82823" w:rsidP="00E82823">
      <w:pPr>
        <w:pStyle w:val="MTDisplayEquation"/>
      </w:pPr>
      <w:r>
        <w:tab/>
      </w:r>
      <w:r w:rsidR="00247865" w:rsidRPr="00E82823">
        <w:rPr>
          <w:position w:val="-50"/>
        </w:rPr>
        <w:object w:dxaOrig="5260" w:dyaOrig="1120" w14:anchorId="5ED7173D">
          <v:shape id="_x0000_i1059" type="#_x0000_t75" style="width:263.1pt;height:56.2pt" o:ole="">
            <v:imagedata r:id="rId28" o:title=""/>
          </v:shape>
          <o:OLEObject Type="Embed" ProgID="Equation.DSMT4" ShapeID="_x0000_i1059" DrawAspect="Content" ObjectID="_1666638099" r:id="rId29"/>
        </w:object>
      </w:r>
      <w:r>
        <w:t xml:space="preserve"> </w:t>
      </w:r>
      <w:r>
        <w:tab/>
        <w:t>(4.6)</w:t>
      </w:r>
    </w:p>
    <w:p w14:paraId="3704EBE1" w14:textId="5CF3CD24" w:rsidR="0018619F" w:rsidRDefault="00E82823" w:rsidP="00E82823">
      <w:r>
        <w:tab/>
      </w:r>
      <w:r w:rsidR="00247865">
        <w:rPr>
          <w:rFonts w:hint="eastAsia"/>
        </w:rPr>
        <w:t>当光束绕</w:t>
      </w:r>
      <w:r w:rsidR="00247865">
        <w:rPr>
          <w:rFonts w:hint="eastAsia"/>
        </w:rPr>
        <w:t>x</w:t>
      </w:r>
      <w:r w:rsidR="00247865">
        <w:rPr>
          <w:rFonts w:hint="eastAsia"/>
        </w:rPr>
        <w:t>轴旋转</w:t>
      </w:r>
      <w:r w:rsidR="00247865">
        <w:rPr>
          <w:rFonts w:ascii="Cambria Math" w:hAnsi="Cambria Math"/>
        </w:rPr>
        <w:t>α</w:t>
      </w:r>
      <w:r w:rsidR="00247865">
        <w:rPr>
          <w:rFonts w:hint="eastAsia"/>
        </w:rPr>
        <w:t>角，绕</w:t>
      </w:r>
      <w:r w:rsidR="00247865">
        <w:rPr>
          <w:rFonts w:hint="eastAsia"/>
        </w:rPr>
        <w:t>y</w:t>
      </w:r>
      <w:r w:rsidR="00247865">
        <w:rPr>
          <w:rFonts w:hint="eastAsia"/>
        </w:rPr>
        <w:t>轴旋转</w:t>
      </w:r>
      <w:r w:rsidR="00247865">
        <w:rPr>
          <w:rFonts w:ascii="Cambria Math" w:hAnsi="Cambria Math"/>
        </w:rPr>
        <w:t>β</w:t>
      </w:r>
      <w:r w:rsidR="00247865">
        <w:rPr>
          <w:rFonts w:hint="eastAsia"/>
        </w:rPr>
        <w:t>角时，旋转后的向量与初始向量之间的关系为</w:t>
      </w:r>
      <w:r w:rsidR="00247865" w:rsidRPr="00247865">
        <w:rPr>
          <w:rFonts w:hint="eastAsia"/>
          <w:i/>
        </w:rPr>
        <w:t>r</w:t>
      </w:r>
      <w:r w:rsidR="00247865" w:rsidRPr="00247865">
        <w:rPr>
          <w:vertAlign w:val="subscript"/>
        </w:rPr>
        <w:t>m</w:t>
      </w:r>
      <w:r w:rsidR="00247865">
        <w:t>=</w:t>
      </w:r>
      <w:r w:rsidR="00247865" w:rsidRPr="00247865">
        <w:rPr>
          <w:i/>
        </w:rPr>
        <w:t>M</w:t>
      </w:r>
      <w:r w:rsidR="00247865" w:rsidRPr="00247865">
        <w:rPr>
          <w:rFonts w:ascii="Cambria Math" w:hAnsi="Cambria Math"/>
          <w:vertAlign w:val="subscript"/>
        </w:rPr>
        <w:t>α</w:t>
      </w:r>
      <w:r w:rsidR="00247865" w:rsidRPr="00247865">
        <w:rPr>
          <w:i/>
        </w:rPr>
        <w:t>M</w:t>
      </w:r>
      <w:r w:rsidR="00247865" w:rsidRPr="00247865">
        <w:rPr>
          <w:rFonts w:ascii="Cambria Math" w:hAnsi="Cambria Math"/>
          <w:vertAlign w:val="subscript"/>
        </w:rPr>
        <w:t>β</w:t>
      </w:r>
      <w:r w:rsidR="00247865" w:rsidRPr="00247865">
        <w:rPr>
          <w:i/>
        </w:rPr>
        <w:t>r</w:t>
      </w:r>
      <w:r w:rsidR="00247865">
        <w:rPr>
          <w:rFonts w:hint="eastAsia"/>
        </w:rPr>
        <w:t>。</w:t>
      </w:r>
      <w:r w:rsidR="00FE2AAD">
        <w:rPr>
          <w:rFonts w:hint="eastAsia"/>
        </w:rPr>
        <w:t>由于高斯光在束腰半径处的相位面是一个平面，为了更好的区分高斯光旋转前后的相位分布，仿真计算</w:t>
      </w:r>
      <w:r w:rsidR="00FE2AAD" w:rsidRPr="00FE2AAD">
        <w:rPr>
          <w:rFonts w:hint="eastAsia"/>
          <w:i/>
        </w:rPr>
        <w:t>z</w:t>
      </w:r>
      <w:r w:rsidR="00FE2AAD">
        <w:rPr>
          <w:rFonts w:hint="eastAsia"/>
        </w:rPr>
        <w:t>=10cm</w:t>
      </w:r>
      <w:r w:rsidR="00FE2AAD">
        <w:rPr>
          <w:rFonts w:hint="eastAsia"/>
        </w:rPr>
        <w:t>处的光束相位分布，其中束腰半径为</w:t>
      </w:r>
      <w:r w:rsidR="00FE2AAD" w:rsidRPr="00FE2AAD">
        <w:rPr>
          <w:rFonts w:hint="eastAsia"/>
          <w:i/>
        </w:rPr>
        <w:t>w</w:t>
      </w:r>
      <w:r w:rsidR="00FE2AAD" w:rsidRPr="00FE2AAD">
        <w:rPr>
          <w:rFonts w:hint="eastAsia"/>
          <w:vertAlign w:val="subscript"/>
        </w:rPr>
        <w:t>0</w:t>
      </w:r>
      <w:r w:rsidR="00FE2AAD">
        <w:rPr>
          <w:rFonts w:hint="eastAsia"/>
        </w:rPr>
        <w:t>=0.3125mm</w:t>
      </w:r>
      <w:r w:rsidR="00FE2AAD">
        <w:rPr>
          <w:rFonts w:hint="eastAsia"/>
        </w:rPr>
        <w:t>，</w:t>
      </w:r>
      <w:r w:rsidR="00FE2AAD" w:rsidRPr="00FE2AAD">
        <w:t>λ</w:t>
      </w:r>
      <w:r w:rsidR="00FE2AAD">
        <w:rPr>
          <w:rFonts w:hint="eastAsia"/>
        </w:rPr>
        <w:t>=1064nm</w:t>
      </w:r>
      <w:r w:rsidR="00FE2AAD">
        <w:rPr>
          <w:rFonts w:hint="eastAsia"/>
        </w:rPr>
        <w:t>，</w:t>
      </w:r>
      <w:r w:rsidR="007E47AF">
        <w:rPr>
          <w:rFonts w:hint="eastAsia"/>
        </w:rPr>
        <w:t>偏转光束绕</w:t>
      </w:r>
      <w:r w:rsidR="007E47AF" w:rsidRPr="007E47AF">
        <w:rPr>
          <w:rFonts w:hint="eastAsia"/>
          <w:i/>
        </w:rPr>
        <w:t>y</w:t>
      </w:r>
      <w:r w:rsidR="007E47AF">
        <w:rPr>
          <w:rFonts w:hint="eastAsia"/>
        </w:rPr>
        <w:t>轴旋转</w:t>
      </w:r>
      <w:r w:rsidR="007E47AF">
        <w:rPr>
          <w:rFonts w:hint="eastAsia"/>
        </w:rPr>
        <w:t>1mrad</w:t>
      </w:r>
      <w:r w:rsidR="007E47AF">
        <w:rPr>
          <w:rFonts w:hint="eastAsia"/>
        </w:rPr>
        <w:t>，</w:t>
      </w:r>
      <w:r w:rsidR="00FE2AAD">
        <w:rPr>
          <w:rFonts w:hint="eastAsia"/>
        </w:rPr>
        <w:t>结果如图</w:t>
      </w:r>
      <w:r w:rsidR="00FE2AAD">
        <w:rPr>
          <w:rFonts w:hint="eastAsia"/>
        </w:rPr>
        <w:t>4-2</w:t>
      </w:r>
      <w:r w:rsidR="00FE2AAD">
        <w:rPr>
          <w:rFonts w:hint="eastAsia"/>
        </w:rPr>
        <w:t>所示。</w:t>
      </w:r>
    </w:p>
    <w:p w14:paraId="4A3EBC09" w14:textId="36585B6A" w:rsidR="00FE2AAD" w:rsidRDefault="00FE2AAD" w:rsidP="00FE2AAD">
      <w:pPr>
        <w:jc w:val="center"/>
      </w:pPr>
      <w:r>
        <w:rPr>
          <w:noProof/>
        </w:rPr>
        <w:drawing>
          <wp:inline distT="0" distB="0" distL="0" distR="0" wp14:anchorId="63C07511" wp14:editId="2EA2E076">
            <wp:extent cx="5040000" cy="2014444"/>
            <wp:effectExtent l="0" t="0" r="8255" b="5080"/>
            <wp:docPr id="2" name="图片 2" descr="高斯光的相位分布-10cm-1mr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高斯光的相位分布-10cm-1mra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40000" cy="2014444"/>
                    </a:xfrm>
                    <a:prstGeom prst="rect">
                      <a:avLst/>
                    </a:prstGeom>
                    <a:noFill/>
                    <a:ln>
                      <a:noFill/>
                    </a:ln>
                  </pic:spPr>
                </pic:pic>
              </a:graphicData>
            </a:graphic>
          </wp:inline>
        </w:drawing>
      </w:r>
    </w:p>
    <w:p w14:paraId="76B7BADC" w14:textId="3989D3E0" w:rsidR="00FE2AAD" w:rsidRDefault="00FE2AAD" w:rsidP="00FE2AAD">
      <w:pPr>
        <w:jc w:val="center"/>
      </w:pPr>
      <w:r>
        <w:rPr>
          <w:rFonts w:hint="eastAsia"/>
        </w:rPr>
        <w:t>图</w:t>
      </w:r>
      <w:r>
        <w:rPr>
          <w:rFonts w:hint="eastAsia"/>
        </w:rPr>
        <w:t>4-2</w:t>
      </w:r>
      <w:r>
        <w:t xml:space="preserve"> </w:t>
      </w:r>
      <w:r>
        <w:rPr>
          <w:rFonts w:hint="eastAsia"/>
        </w:rPr>
        <w:t>参考光和测量光的相位分布。</w:t>
      </w:r>
    </w:p>
    <w:p w14:paraId="77921D60" w14:textId="7A1339C8" w:rsidR="00FE2AAD" w:rsidRDefault="00FE2AAD" w:rsidP="00FE2AAD">
      <w:pPr>
        <w:rPr>
          <w:rFonts w:hint="eastAsia"/>
        </w:rPr>
      </w:pPr>
      <w:r>
        <w:tab/>
      </w:r>
      <w:r w:rsidR="007E47AF">
        <w:rPr>
          <w:rFonts w:hint="eastAsia"/>
        </w:rPr>
        <w:t>参考光在探测面产生的相位面呈中心对称，与中心距离越远，相位越大；而偏转后的测量光的相位中心则沿</w:t>
      </w:r>
      <w:r w:rsidR="007E47AF">
        <w:rPr>
          <w:rFonts w:hint="eastAsia"/>
        </w:rPr>
        <w:t>x</w:t>
      </w:r>
      <w:r w:rsidR="007E47AF">
        <w:rPr>
          <w:rFonts w:hint="eastAsia"/>
        </w:rPr>
        <w:t>轴负方向移动了一段距离，不再呈中心对称。</w:t>
      </w:r>
    </w:p>
    <w:p w14:paraId="6DF6CD1E" w14:textId="396E73A5" w:rsidR="00E82823" w:rsidRDefault="00463C42" w:rsidP="0018619F">
      <w:pPr>
        <w:ind w:firstLine="420"/>
        <w:rPr>
          <w:rFonts w:hint="eastAsia"/>
        </w:rPr>
      </w:pPr>
      <w:r>
        <w:rPr>
          <w:rFonts w:hint="eastAsia"/>
        </w:rPr>
        <w:t>由于</w:t>
      </w:r>
      <w:r w:rsidR="007E47AF">
        <w:rPr>
          <w:rFonts w:hint="eastAsia"/>
        </w:rPr>
        <w:t>差分波前</w:t>
      </w:r>
      <w:r>
        <w:rPr>
          <w:rFonts w:hint="eastAsia"/>
        </w:rPr>
        <w:t>传感</w:t>
      </w:r>
      <w:r w:rsidR="007E47AF">
        <w:rPr>
          <w:rFonts w:hint="eastAsia"/>
        </w:rPr>
        <w:t>使用外差干涉原理，这意味着</w:t>
      </w:r>
      <w:r w:rsidR="0018619F">
        <w:rPr>
          <w:rFonts w:hint="eastAsia"/>
        </w:rPr>
        <w:t>两束光的频率不一样</w:t>
      </w:r>
      <w:r w:rsidR="007E47AF">
        <w:rPr>
          <w:rFonts w:hint="eastAsia"/>
        </w:rPr>
        <w:t>。</w:t>
      </w:r>
      <w:r w:rsidR="0018619F">
        <w:rPr>
          <w:rFonts w:hint="eastAsia"/>
        </w:rPr>
        <w:t>干涉光在探测面的光强值随时间周期</w:t>
      </w:r>
      <w:r w:rsidR="007E47AF">
        <w:rPr>
          <w:rFonts w:hint="eastAsia"/>
        </w:rPr>
        <w:t>性</w:t>
      </w:r>
      <w:r w:rsidR="0018619F">
        <w:rPr>
          <w:rFonts w:hint="eastAsia"/>
        </w:rPr>
        <w:t>变化，其频率为两束光的频率差。</w:t>
      </w:r>
      <w:r w:rsidR="003A0269">
        <w:rPr>
          <w:rFonts w:hint="eastAsia"/>
        </w:rPr>
        <w:t>高斯光的数学模型也可以表示为</w:t>
      </w:r>
      <w:r w:rsidR="003A0269">
        <w:t>(4.7)</w:t>
      </w:r>
      <w:r w:rsidR="003A0269">
        <w:rPr>
          <w:rFonts w:hint="eastAsia"/>
        </w:rPr>
        <w:t>的形式，</w:t>
      </w:r>
      <w:r w:rsidR="003A0269" w:rsidRPr="0018619F">
        <w:rPr>
          <w:rFonts w:hint="eastAsia"/>
          <w:i/>
        </w:rPr>
        <w:t>E</w:t>
      </w:r>
      <w:r w:rsidR="003A0269" w:rsidRPr="0018619F">
        <w:rPr>
          <w:vertAlign w:val="subscript"/>
        </w:rPr>
        <w:t>M</w:t>
      </w:r>
      <w:r w:rsidR="003A0269">
        <w:t>(</w:t>
      </w:r>
      <w:proofErr w:type="spellStart"/>
      <w:r w:rsidR="003A0269" w:rsidRPr="0018619F">
        <w:rPr>
          <w:i/>
        </w:rPr>
        <w:t>r</w:t>
      </w:r>
      <w:r w:rsidR="003A0269">
        <w:t>,</w:t>
      </w:r>
      <w:r w:rsidR="003A0269" w:rsidRPr="0018619F">
        <w:rPr>
          <w:i/>
        </w:rPr>
        <w:t>t</w:t>
      </w:r>
      <w:proofErr w:type="spellEnd"/>
      <w:r w:rsidR="003A0269">
        <w:t>)</w:t>
      </w:r>
      <w:r w:rsidR="003A0269">
        <w:rPr>
          <w:rFonts w:hint="eastAsia"/>
        </w:rPr>
        <w:t>表示测量光的电场强度，其数学模型为</w:t>
      </w:r>
      <w:proofErr w:type="gramStart"/>
      <w:r w:rsidR="003A0269">
        <w:rPr>
          <w:rFonts w:hint="eastAsia"/>
        </w:rPr>
        <w:t>参考光绕原点</w:t>
      </w:r>
      <w:proofErr w:type="gramEnd"/>
      <w:r w:rsidR="003A0269">
        <w:rPr>
          <w:rFonts w:hint="eastAsia"/>
        </w:rPr>
        <w:t>旋转得到。其中</w:t>
      </w:r>
      <w:r w:rsidR="003A0269" w:rsidRPr="003A0269">
        <w:rPr>
          <w:rFonts w:hint="eastAsia"/>
        </w:rPr>
        <w:t>A</w:t>
      </w:r>
      <w:r w:rsidR="003A0269" w:rsidRPr="003A0269">
        <w:rPr>
          <w:vertAlign w:val="subscript"/>
        </w:rPr>
        <w:t>M</w:t>
      </w:r>
      <w:r w:rsidR="003A0269" w:rsidRPr="003A0269">
        <w:t>(</w:t>
      </w:r>
      <w:r w:rsidR="003A0269" w:rsidRPr="003A0269">
        <w:rPr>
          <w:i/>
        </w:rPr>
        <w:t>r</w:t>
      </w:r>
      <w:r w:rsidR="003A0269" w:rsidRPr="003A0269">
        <w:t>)</w:t>
      </w:r>
      <w:r w:rsidR="003A0269" w:rsidRPr="003A0269">
        <w:rPr>
          <w:rFonts w:hint="eastAsia"/>
        </w:rPr>
        <w:t>是电场强度在</w:t>
      </w:r>
      <w:r w:rsidR="003A0269" w:rsidRPr="003A0269">
        <w:rPr>
          <w:rFonts w:hint="eastAsia"/>
          <w:i/>
        </w:rPr>
        <w:t>r</w:t>
      </w:r>
      <w:r w:rsidR="003A0269">
        <w:rPr>
          <w:rFonts w:hint="eastAsia"/>
        </w:rPr>
        <w:t>处</w:t>
      </w:r>
      <w:r w:rsidR="003A0269" w:rsidRPr="003A0269">
        <w:rPr>
          <w:rFonts w:hint="eastAsia"/>
        </w:rPr>
        <w:t>的幅值，</w:t>
      </w:r>
      <w:proofErr w:type="spellStart"/>
      <w:r w:rsidR="003A0269" w:rsidRPr="003A0269">
        <w:t>φ</w:t>
      </w:r>
      <w:r w:rsidR="003A0269" w:rsidRPr="003A0269">
        <w:rPr>
          <w:vertAlign w:val="subscript"/>
        </w:rPr>
        <w:t>M</w:t>
      </w:r>
      <w:proofErr w:type="spellEnd"/>
      <w:r w:rsidR="003A0269" w:rsidRPr="003A0269">
        <w:t>(</w:t>
      </w:r>
      <w:r w:rsidR="003A0269" w:rsidRPr="003A0269">
        <w:rPr>
          <w:i/>
        </w:rPr>
        <w:t>r</w:t>
      </w:r>
      <w:r w:rsidR="003A0269" w:rsidRPr="003A0269">
        <w:t>)</w:t>
      </w:r>
      <w:r w:rsidR="003A0269" w:rsidRPr="003A0269">
        <w:rPr>
          <w:rFonts w:hint="eastAsia"/>
        </w:rPr>
        <w:t>表示电场在空间的相位</w:t>
      </w:r>
      <w:r w:rsidR="003A0269">
        <w:rPr>
          <w:rFonts w:hint="eastAsia"/>
        </w:rPr>
        <w:t>分布，</w:t>
      </w:r>
      <w:proofErr w:type="spellStart"/>
      <w:r w:rsidR="003A0269" w:rsidRPr="003A0269">
        <w:rPr>
          <w:i/>
        </w:rPr>
        <w:t>f</w:t>
      </w:r>
      <w:r w:rsidR="003A0269" w:rsidRPr="003A0269">
        <w:rPr>
          <w:vertAlign w:val="subscript"/>
        </w:rPr>
        <w:t>M</w:t>
      </w:r>
      <w:proofErr w:type="spellEnd"/>
      <w:r w:rsidR="003A0269" w:rsidRPr="003A0269">
        <w:rPr>
          <w:rFonts w:hint="eastAsia"/>
        </w:rPr>
        <w:t>是电场的频率。</w:t>
      </w:r>
    </w:p>
    <w:p w14:paraId="1921EA8C" w14:textId="579BE0EB" w:rsidR="0018619F" w:rsidRDefault="0018619F" w:rsidP="0018619F">
      <w:pPr>
        <w:tabs>
          <w:tab w:val="center" w:pos="4111"/>
          <w:tab w:val="center" w:pos="9071"/>
        </w:tabs>
      </w:pPr>
      <w:r>
        <w:tab/>
      </w:r>
      <w:r w:rsidRPr="008C1FD7">
        <w:rPr>
          <w:position w:val="-16"/>
        </w:rPr>
        <w:object w:dxaOrig="4239" w:dyaOrig="440" w14:anchorId="7AD5B92A">
          <v:shape id="_x0000_i1060" type="#_x0000_t75" style="width:212.05pt;height:21.75pt" o:ole="">
            <v:imagedata r:id="rId31" o:title=""/>
          </v:shape>
          <o:OLEObject Type="Embed" ProgID="Equation.DSMT4" ShapeID="_x0000_i1060" DrawAspect="Content" ObjectID="_1666638100" r:id="rId32"/>
        </w:object>
      </w:r>
      <w:r>
        <w:tab/>
        <w:t>(4.7)</w:t>
      </w:r>
    </w:p>
    <w:p w14:paraId="12106B38" w14:textId="5B851ABE" w:rsidR="0018619F" w:rsidRDefault="007E47AF" w:rsidP="007E47AF">
      <w:pPr>
        <w:tabs>
          <w:tab w:val="center" w:pos="4111"/>
          <w:tab w:val="center" w:pos="9071"/>
        </w:tabs>
        <w:ind w:firstLineChars="177" w:firstLine="425"/>
        <w:jc w:val="left"/>
      </w:pPr>
      <w:r>
        <w:rPr>
          <w:rFonts w:hint="eastAsia"/>
        </w:rPr>
        <w:t>设探测面为</w:t>
      </w:r>
      <w:r>
        <w:rPr>
          <w:rFonts w:hint="eastAsia"/>
        </w:rPr>
        <w:t>q</w:t>
      </w:r>
      <w:r>
        <w:rPr>
          <w:rFonts w:hint="eastAsia"/>
        </w:rPr>
        <w:t>，干涉光在探测面</w:t>
      </w:r>
      <w:r w:rsidR="00463C42">
        <w:rPr>
          <w:rFonts w:hint="eastAsia"/>
        </w:rPr>
        <w:t>产生的光功率可以表示为</w:t>
      </w:r>
    </w:p>
    <w:p w14:paraId="1C5FE024" w14:textId="053684EC" w:rsidR="00463C42" w:rsidRDefault="00463C42" w:rsidP="00463C42">
      <w:pPr>
        <w:tabs>
          <w:tab w:val="center" w:pos="4111"/>
          <w:tab w:val="center" w:pos="9071"/>
        </w:tabs>
        <w:ind w:firstLineChars="177" w:firstLine="425"/>
        <w:jc w:val="center"/>
      </w:pPr>
      <w:r>
        <w:lastRenderedPageBreak/>
        <w:tab/>
      </w:r>
      <w:r w:rsidRPr="007C5D04">
        <w:rPr>
          <w:position w:val="-50"/>
        </w:rPr>
        <w:object w:dxaOrig="6900" w:dyaOrig="1120" w14:anchorId="25730A0E">
          <v:shape id="_x0000_i1065" type="#_x0000_t75" style="width:344.2pt;height:55.8pt" o:ole="">
            <v:imagedata r:id="rId33" o:title=""/>
          </v:shape>
          <o:OLEObject Type="Embed" ProgID="Equation.DSMT4" ShapeID="_x0000_i1065" DrawAspect="Content" ObjectID="_1666638101" r:id="rId34"/>
        </w:object>
      </w:r>
      <w:r>
        <w:tab/>
        <w:t>(4.8)</w:t>
      </w:r>
    </w:p>
    <w:p w14:paraId="7C1F203C" w14:textId="1760346C" w:rsidR="00463C42" w:rsidRDefault="00463C42" w:rsidP="00463C42">
      <m:oMath>
        <m:sSubSup>
          <m:sSubSupPr>
            <m:ctrlPr>
              <w:rPr>
                <w:rFonts w:ascii="Cambria Math" w:hAnsi="Cambria Math"/>
              </w:rPr>
            </m:ctrlPr>
          </m:sSubSupPr>
          <m:e>
            <m:r>
              <w:rPr>
                <w:rFonts w:ascii="Cambria Math" w:hAnsi="Cambria Math"/>
              </w:rPr>
              <m:t>E</m:t>
            </m:r>
          </m:e>
          <m:sub>
            <m:r>
              <m:rPr>
                <m:sty m:val="p"/>
              </m:rPr>
              <w:rPr>
                <w:rFonts w:ascii="Cambria Math" w:hAnsi="Cambria Math"/>
              </w:rPr>
              <m:t>R</m:t>
            </m:r>
          </m:sub>
          <m:sup>
            <m:r>
              <m:rPr>
                <m:sty m:val="p"/>
              </m:rPr>
              <w:rPr>
                <w:rFonts w:ascii="Cambria Math" w:hAnsi="Cambria Math"/>
              </w:rPr>
              <m:t>*</m:t>
            </m:r>
          </m:sup>
        </m:sSubSup>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t</m:t>
            </m:r>
          </m:e>
        </m:d>
      </m:oMath>
      <w:r w:rsidRPr="00FE5D9F">
        <w:rPr>
          <w:rFonts w:hint="eastAsia"/>
        </w:rPr>
        <w:t>是</w:t>
      </w:r>
      <w:r>
        <w:rPr>
          <w:rFonts w:hint="eastAsia"/>
        </w:rPr>
        <w:t>参考光电场矢量</w:t>
      </w:r>
      <w:r w:rsidRPr="00FE5D9F">
        <w:rPr>
          <w:rFonts w:hint="eastAsia"/>
        </w:rPr>
        <w:t>的共轭</w:t>
      </w:r>
      <w:r>
        <w:rPr>
          <w:rFonts w:hint="eastAsia"/>
        </w:rPr>
        <w:t>。公式</w:t>
      </w:r>
      <w:r>
        <w:rPr>
          <w:rFonts w:hint="eastAsia"/>
        </w:rPr>
        <w:t>(4.8)</w:t>
      </w:r>
      <w:r>
        <w:rPr>
          <w:rFonts w:hint="eastAsia"/>
        </w:rPr>
        <w:t>前两项等于测量光和参考光的光功率，它们的和是探测面</w:t>
      </w:r>
      <w:r w:rsidRPr="00A76661">
        <w:rPr>
          <w:rFonts w:hint="eastAsia"/>
          <w:i/>
        </w:rPr>
        <w:t>q</w:t>
      </w:r>
      <w:r>
        <w:rPr>
          <w:rFonts w:hint="eastAsia"/>
        </w:rPr>
        <w:t>的平均光功率</w:t>
      </w:r>
      <m:oMath>
        <m:acc>
          <m:accPr>
            <m:chr m:val="̅"/>
            <m:ctrlPr>
              <w:rPr>
                <w:rFonts w:ascii="Cambria Math" w:hAnsi="Cambria Math"/>
              </w:rPr>
            </m:ctrlPr>
          </m:accPr>
          <m:e>
            <m:r>
              <w:rPr>
                <w:rFonts w:ascii="Cambria Math" w:hAnsi="Cambria Math"/>
              </w:rPr>
              <m:t>P</m:t>
            </m:r>
          </m:e>
        </m:acc>
      </m:oMath>
      <w:r>
        <w:rPr>
          <w:rFonts w:hint="eastAsia"/>
        </w:rPr>
        <w:t>。这个物理量与测量光和参考光的相对相位无关，只与两束光的电场和探测面有关。公式第三项是随时间变化的量，它包含了两束光的相对相位信息。这一项标记为交流项</w:t>
      </w:r>
      <m:oMath>
        <m:acc>
          <m:accPr>
            <m:chr m:val="̃"/>
            <m:ctrlPr>
              <w:rPr>
                <w:rFonts w:ascii="Cambria Math" w:hAnsi="Cambria Math"/>
              </w:rPr>
            </m:ctrlPr>
          </m:accPr>
          <m:e>
            <m:r>
              <w:rPr>
                <w:rFonts w:ascii="Cambria Math" w:hAnsi="Cambria Math" w:hint="eastAsia"/>
              </w:rPr>
              <m:t>P</m:t>
            </m:r>
          </m:e>
        </m:acc>
      </m:oMath>
      <w:r>
        <w:rPr>
          <w:rFonts w:hint="eastAsia"/>
        </w:rPr>
        <w:t>，它可以表示为</w:t>
      </w:r>
    </w:p>
    <w:p w14:paraId="17960104" w14:textId="679CBC33" w:rsidR="00463C42" w:rsidRDefault="00463C42" w:rsidP="00463C42">
      <w:pPr>
        <w:tabs>
          <w:tab w:val="center" w:pos="4111"/>
          <w:tab w:val="center" w:pos="9071"/>
        </w:tabs>
        <w:ind w:firstLineChars="177" w:firstLine="425"/>
        <w:jc w:val="center"/>
      </w:pPr>
      <w:r>
        <w:tab/>
      </w:r>
      <w:r w:rsidRPr="00070A45">
        <w:rPr>
          <w:position w:val="-24"/>
        </w:rPr>
        <w:object w:dxaOrig="5140" w:dyaOrig="600" w14:anchorId="51EA0E53">
          <v:shape id="_x0000_i1067" type="#_x0000_t75" style="width:257.15pt;height:30.05pt" o:ole="">
            <v:imagedata r:id="rId35" o:title=""/>
          </v:shape>
          <o:OLEObject Type="Embed" ProgID="Equation.DSMT4" ShapeID="_x0000_i1067" DrawAspect="Content" ObjectID="_1666638102" r:id="rId36"/>
        </w:object>
      </w:r>
      <w:r>
        <w:tab/>
      </w:r>
      <w:r>
        <w:rPr>
          <w:rFonts w:hint="eastAsia"/>
        </w:rPr>
        <w:t>(</w:t>
      </w:r>
      <w:r>
        <w:t>4</w:t>
      </w:r>
      <w:r>
        <w:rPr>
          <w:rFonts w:hint="eastAsia"/>
        </w:rPr>
        <w:t>.</w:t>
      </w:r>
      <w:r>
        <w:t>9)</w:t>
      </w:r>
    </w:p>
    <w:p w14:paraId="58CE97A4" w14:textId="77777777" w:rsidR="00463C42" w:rsidRDefault="00463C42" w:rsidP="00463C42">
      <w:r w:rsidRPr="00070A45">
        <w:rPr>
          <w:rFonts w:hint="eastAsia"/>
          <w:i/>
        </w:rPr>
        <w:t>A</w:t>
      </w:r>
      <w:r>
        <w:rPr>
          <w:rFonts w:hint="eastAsia"/>
          <w:vertAlign w:val="subscript"/>
        </w:rPr>
        <w:t>M</w:t>
      </w:r>
      <w:r w:rsidRPr="00070A45">
        <w:t>(</w:t>
      </w:r>
      <w:r w:rsidRPr="008C1FD7">
        <w:rPr>
          <w:i/>
        </w:rPr>
        <w:t>r</w:t>
      </w:r>
      <w:r w:rsidRPr="00070A45">
        <w:t>),</w:t>
      </w:r>
      <w:r w:rsidRPr="00070A45">
        <w:rPr>
          <w:i/>
        </w:rPr>
        <w:t>A</w:t>
      </w:r>
      <w:r w:rsidRPr="00070A45">
        <w:rPr>
          <w:vertAlign w:val="subscript"/>
        </w:rPr>
        <w:t>R</w:t>
      </w:r>
      <w:r w:rsidRPr="00070A45">
        <w:t>(</w:t>
      </w:r>
      <w:r w:rsidRPr="008C1FD7">
        <w:rPr>
          <w:i/>
        </w:rPr>
        <w:t>r</w:t>
      </w:r>
      <w:r w:rsidRPr="00070A45">
        <w:t>)</w:t>
      </w:r>
      <w:r w:rsidRPr="00070A45">
        <w:rPr>
          <w:rFonts w:hint="eastAsia"/>
        </w:rPr>
        <w:t>分别表示</w:t>
      </w:r>
      <w:r>
        <w:rPr>
          <w:rFonts w:hint="eastAsia"/>
        </w:rPr>
        <w:t>测量</w:t>
      </w:r>
      <w:r w:rsidRPr="00070A45">
        <w:rPr>
          <w:rFonts w:hint="eastAsia"/>
        </w:rPr>
        <w:t>光和</w:t>
      </w:r>
      <w:r>
        <w:rPr>
          <w:rFonts w:hint="eastAsia"/>
        </w:rPr>
        <w:t>参考</w:t>
      </w:r>
      <w:r w:rsidRPr="00070A45">
        <w:rPr>
          <w:rFonts w:hint="eastAsia"/>
        </w:rPr>
        <w:t>光的</w:t>
      </w:r>
      <w:r>
        <w:rPr>
          <w:rFonts w:hint="eastAsia"/>
        </w:rPr>
        <w:t>电场强度赋值，</w:t>
      </w:r>
      <w:proofErr w:type="spellStart"/>
      <w:r w:rsidRPr="00070A45">
        <w:t>δφ</w:t>
      </w:r>
      <w:proofErr w:type="spellEnd"/>
      <w:r w:rsidRPr="00070A45">
        <w:t>=</w:t>
      </w:r>
      <w:proofErr w:type="spellStart"/>
      <w:r w:rsidRPr="00070A45">
        <w:t>φ</w:t>
      </w:r>
      <w:r>
        <w:rPr>
          <w:vertAlign w:val="subscript"/>
        </w:rPr>
        <w:t>M</w:t>
      </w:r>
      <w:proofErr w:type="spellEnd"/>
      <w:r w:rsidRPr="00070A45">
        <w:t>(</w:t>
      </w:r>
      <w:r w:rsidRPr="008C1FD7">
        <w:rPr>
          <w:i/>
        </w:rPr>
        <w:t>r</w:t>
      </w:r>
      <w:r w:rsidRPr="00070A45">
        <w:t>)-</w:t>
      </w:r>
      <w:proofErr w:type="spellStart"/>
      <w:r w:rsidRPr="00070A45">
        <w:t>φ</w:t>
      </w:r>
      <w:r w:rsidRPr="00070A45">
        <w:rPr>
          <w:vertAlign w:val="subscript"/>
        </w:rPr>
        <w:t>R</w:t>
      </w:r>
      <w:proofErr w:type="spellEnd"/>
      <w:r w:rsidRPr="00070A45">
        <w:t>(</w:t>
      </w:r>
      <w:r w:rsidRPr="008C1FD7">
        <w:rPr>
          <w:i/>
        </w:rPr>
        <w:t>r</w:t>
      </w:r>
      <w:r w:rsidRPr="00070A45">
        <w:t>)</w:t>
      </w:r>
      <w:r w:rsidRPr="00070A45">
        <w:rPr>
          <w:rFonts w:hint="eastAsia"/>
        </w:rPr>
        <w:t>表示</w:t>
      </w:r>
      <w:r>
        <w:rPr>
          <w:rFonts w:hint="eastAsia"/>
        </w:rPr>
        <w:t>参考</w:t>
      </w:r>
      <w:r w:rsidRPr="00070A45">
        <w:rPr>
          <w:rFonts w:hint="eastAsia"/>
        </w:rPr>
        <w:t>光</w:t>
      </w:r>
      <w:r>
        <w:rPr>
          <w:rFonts w:hint="eastAsia"/>
        </w:rPr>
        <w:t>和测量</w:t>
      </w:r>
      <w:r w:rsidRPr="00070A45">
        <w:rPr>
          <w:rFonts w:hint="eastAsia"/>
        </w:rPr>
        <w:t>光的相位差，</w:t>
      </w:r>
      <w:proofErr w:type="spellStart"/>
      <w:r w:rsidRPr="00070A45">
        <w:t>ƒ</w:t>
      </w:r>
      <w:r w:rsidRPr="00070A45">
        <w:rPr>
          <w:rFonts w:hint="eastAsia"/>
          <w:vertAlign w:val="subscript"/>
        </w:rPr>
        <w:t>b</w:t>
      </w:r>
      <w:proofErr w:type="spellEnd"/>
      <w:r w:rsidRPr="00070A45">
        <w:t>=</w:t>
      </w:r>
      <w:proofErr w:type="spellStart"/>
      <w:r w:rsidRPr="00070A45">
        <w:t>ƒ</w:t>
      </w:r>
      <w:r>
        <w:rPr>
          <w:vertAlign w:val="subscript"/>
        </w:rPr>
        <w:t>M</w:t>
      </w:r>
      <w:r w:rsidRPr="00070A45">
        <w:t>-ƒ</w:t>
      </w:r>
      <w:r w:rsidRPr="00070A45">
        <w:rPr>
          <w:vertAlign w:val="subscript"/>
        </w:rPr>
        <w:t>R</w:t>
      </w:r>
      <w:proofErr w:type="spellEnd"/>
      <w:r w:rsidRPr="00070A45">
        <w:rPr>
          <w:rFonts w:hint="eastAsia"/>
        </w:rPr>
        <w:t>表示两束光的频率差</w:t>
      </w:r>
      <w:r>
        <w:rPr>
          <w:rFonts w:hint="eastAsia"/>
        </w:rPr>
        <w:t>，也称拍频频率</w:t>
      </w:r>
      <w:r w:rsidRPr="00070A45">
        <w:rPr>
          <w:rFonts w:hint="eastAsia"/>
        </w:rPr>
        <w:t>。</w:t>
      </w:r>
      <w:r>
        <w:rPr>
          <w:rFonts w:hint="eastAsia"/>
        </w:rPr>
        <w:t>对积分项归一化，得到</w:t>
      </w:r>
      <w:proofErr w:type="spellStart"/>
      <w:r>
        <w:rPr>
          <w:rFonts w:hint="eastAsia"/>
        </w:rPr>
        <w:t>O</w:t>
      </w:r>
      <w:r w:rsidRPr="00100FBD">
        <w:rPr>
          <w:vertAlign w:val="subscript"/>
        </w:rPr>
        <w:t>q</w:t>
      </w:r>
      <w:proofErr w:type="spellEnd"/>
      <w:r>
        <w:rPr>
          <w:rFonts w:hint="eastAsia"/>
        </w:rPr>
        <w:t>，其大小与入射光功率无关。</w:t>
      </w:r>
    </w:p>
    <w:p w14:paraId="02ECD995" w14:textId="172E02E1" w:rsidR="00463C42" w:rsidRDefault="00463C42" w:rsidP="00463C42">
      <w:pPr>
        <w:tabs>
          <w:tab w:val="center" w:pos="4111"/>
          <w:tab w:val="center" w:pos="9071"/>
        </w:tabs>
        <w:ind w:firstLineChars="177" w:firstLine="425"/>
        <w:jc w:val="center"/>
      </w:pPr>
      <w:r>
        <w:tab/>
      </w:r>
      <w:r w:rsidRPr="00100FBD">
        <w:rPr>
          <w:position w:val="-50"/>
        </w:rPr>
        <w:object w:dxaOrig="3540" w:dyaOrig="1040" w14:anchorId="7B82E309">
          <v:shape id="_x0000_i1069" type="#_x0000_t75" style="width:178pt;height:52.6pt" o:ole="">
            <v:imagedata r:id="rId37" o:title=""/>
          </v:shape>
          <o:OLEObject Type="Embed" ProgID="Equation.DSMT4" ShapeID="_x0000_i1069" DrawAspect="Content" ObjectID="_1666638103" r:id="rId38"/>
        </w:object>
      </w:r>
      <w:r>
        <w:tab/>
      </w:r>
      <w:r>
        <w:rPr>
          <w:rFonts w:hint="eastAsia"/>
        </w:rPr>
        <w:t>(</w:t>
      </w:r>
      <w:r>
        <w:t>4.10)</w:t>
      </w:r>
    </w:p>
    <w:p w14:paraId="4830F074" w14:textId="67B48CFC" w:rsidR="00463C42" w:rsidRDefault="00463C42" w:rsidP="00463C42">
      <w:r>
        <w:rPr>
          <w:rFonts w:hint="eastAsia"/>
        </w:rPr>
        <w:t>探测面的交流项</w:t>
      </w:r>
      <m:oMath>
        <m:acc>
          <m:accPr>
            <m:chr m:val="̃"/>
            <m:ctrlPr>
              <w:rPr>
                <w:rFonts w:ascii="Cambria Math" w:hAnsi="Cambria Math"/>
              </w:rPr>
            </m:ctrlPr>
          </m:accPr>
          <m:e>
            <m:r>
              <w:rPr>
                <w:rFonts w:ascii="Cambria Math" w:hAnsi="Cambria Math" w:hint="eastAsia"/>
              </w:rPr>
              <m:t>P</m:t>
            </m:r>
          </m:e>
        </m:acc>
      </m:oMath>
      <w:r>
        <w:rPr>
          <w:rFonts w:hint="eastAsia"/>
        </w:rPr>
        <w:t>可以重新表示为</w:t>
      </w:r>
    </w:p>
    <w:p w14:paraId="5B311CE5" w14:textId="0B447BF5" w:rsidR="00463C42" w:rsidRDefault="00463C42" w:rsidP="00463C42">
      <w:pPr>
        <w:tabs>
          <w:tab w:val="center" w:pos="4111"/>
          <w:tab w:val="center" w:pos="9071"/>
        </w:tabs>
        <w:jc w:val="center"/>
      </w:pPr>
      <w:r>
        <w:tab/>
      </w:r>
      <w:r w:rsidRPr="00100FBD">
        <w:rPr>
          <w:position w:val="-16"/>
        </w:rPr>
        <w:object w:dxaOrig="3920" w:dyaOrig="440" w14:anchorId="0363AC8A">
          <v:shape id="_x0000_i1071" type="#_x0000_t75" style="width:196.6pt;height:21.75pt" o:ole="">
            <v:imagedata r:id="rId39" o:title=""/>
          </v:shape>
          <o:OLEObject Type="Embed" ProgID="Equation.DSMT4" ShapeID="_x0000_i1071" DrawAspect="Content" ObjectID="_1666638104" r:id="rId40"/>
        </w:object>
      </w:r>
      <w:r>
        <w:tab/>
        <w:t>(4.11)</w:t>
      </w:r>
    </w:p>
    <w:p w14:paraId="037EB251" w14:textId="77777777" w:rsidR="00463C42" w:rsidRDefault="00463C42" w:rsidP="00B608F7">
      <w:r>
        <w:rPr>
          <w:rFonts w:hint="eastAsia"/>
        </w:rPr>
        <w:t>定义探测面</w:t>
      </w:r>
      <w:r w:rsidRPr="00222A36">
        <w:rPr>
          <w:rFonts w:hint="eastAsia"/>
          <w:i/>
        </w:rPr>
        <w:t>q</w:t>
      </w:r>
      <w:r>
        <w:rPr>
          <w:rFonts w:hint="eastAsia"/>
        </w:rPr>
        <w:t>上的外差效率</w:t>
      </w:r>
      <w:r w:rsidRPr="00222A36">
        <w:rPr>
          <w:rFonts w:ascii="Cambria Math" w:hAnsi="Cambria Math"/>
          <w:i/>
        </w:rPr>
        <w:t>η</w:t>
      </w:r>
      <w:r w:rsidRPr="00222A36">
        <w:rPr>
          <w:i/>
          <w:vertAlign w:val="subscript"/>
        </w:rPr>
        <w:t>q</w:t>
      </w:r>
      <w:r>
        <w:rPr>
          <w:rFonts w:hint="eastAsia"/>
        </w:rPr>
        <w:t>为</w:t>
      </w:r>
    </w:p>
    <w:p w14:paraId="5D5421DF" w14:textId="732CE01A" w:rsidR="00463C42" w:rsidRDefault="00463C42" w:rsidP="00463C42">
      <w:pPr>
        <w:tabs>
          <w:tab w:val="center" w:pos="4111"/>
          <w:tab w:val="center" w:pos="9071"/>
        </w:tabs>
        <w:jc w:val="center"/>
      </w:pPr>
      <w:r>
        <w:tab/>
      </w:r>
      <w:r w:rsidRPr="004B5936">
        <w:rPr>
          <w:position w:val="-16"/>
        </w:rPr>
        <w:object w:dxaOrig="960" w:dyaOrig="480" w14:anchorId="72170322">
          <v:shape id="_x0000_i1073" type="#_x0000_t75" style="width:48.25pt;height:23.75pt" o:ole="">
            <v:imagedata r:id="rId41" o:title=""/>
          </v:shape>
          <o:OLEObject Type="Embed" ProgID="Equation.DSMT4" ShapeID="_x0000_i1073" DrawAspect="Content" ObjectID="_1666638105" r:id="rId42"/>
        </w:object>
      </w:r>
      <w:r>
        <w:tab/>
        <w:t>(4.11)</w:t>
      </w:r>
    </w:p>
    <w:p w14:paraId="2747D3D1" w14:textId="547D7E23" w:rsidR="00B608F7" w:rsidRDefault="00B608F7" w:rsidP="00B608F7">
      <w:pPr>
        <w:tabs>
          <w:tab w:val="center" w:pos="4111"/>
          <w:tab w:val="center" w:pos="9071"/>
        </w:tabs>
      </w:pPr>
      <w:r>
        <w:rPr>
          <w:rFonts w:hint="eastAsia"/>
        </w:rPr>
        <w:t>外差效率的值在</w:t>
      </w:r>
      <w:r>
        <w:t>0</w:t>
      </w:r>
      <w:r>
        <w:rPr>
          <w:rFonts w:hint="eastAsia"/>
        </w:rPr>
        <w:t>到</w:t>
      </w:r>
      <w:r>
        <w:rPr>
          <w:rFonts w:hint="eastAsia"/>
        </w:rPr>
        <w:t>1</w:t>
      </w:r>
      <w:r>
        <w:rPr>
          <w:rFonts w:hint="eastAsia"/>
        </w:rPr>
        <w:t>之间，</w:t>
      </w:r>
      <w:r>
        <w:rPr>
          <w:rFonts w:hint="eastAsia"/>
        </w:rPr>
        <w:t>当测量光与参考光共线干涉时，由于两束光的参数一致，</w:t>
      </w:r>
      <w:proofErr w:type="spellStart"/>
      <w:r>
        <w:rPr>
          <w:rFonts w:hint="eastAsia"/>
        </w:rPr>
        <w:t>O</w:t>
      </w:r>
      <w:r w:rsidRPr="00B608F7">
        <w:rPr>
          <w:rFonts w:hint="eastAsia"/>
          <w:vertAlign w:val="subscript"/>
        </w:rPr>
        <w:t>q</w:t>
      </w:r>
      <w:proofErr w:type="spellEnd"/>
      <w:r>
        <w:rPr>
          <w:rFonts w:hint="eastAsia"/>
        </w:rPr>
        <w:t>=1</w:t>
      </w:r>
      <w:r>
        <w:rPr>
          <w:rFonts w:hint="eastAsia"/>
        </w:rPr>
        <w:t>，此时外差效率最大。</w:t>
      </w:r>
    </w:p>
    <w:p w14:paraId="1B9E3F95" w14:textId="14919BC8" w:rsidR="00463C42" w:rsidRDefault="00463C42" w:rsidP="00463C42">
      <w:pPr>
        <w:tabs>
          <w:tab w:val="center" w:pos="4111"/>
          <w:tab w:val="center" w:pos="9071"/>
        </w:tabs>
        <w:ind w:firstLineChars="177" w:firstLine="425"/>
      </w:pPr>
      <w:r w:rsidRPr="00463C42">
        <w:rPr>
          <w:rFonts w:hint="eastAsia"/>
        </w:rPr>
        <w:t>外差效率是衡量探测面上信噪比的参数</w:t>
      </w:r>
      <w:r w:rsidRPr="00463C42">
        <w:rPr>
          <w:rFonts w:hint="eastAsia"/>
          <w:vertAlign w:val="superscript"/>
        </w:rPr>
        <w:t>[</w:t>
      </w:r>
      <w:r w:rsidRPr="00463C42">
        <w:rPr>
          <w:vertAlign w:val="superscript"/>
        </w:rPr>
        <w:t>3]</w:t>
      </w:r>
      <w:r w:rsidRPr="00463C42">
        <w:rPr>
          <w:rFonts w:hint="eastAsia"/>
        </w:rPr>
        <w:t>，外差效率越大说明探测面的信号值越明显，两束光的相对相位信息越容易探测到；外差效率小说明交流信号太弱，探测信号可能无效，甚至无法探测</w:t>
      </w:r>
      <w:proofErr w:type="gramStart"/>
      <w:r w:rsidRPr="00463C42">
        <w:rPr>
          <w:rFonts w:hint="eastAsia"/>
        </w:rPr>
        <w:t>到交流</w:t>
      </w:r>
      <w:proofErr w:type="gramEnd"/>
      <w:r w:rsidRPr="00463C42">
        <w:rPr>
          <w:rFonts w:hint="eastAsia"/>
        </w:rPr>
        <w:t>信号。如图</w:t>
      </w:r>
      <w:r w:rsidR="00DF33E4">
        <w:rPr>
          <w:rFonts w:hint="eastAsia"/>
        </w:rPr>
        <w:t>4-3</w:t>
      </w:r>
      <w:r w:rsidRPr="00463C42">
        <w:rPr>
          <w:rFonts w:hint="eastAsia"/>
        </w:rPr>
        <w:t>所示，当干涉光的空间分布不变，外差效率越大，</w:t>
      </w:r>
      <w:proofErr w:type="spellStart"/>
      <w:r w:rsidRPr="00463C42">
        <w:rPr>
          <w:rFonts w:hint="eastAsia"/>
          <w:i/>
        </w:rPr>
        <w:t>A</w:t>
      </w:r>
      <w:r w:rsidRPr="00463C42">
        <w:rPr>
          <w:rFonts w:hint="eastAsia"/>
          <w:vertAlign w:val="subscript"/>
        </w:rPr>
        <w:t>q</w:t>
      </w:r>
      <w:proofErr w:type="spellEnd"/>
      <w:r w:rsidRPr="00463C42">
        <w:rPr>
          <w:rFonts w:hint="eastAsia"/>
        </w:rPr>
        <w:t>越大，交流信号越强，干涉光的相对相位信息越明显。反之，交流信号非常小，可能和噪声混在一起，无法分辨。</w:t>
      </w:r>
    </w:p>
    <w:p w14:paraId="6C885998" w14:textId="3831D8E1" w:rsidR="00463C42" w:rsidRDefault="00463C42" w:rsidP="00463C42">
      <w:pPr>
        <w:tabs>
          <w:tab w:val="center" w:pos="4111"/>
          <w:tab w:val="center" w:pos="9071"/>
        </w:tabs>
        <w:ind w:firstLineChars="177" w:firstLine="354"/>
        <w:jc w:val="center"/>
      </w:pPr>
      <w:r w:rsidRPr="007D477B">
        <w:rPr>
          <w:rFonts w:eastAsiaTheme="minorEastAsia"/>
          <w:noProof/>
          <w:spacing w:val="30"/>
          <w:kern w:val="0"/>
          <w:sz w:val="20"/>
        </w:rPr>
        <mc:AlternateContent>
          <mc:Choice Requires="wpg">
            <w:drawing>
              <wp:inline distT="0" distB="0" distL="0" distR="0" wp14:anchorId="1F0A7838" wp14:editId="2A7FB836">
                <wp:extent cx="2160000" cy="1911792"/>
                <wp:effectExtent l="0" t="0" r="0" b="0"/>
                <wp:docPr id="3" name="组合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160000" cy="1911792"/>
                          <a:chOff x="0" y="0"/>
                          <a:chExt cx="4145" cy="3669"/>
                        </a:xfrm>
                      </wpg:grpSpPr>
                      <wps:wsp>
                        <wps:cNvPr id="4" name="Freeform 72"/>
                        <wps:cNvSpPr>
                          <a:spLocks/>
                        </wps:cNvSpPr>
                        <wps:spPr bwMode="auto">
                          <a:xfrm>
                            <a:off x="456" y="863"/>
                            <a:ext cx="3441" cy="1186"/>
                          </a:xfrm>
                          <a:custGeom>
                            <a:avLst/>
                            <a:gdLst>
                              <a:gd name="T0" fmla="*/ 33 w 3441"/>
                              <a:gd name="T1" fmla="*/ 517 h 1186"/>
                              <a:gd name="T2" fmla="*/ 99 w 3441"/>
                              <a:gd name="T3" fmla="*/ 370 h 1186"/>
                              <a:gd name="T4" fmla="*/ 165 w 3441"/>
                              <a:gd name="T5" fmla="*/ 238 h 1186"/>
                              <a:gd name="T6" fmla="*/ 231 w 3441"/>
                              <a:gd name="T7" fmla="*/ 129 h 1186"/>
                              <a:gd name="T8" fmla="*/ 297 w 3441"/>
                              <a:gd name="T9" fmla="*/ 50 h 1186"/>
                              <a:gd name="T10" fmla="*/ 363 w 3441"/>
                              <a:gd name="T11" fmla="*/ 7 h 1186"/>
                              <a:gd name="T12" fmla="*/ 430 w 3441"/>
                              <a:gd name="T13" fmla="*/ 2 h 1186"/>
                              <a:gd name="T14" fmla="*/ 496 w 3441"/>
                              <a:gd name="T15" fmla="*/ 36 h 1186"/>
                              <a:gd name="T16" fmla="*/ 562 w 3441"/>
                              <a:gd name="T17" fmla="*/ 106 h 1186"/>
                              <a:gd name="T18" fmla="*/ 628 w 3441"/>
                              <a:gd name="T19" fmla="*/ 208 h 1186"/>
                              <a:gd name="T20" fmla="*/ 694 w 3441"/>
                              <a:gd name="T21" fmla="*/ 335 h 1186"/>
                              <a:gd name="T22" fmla="*/ 760 w 3441"/>
                              <a:gd name="T23" fmla="*/ 479 h 1186"/>
                              <a:gd name="T24" fmla="*/ 827 w 3441"/>
                              <a:gd name="T25" fmla="*/ 630 h 1186"/>
                              <a:gd name="T26" fmla="*/ 893 w 3441"/>
                              <a:gd name="T27" fmla="*/ 779 h 1186"/>
                              <a:gd name="T28" fmla="*/ 959 w 3441"/>
                              <a:gd name="T29" fmla="*/ 916 h 1186"/>
                              <a:gd name="T30" fmla="*/ 1025 w 3441"/>
                              <a:gd name="T31" fmla="*/ 1031 h 1186"/>
                              <a:gd name="T32" fmla="*/ 1091 w 3441"/>
                              <a:gd name="T33" fmla="*/ 1118 h 1186"/>
                              <a:gd name="T34" fmla="*/ 1157 w 3441"/>
                              <a:gd name="T35" fmla="*/ 1171 h 1186"/>
                              <a:gd name="T36" fmla="*/ 1223 w 3441"/>
                              <a:gd name="T37" fmla="*/ 1185 h 1186"/>
                              <a:gd name="T38" fmla="*/ 1290 w 3441"/>
                              <a:gd name="T39" fmla="*/ 1161 h 1186"/>
                              <a:gd name="T40" fmla="*/ 1356 w 3441"/>
                              <a:gd name="T41" fmla="*/ 1100 h 1186"/>
                              <a:gd name="T42" fmla="*/ 1422 w 3441"/>
                              <a:gd name="T43" fmla="*/ 1005 h 1186"/>
                              <a:gd name="T44" fmla="*/ 1488 w 3441"/>
                              <a:gd name="T45" fmla="*/ 883 h 1186"/>
                              <a:gd name="T46" fmla="*/ 1554 w 3441"/>
                              <a:gd name="T47" fmla="*/ 743 h 1186"/>
                              <a:gd name="T48" fmla="*/ 1620 w 3441"/>
                              <a:gd name="T49" fmla="*/ 592 h 1186"/>
                              <a:gd name="T50" fmla="*/ 1687 w 3441"/>
                              <a:gd name="T51" fmla="*/ 442 h 1186"/>
                              <a:gd name="T52" fmla="*/ 1753 w 3441"/>
                              <a:gd name="T53" fmla="*/ 301 h 1186"/>
                              <a:gd name="T54" fmla="*/ 1819 w 3441"/>
                              <a:gd name="T55" fmla="*/ 180 h 1186"/>
                              <a:gd name="T56" fmla="*/ 1885 w 3441"/>
                              <a:gd name="T57" fmla="*/ 85 h 1186"/>
                              <a:gd name="T58" fmla="*/ 1951 w 3441"/>
                              <a:gd name="T59" fmla="*/ 24 h 1186"/>
                              <a:gd name="T60" fmla="*/ 2017 w 3441"/>
                              <a:gd name="T61" fmla="*/ 0 h 1186"/>
                              <a:gd name="T62" fmla="*/ 2084 w 3441"/>
                              <a:gd name="T63" fmla="*/ 14 h 1186"/>
                              <a:gd name="T64" fmla="*/ 2150 w 3441"/>
                              <a:gd name="T65" fmla="*/ 67 h 1186"/>
                              <a:gd name="T66" fmla="*/ 2216 w 3441"/>
                              <a:gd name="T67" fmla="*/ 153 h 1186"/>
                              <a:gd name="T68" fmla="*/ 2282 w 3441"/>
                              <a:gd name="T69" fmla="*/ 269 h 1186"/>
                              <a:gd name="T70" fmla="*/ 2348 w 3441"/>
                              <a:gd name="T71" fmla="*/ 405 h 1186"/>
                              <a:gd name="T72" fmla="*/ 2414 w 3441"/>
                              <a:gd name="T73" fmla="*/ 554 h 1186"/>
                              <a:gd name="T74" fmla="*/ 2481 w 3441"/>
                              <a:gd name="T75" fmla="*/ 706 h 1186"/>
                              <a:gd name="T76" fmla="*/ 2547 w 3441"/>
                              <a:gd name="T77" fmla="*/ 850 h 1186"/>
                              <a:gd name="T78" fmla="*/ 2613 w 3441"/>
                              <a:gd name="T79" fmla="*/ 977 h 1186"/>
                              <a:gd name="T80" fmla="*/ 2679 w 3441"/>
                              <a:gd name="T81" fmla="*/ 1079 h 1186"/>
                              <a:gd name="T82" fmla="*/ 2745 w 3441"/>
                              <a:gd name="T83" fmla="*/ 1149 h 1186"/>
                              <a:gd name="T84" fmla="*/ 2811 w 3441"/>
                              <a:gd name="T85" fmla="*/ 1183 h 1186"/>
                              <a:gd name="T86" fmla="*/ 2878 w 3441"/>
                              <a:gd name="T87" fmla="*/ 1178 h 1186"/>
                              <a:gd name="T88" fmla="*/ 2944 w 3441"/>
                              <a:gd name="T89" fmla="*/ 1135 h 1186"/>
                              <a:gd name="T90" fmla="*/ 3010 w 3441"/>
                              <a:gd name="T91" fmla="*/ 1056 h 1186"/>
                              <a:gd name="T92" fmla="*/ 3076 w 3441"/>
                              <a:gd name="T93" fmla="*/ 947 h 1186"/>
                              <a:gd name="T94" fmla="*/ 3142 w 3441"/>
                              <a:gd name="T95" fmla="*/ 815 h 1186"/>
                              <a:gd name="T96" fmla="*/ 3208 w 3441"/>
                              <a:gd name="T97" fmla="*/ 668 h 1186"/>
                              <a:gd name="T98" fmla="*/ 3275 w 3441"/>
                              <a:gd name="T99" fmla="*/ 516 h 1186"/>
                              <a:gd name="T100" fmla="*/ 3341 w 3441"/>
                              <a:gd name="T101" fmla="*/ 370 h 1186"/>
                              <a:gd name="T102" fmla="*/ 3407 w 3441"/>
                              <a:gd name="T103" fmla="*/ 238 h 1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441" h="1186">
                                <a:moveTo>
                                  <a:pt x="0" y="592"/>
                                </a:moveTo>
                                <a:lnTo>
                                  <a:pt x="33" y="517"/>
                                </a:lnTo>
                                <a:lnTo>
                                  <a:pt x="66" y="442"/>
                                </a:lnTo>
                                <a:lnTo>
                                  <a:pt x="99" y="370"/>
                                </a:lnTo>
                                <a:lnTo>
                                  <a:pt x="132" y="301"/>
                                </a:lnTo>
                                <a:lnTo>
                                  <a:pt x="165" y="238"/>
                                </a:lnTo>
                                <a:lnTo>
                                  <a:pt x="198" y="180"/>
                                </a:lnTo>
                                <a:lnTo>
                                  <a:pt x="231" y="129"/>
                                </a:lnTo>
                                <a:lnTo>
                                  <a:pt x="264" y="85"/>
                                </a:lnTo>
                                <a:lnTo>
                                  <a:pt x="297" y="50"/>
                                </a:lnTo>
                                <a:lnTo>
                                  <a:pt x="330" y="24"/>
                                </a:lnTo>
                                <a:lnTo>
                                  <a:pt x="363" y="7"/>
                                </a:lnTo>
                                <a:lnTo>
                                  <a:pt x="396" y="0"/>
                                </a:lnTo>
                                <a:lnTo>
                                  <a:pt x="430" y="2"/>
                                </a:lnTo>
                                <a:lnTo>
                                  <a:pt x="463" y="14"/>
                                </a:lnTo>
                                <a:lnTo>
                                  <a:pt x="496" y="36"/>
                                </a:lnTo>
                                <a:lnTo>
                                  <a:pt x="529" y="66"/>
                                </a:lnTo>
                                <a:lnTo>
                                  <a:pt x="562" y="106"/>
                                </a:lnTo>
                                <a:lnTo>
                                  <a:pt x="595" y="153"/>
                                </a:lnTo>
                                <a:lnTo>
                                  <a:pt x="628" y="208"/>
                                </a:lnTo>
                                <a:lnTo>
                                  <a:pt x="661" y="269"/>
                                </a:lnTo>
                                <a:lnTo>
                                  <a:pt x="694" y="335"/>
                                </a:lnTo>
                                <a:lnTo>
                                  <a:pt x="727" y="405"/>
                                </a:lnTo>
                                <a:lnTo>
                                  <a:pt x="760" y="479"/>
                                </a:lnTo>
                                <a:lnTo>
                                  <a:pt x="793" y="554"/>
                                </a:lnTo>
                                <a:lnTo>
                                  <a:pt x="827" y="630"/>
                                </a:lnTo>
                                <a:lnTo>
                                  <a:pt x="860" y="706"/>
                                </a:lnTo>
                                <a:lnTo>
                                  <a:pt x="893" y="779"/>
                                </a:lnTo>
                                <a:lnTo>
                                  <a:pt x="926" y="850"/>
                                </a:lnTo>
                                <a:lnTo>
                                  <a:pt x="959" y="916"/>
                                </a:lnTo>
                                <a:lnTo>
                                  <a:pt x="992" y="977"/>
                                </a:lnTo>
                                <a:lnTo>
                                  <a:pt x="1025" y="1031"/>
                                </a:lnTo>
                                <a:lnTo>
                                  <a:pt x="1058" y="1079"/>
                                </a:lnTo>
                                <a:lnTo>
                                  <a:pt x="1091" y="1118"/>
                                </a:lnTo>
                                <a:lnTo>
                                  <a:pt x="1124" y="1149"/>
                                </a:lnTo>
                                <a:lnTo>
                                  <a:pt x="1157" y="1171"/>
                                </a:lnTo>
                                <a:lnTo>
                                  <a:pt x="1190" y="1183"/>
                                </a:lnTo>
                                <a:lnTo>
                                  <a:pt x="1223" y="1185"/>
                                </a:lnTo>
                                <a:lnTo>
                                  <a:pt x="1257" y="1178"/>
                                </a:lnTo>
                                <a:lnTo>
                                  <a:pt x="1290" y="1161"/>
                                </a:lnTo>
                                <a:lnTo>
                                  <a:pt x="1323" y="1135"/>
                                </a:lnTo>
                                <a:lnTo>
                                  <a:pt x="1356" y="1100"/>
                                </a:lnTo>
                                <a:lnTo>
                                  <a:pt x="1389" y="1056"/>
                                </a:lnTo>
                                <a:lnTo>
                                  <a:pt x="1422" y="1005"/>
                                </a:lnTo>
                                <a:lnTo>
                                  <a:pt x="1455" y="947"/>
                                </a:lnTo>
                                <a:lnTo>
                                  <a:pt x="1488" y="883"/>
                                </a:lnTo>
                                <a:lnTo>
                                  <a:pt x="1521" y="815"/>
                                </a:lnTo>
                                <a:lnTo>
                                  <a:pt x="1554" y="743"/>
                                </a:lnTo>
                                <a:lnTo>
                                  <a:pt x="1587" y="668"/>
                                </a:lnTo>
                                <a:lnTo>
                                  <a:pt x="1620" y="592"/>
                                </a:lnTo>
                                <a:lnTo>
                                  <a:pt x="1654" y="516"/>
                                </a:lnTo>
                                <a:lnTo>
                                  <a:pt x="1687" y="442"/>
                                </a:lnTo>
                                <a:lnTo>
                                  <a:pt x="1720" y="370"/>
                                </a:lnTo>
                                <a:lnTo>
                                  <a:pt x="1753" y="301"/>
                                </a:lnTo>
                                <a:lnTo>
                                  <a:pt x="1786" y="238"/>
                                </a:lnTo>
                                <a:lnTo>
                                  <a:pt x="1819" y="180"/>
                                </a:lnTo>
                                <a:lnTo>
                                  <a:pt x="1852" y="129"/>
                                </a:lnTo>
                                <a:lnTo>
                                  <a:pt x="1885" y="85"/>
                                </a:lnTo>
                                <a:lnTo>
                                  <a:pt x="1918" y="50"/>
                                </a:lnTo>
                                <a:lnTo>
                                  <a:pt x="1951" y="24"/>
                                </a:lnTo>
                                <a:lnTo>
                                  <a:pt x="1984" y="7"/>
                                </a:lnTo>
                                <a:lnTo>
                                  <a:pt x="2017" y="0"/>
                                </a:lnTo>
                                <a:lnTo>
                                  <a:pt x="2051" y="2"/>
                                </a:lnTo>
                                <a:lnTo>
                                  <a:pt x="2084" y="14"/>
                                </a:lnTo>
                                <a:lnTo>
                                  <a:pt x="2117" y="36"/>
                                </a:lnTo>
                                <a:lnTo>
                                  <a:pt x="2150" y="67"/>
                                </a:lnTo>
                                <a:lnTo>
                                  <a:pt x="2183" y="106"/>
                                </a:lnTo>
                                <a:lnTo>
                                  <a:pt x="2216" y="153"/>
                                </a:lnTo>
                                <a:lnTo>
                                  <a:pt x="2249" y="208"/>
                                </a:lnTo>
                                <a:lnTo>
                                  <a:pt x="2282" y="269"/>
                                </a:lnTo>
                                <a:lnTo>
                                  <a:pt x="2315" y="335"/>
                                </a:lnTo>
                                <a:lnTo>
                                  <a:pt x="2348" y="405"/>
                                </a:lnTo>
                                <a:lnTo>
                                  <a:pt x="2381" y="479"/>
                                </a:lnTo>
                                <a:lnTo>
                                  <a:pt x="2414" y="554"/>
                                </a:lnTo>
                                <a:lnTo>
                                  <a:pt x="2447" y="630"/>
                                </a:lnTo>
                                <a:lnTo>
                                  <a:pt x="2481" y="706"/>
                                </a:lnTo>
                                <a:lnTo>
                                  <a:pt x="2514" y="779"/>
                                </a:lnTo>
                                <a:lnTo>
                                  <a:pt x="2547" y="850"/>
                                </a:lnTo>
                                <a:lnTo>
                                  <a:pt x="2580" y="916"/>
                                </a:lnTo>
                                <a:lnTo>
                                  <a:pt x="2613" y="977"/>
                                </a:lnTo>
                                <a:lnTo>
                                  <a:pt x="2646" y="1031"/>
                                </a:lnTo>
                                <a:lnTo>
                                  <a:pt x="2679" y="1079"/>
                                </a:lnTo>
                                <a:lnTo>
                                  <a:pt x="2712" y="1118"/>
                                </a:lnTo>
                                <a:lnTo>
                                  <a:pt x="2745" y="1149"/>
                                </a:lnTo>
                                <a:lnTo>
                                  <a:pt x="2778" y="1171"/>
                                </a:lnTo>
                                <a:lnTo>
                                  <a:pt x="2811" y="1183"/>
                                </a:lnTo>
                                <a:lnTo>
                                  <a:pt x="2844" y="1185"/>
                                </a:lnTo>
                                <a:lnTo>
                                  <a:pt x="2878" y="1178"/>
                                </a:lnTo>
                                <a:lnTo>
                                  <a:pt x="2911" y="1161"/>
                                </a:lnTo>
                                <a:lnTo>
                                  <a:pt x="2944" y="1135"/>
                                </a:lnTo>
                                <a:lnTo>
                                  <a:pt x="2977" y="1099"/>
                                </a:lnTo>
                                <a:lnTo>
                                  <a:pt x="3010" y="1056"/>
                                </a:lnTo>
                                <a:lnTo>
                                  <a:pt x="3043" y="1005"/>
                                </a:lnTo>
                                <a:lnTo>
                                  <a:pt x="3076" y="947"/>
                                </a:lnTo>
                                <a:lnTo>
                                  <a:pt x="3109" y="883"/>
                                </a:lnTo>
                                <a:lnTo>
                                  <a:pt x="3142" y="815"/>
                                </a:lnTo>
                                <a:lnTo>
                                  <a:pt x="3175" y="743"/>
                                </a:lnTo>
                                <a:lnTo>
                                  <a:pt x="3208" y="668"/>
                                </a:lnTo>
                                <a:lnTo>
                                  <a:pt x="3241" y="592"/>
                                </a:lnTo>
                                <a:lnTo>
                                  <a:pt x="3275" y="516"/>
                                </a:lnTo>
                                <a:lnTo>
                                  <a:pt x="3308" y="442"/>
                                </a:lnTo>
                                <a:lnTo>
                                  <a:pt x="3341" y="370"/>
                                </a:lnTo>
                                <a:lnTo>
                                  <a:pt x="3374" y="301"/>
                                </a:lnTo>
                                <a:lnTo>
                                  <a:pt x="3407" y="238"/>
                                </a:lnTo>
                                <a:lnTo>
                                  <a:pt x="3440" y="180"/>
                                </a:lnTo>
                              </a:path>
                            </a:pathLst>
                          </a:custGeom>
                          <a:noFill/>
                          <a:ln w="185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73"/>
                        <wps:cNvSpPr>
                          <a:spLocks/>
                        </wps:cNvSpPr>
                        <wps:spPr bwMode="auto">
                          <a:xfrm>
                            <a:off x="456" y="180"/>
                            <a:ext cx="3242" cy="2573"/>
                          </a:xfrm>
                          <a:custGeom>
                            <a:avLst/>
                            <a:gdLst>
                              <a:gd name="T0" fmla="*/ 0 w 3242"/>
                              <a:gd name="T1" fmla="*/ 0 h 2573"/>
                              <a:gd name="T2" fmla="*/ 0 w 3242"/>
                              <a:gd name="T3" fmla="*/ 2572 h 2573"/>
                              <a:gd name="T4" fmla="*/ 3241 w 3242"/>
                              <a:gd name="T5" fmla="*/ 2572 h 2573"/>
                            </a:gdLst>
                            <a:ahLst/>
                            <a:cxnLst>
                              <a:cxn ang="0">
                                <a:pos x="T0" y="T1"/>
                              </a:cxn>
                              <a:cxn ang="0">
                                <a:pos x="T2" y="T3"/>
                              </a:cxn>
                              <a:cxn ang="0">
                                <a:pos x="T4" y="T5"/>
                              </a:cxn>
                            </a:cxnLst>
                            <a:rect l="0" t="0" r="r" b="b"/>
                            <a:pathLst>
                              <a:path w="3242" h="2573">
                                <a:moveTo>
                                  <a:pt x="0" y="0"/>
                                </a:moveTo>
                                <a:lnTo>
                                  <a:pt x="0" y="2572"/>
                                </a:lnTo>
                                <a:lnTo>
                                  <a:pt x="3241" y="2572"/>
                                </a:lnTo>
                              </a:path>
                            </a:pathLst>
                          </a:custGeom>
                          <a:noFill/>
                          <a:ln w="1854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7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390" y="144"/>
                            <a:ext cx="140" cy="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7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3515" y="2687"/>
                            <a:ext cx="220"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Freeform 76"/>
                        <wps:cNvSpPr>
                          <a:spLocks/>
                        </wps:cNvSpPr>
                        <wps:spPr bwMode="auto">
                          <a:xfrm>
                            <a:off x="445" y="1456"/>
                            <a:ext cx="3263" cy="20"/>
                          </a:xfrm>
                          <a:custGeom>
                            <a:avLst/>
                            <a:gdLst>
                              <a:gd name="T0" fmla="*/ 0 w 3263"/>
                              <a:gd name="T1" fmla="*/ 0 h 20"/>
                              <a:gd name="T2" fmla="*/ 3262 w 3263"/>
                              <a:gd name="T3" fmla="*/ 0 h 20"/>
                            </a:gdLst>
                            <a:ahLst/>
                            <a:cxnLst>
                              <a:cxn ang="0">
                                <a:pos x="T0" y="T1"/>
                              </a:cxn>
                              <a:cxn ang="0">
                                <a:pos x="T2" y="T3"/>
                              </a:cxn>
                            </a:cxnLst>
                            <a:rect l="0" t="0" r="r" b="b"/>
                            <a:pathLst>
                              <a:path w="3263" h="20">
                                <a:moveTo>
                                  <a:pt x="0" y="0"/>
                                </a:moveTo>
                                <a:lnTo>
                                  <a:pt x="3262" y="0"/>
                                </a:lnTo>
                              </a:path>
                            </a:pathLst>
                          </a:custGeom>
                          <a:noFill/>
                          <a:ln w="741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7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4140" cy="3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7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1616" y="937"/>
                            <a:ext cx="3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7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1141" y="2351"/>
                            <a:ext cx="240"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Freeform 80"/>
                        <wps:cNvSpPr>
                          <a:spLocks/>
                        </wps:cNvSpPr>
                        <wps:spPr bwMode="auto">
                          <a:xfrm>
                            <a:off x="1600" y="2213"/>
                            <a:ext cx="129" cy="20"/>
                          </a:xfrm>
                          <a:custGeom>
                            <a:avLst/>
                            <a:gdLst>
                              <a:gd name="T0" fmla="*/ 0 w 129"/>
                              <a:gd name="T1" fmla="*/ 0 h 20"/>
                              <a:gd name="T2" fmla="*/ 128 w 129"/>
                              <a:gd name="T3" fmla="*/ 0 h 20"/>
                            </a:gdLst>
                            <a:ahLst/>
                            <a:cxnLst>
                              <a:cxn ang="0">
                                <a:pos x="T0" y="T1"/>
                              </a:cxn>
                              <a:cxn ang="0">
                                <a:pos x="T2" y="T3"/>
                              </a:cxn>
                            </a:cxnLst>
                            <a:rect l="0" t="0" r="r" b="b"/>
                            <a:pathLst>
                              <a:path w="129" h="20">
                                <a:moveTo>
                                  <a:pt x="0" y="0"/>
                                </a:moveTo>
                                <a:lnTo>
                                  <a:pt x="128" y="0"/>
                                </a:lnTo>
                              </a:path>
                            </a:pathLst>
                          </a:custGeom>
                          <a:noFill/>
                          <a:ln w="674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8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1511" y="2265"/>
                            <a:ext cx="26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8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761" y="3421"/>
                            <a:ext cx="234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8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233" y="2770"/>
                            <a:ext cx="160" cy="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24D917D" id="组合 3" o:spid="_x0000_s1026" style="width:170.1pt;height:150.55pt;mso-position-horizontal-relative:char;mso-position-vertical-relative:line" coordsize="4145,3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">
                <o:lock v:ext="edit" aspectratio="t"/>
                <v:shape id="Freeform 72" o:spid="_x0000_s1027" style="position:absolute;left:456;top:863;width:3441;height:1186;visibility:visible;mso-wrap-style:square;v-text-anchor:top" coordsize="3441,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" path="m,592l33,517,66,442,99,370r33,-69l165,238r33,-58l231,129,264,85,297,50,330,24,363,7,396,r34,2l463,14r33,22l529,66r33,40l595,153r33,55l661,269r33,66l727,405r33,74l793,554r34,76l860,706r33,73l926,850r33,66l992,977r33,54l1058,1079r33,39l1124,1149r33,22l1190,1183r33,2l1257,1178r33,-17l1323,1135r33,-35l1389,1056r33,-51l1455,947r33,-64l1521,815r33,-72l1587,668r33,-76l1654,516r33,-74l1720,370r33,-69l1786,238r33,-58l1852,129r33,-44l1918,50r33,-26l1984,7,2017,r34,2l2084,14r33,22l2150,67r33,39l2216,153r33,55l2282,269r33,66l2348,405r33,74l2414,554r33,76l2481,706r33,73l2547,850r33,66l2613,977r33,54l2679,1079r33,39l2745,1149r33,22l2811,1183r33,2l2878,1178r33,-17l2944,1135r33,-36l3010,1056r33,-51l3076,947r33,-64l3142,815r33,-72l3208,668r33,-76l3275,516r33,-74l3341,370r33,-69l3407,238r33,-58e" filled="f" strokeweight="1.46pt">
                  <v:path arrowok="t" o:connecttype="custom" o:connectlocs="33,517;99,370;165,238;231,129;297,50;363,7;430,2;496,36;562,106;628,208;694,335;760,479;827,630;893,779;959,916;1025,1031;1091,1118;1157,1171;1223,1185;1290,1161;1356,1100;1422,1005;1488,883;1554,743;1620,592;1687,442;1753,301;1819,180;1885,85;1951,24;2017,0;2084,14;2150,67;2216,153;2282,269;2348,405;2414,554;2481,706;2547,850;2613,977;2679,1079;2745,1149;2811,1183;2878,1178;2944,1135;3010,1056;3076,947;3142,815;3208,668;3275,516;3341,370;3407,238" o:connectangles="0,0,0,0,0,0,0,0,0,0,0,0,0,0,0,0,0,0,0,0,0,0,0,0,0,0,0,0,0,0,0,0,0,0,0,0,0,0,0,0,0,0,0,0,0,0,0,0,0,0,0,0"/>
                </v:shape>
                <v:shape id="Freeform 73" o:spid="_x0000_s1028" style="position:absolute;left:456;top:180;width:3242;height:2573;visibility:visible;mso-wrap-style:square;v-text-anchor:top" coordsize="3242,2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" path="m,l,2572r3241,e" filled="f" strokeweight="1.46pt">
                  <v:path arrowok="t" o:connecttype="custom" o:connectlocs="0,0;0,2572;3241,2572" o:connectangles="0,0,0"/>
                </v:shape>
                <v:shape id="Picture 74" o:spid="_x0000_s1029" type="#_x0000_t75" style="position:absolute;left:390;top:144;width:140;height: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">
                  <v:imagedata r:id="rId51" o:title=""/>
                </v:shape>
                <v:shape id="Picture 75" o:spid="_x0000_s1030" type="#_x0000_t75" style="position:absolute;left:3515;top:2687;width:220;height: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">
                  <v:imagedata r:id="rId52" o:title=""/>
                </v:shape>
                <v:shape id="Freeform 76" o:spid="_x0000_s1031" style="position:absolute;left:445;top:1456;width:3263;height:20;visibility:visible;mso-wrap-style:square;v-text-anchor:top" coordsize="326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" path="m,l3262,e" filled="f" strokeweight=".206mm">
                  <v:path arrowok="t" o:connecttype="custom" o:connectlocs="0,0;3262,0" o:connectangles="0,0"/>
                </v:shape>
                <v:shape id="Picture 77" o:spid="_x0000_s1032" type="#_x0000_t75" style="position:absolute;width:4140;height:3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">
                  <v:imagedata r:id="rId53" o:title=""/>
                </v:shape>
                <v:shape id="Picture 78" o:spid="_x0000_s1033" type="#_x0000_t75" style="position:absolute;left:1616;top:937;width:380;height:3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">
                  <v:imagedata r:id="rId54" o:title=""/>
                </v:shape>
                <v:shape id="Picture 79" o:spid="_x0000_s1034" type="#_x0000_t75" style="position:absolute;left:1141;top:2351;width:24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">
                  <v:imagedata r:id="rId55" o:title=""/>
                </v:shape>
                <v:shape id="Freeform 80" o:spid="_x0000_s1035" style="position:absolute;left:1600;top:2213;width:129;height:20;visibility:visible;mso-wrap-style:square;v-text-anchor:top" coordsize="12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" path="m,l128,e" filled="f" strokeweight=".18722mm">
                  <v:path arrowok="t" o:connecttype="custom" o:connectlocs="0,0;128,0" o:connectangles="0,0"/>
                </v:shape>
                <v:shape id="Picture 81" o:spid="_x0000_s1036" type="#_x0000_t75" style="position:absolute;left:1511;top:2265;width:26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">
                  <v:imagedata r:id="rId56" o:title=""/>
                </v:shape>
                <v:shape id="Picture 82" o:spid="_x0000_s1037" type="#_x0000_t75" style="position:absolute;left:761;top:3421;width:234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">
                  <v:imagedata r:id="rId57" o:title=""/>
                </v:shape>
                <v:shape id="Picture 83" o:spid="_x0000_s1038" type="#_x0000_t75" style="position:absolute;left:233;top:2770;width:160;height:2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">
                  <v:imagedata r:id="rId58" o:title=""/>
                </v:shape>
                <w10:anchorlock/>
              </v:group>
            </w:pict>
          </mc:Fallback>
        </mc:AlternateContent>
      </w:r>
    </w:p>
    <w:p w14:paraId="6B5A0A53" w14:textId="6C4B51F0" w:rsidR="00463C42" w:rsidRPr="00463C42" w:rsidRDefault="00463C42" w:rsidP="00463C42">
      <w:pPr>
        <w:tabs>
          <w:tab w:val="center" w:pos="4111"/>
          <w:tab w:val="center" w:pos="9071"/>
        </w:tabs>
        <w:ind w:firstLineChars="177" w:firstLine="425"/>
        <w:jc w:val="center"/>
        <w:rPr>
          <w:rFonts w:hint="eastAsia"/>
        </w:rPr>
      </w:pPr>
      <w:r>
        <w:rPr>
          <w:rFonts w:hint="eastAsia"/>
        </w:rPr>
        <w:t>图</w:t>
      </w:r>
      <w:r>
        <w:rPr>
          <w:rFonts w:hint="eastAsia"/>
        </w:rPr>
        <w:t>4-3</w:t>
      </w:r>
      <w:r>
        <w:t xml:space="preserve"> </w:t>
      </w:r>
      <w:r>
        <w:rPr>
          <w:rFonts w:hint="eastAsia"/>
        </w:rPr>
        <w:t>探测面的光电流随时间的变化</w:t>
      </w:r>
    </w:p>
    <w:p w14:paraId="17CFB949" w14:textId="457134A5" w:rsidR="00DF33E4" w:rsidRDefault="000C5355" w:rsidP="00B608F7">
      <w:pPr>
        <w:ind w:firstLine="420"/>
        <w:rPr>
          <w:rFonts w:hint="eastAsia"/>
        </w:rPr>
      </w:pPr>
      <w:r>
        <w:rPr>
          <w:rFonts w:hint="eastAsia"/>
        </w:rPr>
        <w:t>使用</w:t>
      </w:r>
      <w:proofErr w:type="spellStart"/>
      <w:r w:rsidR="00DF33E4">
        <w:rPr>
          <w:rFonts w:hint="eastAsia"/>
        </w:rPr>
        <w:t>M</w:t>
      </w:r>
      <w:r w:rsidR="00DF33E4">
        <w:t>atlab</w:t>
      </w:r>
      <w:proofErr w:type="spellEnd"/>
      <w:r w:rsidR="00DF33E4">
        <w:rPr>
          <w:rFonts w:hint="eastAsia"/>
        </w:rPr>
        <w:t>计算</w:t>
      </w:r>
      <w:r>
        <w:rPr>
          <w:rFonts w:hint="eastAsia"/>
        </w:rPr>
        <w:t>QPD</w:t>
      </w:r>
      <w:r w:rsidR="00DF33E4">
        <w:rPr>
          <w:rFonts w:hint="eastAsia"/>
        </w:rPr>
        <w:t>第一个</w:t>
      </w:r>
      <w:r>
        <w:rPr>
          <w:rFonts w:hint="eastAsia"/>
        </w:rPr>
        <w:t>象限的外差效率随偏转角度的变化情况</w:t>
      </w:r>
      <w:r w:rsidR="00DF33E4">
        <w:rPr>
          <w:rFonts w:hint="eastAsia"/>
        </w:rPr>
        <w:t>，得到图</w:t>
      </w:r>
      <w:r w:rsidR="00DF33E4">
        <w:rPr>
          <w:rFonts w:hint="eastAsia"/>
        </w:rPr>
        <w:t>4-4</w:t>
      </w:r>
      <w:r>
        <w:rPr>
          <w:rFonts w:hint="eastAsia"/>
        </w:rPr>
        <w:t>。高斯光参数为：</w:t>
      </w:r>
      <w:r w:rsidRPr="0034093A">
        <w:rPr>
          <w:rFonts w:hint="eastAsia"/>
          <w:i/>
        </w:rPr>
        <w:t>w</w:t>
      </w:r>
      <w:r w:rsidRPr="0034093A">
        <w:rPr>
          <w:vertAlign w:val="subscript"/>
        </w:rPr>
        <w:t>0</w:t>
      </w:r>
      <w:r>
        <w:t xml:space="preserve">=0.3125mm, </w:t>
      </w:r>
      <w:r w:rsidRPr="0034093A">
        <w:t>λ</w:t>
      </w:r>
      <w:r>
        <w:t>=1064nm</w:t>
      </w:r>
      <w:r w:rsidR="00DF33E4">
        <w:rPr>
          <w:rFonts w:hint="eastAsia"/>
        </w:rPr>
        <w:t>。</w:t>
      </w:r>
      <w:r>
        <w:rPr>
          <w:rFonts w:hint="eastAsia"/>
        </w:rPr>
        <w:t>水平偏转角度范围为：</w:t>
      </w:r>
      <w:r>
        <w:rPr>
          <w:rFonts w:hint="eastAsia"/>
        </w:rPr>
        <w:t>-10mrad</w:t>
      </w:r>
      <w:r>
        <w:t>&lt;</w:t>
      </w:r>
      <w:r w:rsidRPr="0034093A">
        <w:t>α</w:t>
      </w:r>
      <w:r>
        <w:t>&lt;</w:t>
      </w:r>
      <w:r w:rsidR="00DF33E4">
        <w:t xml:space="preserve"> </w:t>
      </w:r>
      <w:r>
        <w:t>10mrad</w:t>
      </w:r>
      <w:r w:rsidR="00DF33E4">
        <w:rPr>
          <w:rFonts w:hint="eastAsia"/>
        </w:rPr>
        <w:t>，</w:t>
      </w:r>
      <w:r w:rsidR="00DF33E4">
        <w:rPr>
          <w:rFonts w:hint="eastAsia"/>
        </w:rPr>
        <w:t>QPD</w:t>
      </w:r>
      <w:r w:rsidR="00DF33E4">
        <w:rPr>
          <w:rFonts w:hint="eastAsia"/>
        </w:rPr>
        <w:t>半径为：</w:t>
      </w:r>
      <w:r w:rsidR="00DF33E4">
        <w:rPr>
          <w:rFonts w:hint="eastAsia"/>
        </w:rPr>
        <w:t>r=0.5mm</w:t>
      </w:r>
      <w:r w:rsidR="00DF33E4">
        <w:rPr>
          <w:rFonts w:hint="eastAsia"/>
        </w:rPr>
        <w:t>。</w:t>
      </w:r>
      <w:r w:rsidR="00B608F7" w:rsidRPr="00B608F7">
        <w:rPr>
          <w:rFonts w:hint="eastAsia"/>
        </w:rPr>
        <w:t>由图可知，当偏转角度为</w:t>
      </w:r>
      <w:r w:rsidR="00B608F7" w:rsidRPr="00B608F7">
        <w:rPr>
          <w:rFonts w:hint="eastAsia"/>
        </w:rPr>
        <w:t>0</w:t>
      </w:r>
      <w:r w:rsidR="00B608F7" w:rsidRPr="00B608F7">
        <w:rPr>
          <w:rFonts w:hint="eastAsia"/>
        </w:rPr>
        <w:t>时，外差效率为</w:t>
      </w:r>
      <w:r w:rsidR="00B608F7" w:rsidRPr="00B608F7">
        <w:rPr>
          <w:rFonts w:hint="eastAsia"/>
        </w:rPr>
        <w:t>1</w:t>
      </w:r>
      <w:r w:rsidR="00B608F7" w:rsidRPr="00B608F7">
        <w:rPr>
          <w:rFonts w:hint="eastAsia"/>
        </w:rPr>
        <w:t>，符合</w:t>
      </w:r>
      <w:r w:rsidR="00B608F7" w:rsidRPr="00B608F7">
        <w:rPr>
          <w:rFonts w:hint="eastAsia"/>
        </w:rPr>
        <w:t>(</w:t>
      </w:r>
      <w:r w:rsidR="00B608F7">
        <w:rPr>
          <w:rFonts w:hint="eastAsia"/>
        </w:rPr>
        <w:t>4.10</w:t>
      </w:r>
      <w:r w:rsidR="00B608F7" w:rsidRPr="00B608F7">
        <w:t>)</w:t>
      </w:r>
      <w:r w:rsidR="00B608F7" w:rsidRPr="00B608F7">
        <w:rPr>
          <w:rFonts w:hint="eastAsia"/>
        </w:rPr>
        <w:t>的描述；偏转角度越大，外差效率越低，当偏转角度增大到</w:t>
      </w:r>
      <w:r w:rsidR="00B608F7" w:rsidRPr="00B608F7">
        <w:rPr>
          <w:rFonts w:hint="eastAsia"/>
        </w:rPr>
        <w:t>2mrad</w:t>
      </w:r>
      <w:r w:rsidR="00B608F7" w:rsidRPr="00B608F7">
        <w:rPr>
          <w:rFonts w:hint="eastAsia"/>
        </w:rPr>
        <w:t>，外差效率降到</w:t>
      </w:r>
      <w:r w:rsidR="00B608F7" w:rsidRPr="00B608F7">
        <w:rPr>
          <w:rFonts w:hint="eastAsia"/>
        </w:rPr>
        <w:t>0.4</w:t>
      </w:r>
      <w:r w:rsidR="00B608F7" w:rsidRPr="00B608F7">
        <w:rPr>
          <w:rFonts w:hint="eastAsia"/>
        </w:rPr>
        <w:t>以下。</w:t>
      </w:r>
      <w:r w:rsidR="00B608F7" w:rsidRPr="00B608F7">
        <w:rPr>
          <w:rFonts w:hint="eastAsia"/>
        </w:rPr>
        <w:lastRenderedPageBreak/>
        <w:t>所以</w:t>
      </w:r>
      <w:r w:rsidR="00B608F7" w:rsidRPr="00B608F7">
        <w:rPr>
          <w:rFonts w:hint="eastAsia"/>
        </w:rPr>
        <w:t>QPD</w:t>
      </w:r>
      <w:r w:rsidR="00B608F7" w:rsidRPr="00B608F7">
        <w:rPr>
          <w:rFonts w:hint="eastAsia"/>
        </w:rPr>
        <w:t>无法在大偏转角度下产生差分波前传感信号。因为偏转角度过大，探测面的正弦波光电流非常弱。光电流以直流信号为主，交流信号与噪声夹杂在一起，太微弱而无法分辨。</w:t>
      </w:r>
    </w:p>
    <w:p w14:paraId="12586B0E" w14:textId="7456D92C" w:rsidR="000C5355" w:rsidRDefault="00DF33E4" w:rsidP="00DF33E4">
      <w:pPr>
        <w:ind w:firstLine="420"/>
        <w:jc w:val="center"/>
      </w:pPr>
      <w:r>
        <w:rPr>
          <w:noProof/>
        </w:rPr>
        <w:drawing>
          <wp:inline distT="0" distB="0" distL="0" distR="0" wp14:anchorId="4CA16C53" wp14:editId="67C597D2">
            <wp:extent cx="2520000" cy="2012146"/>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2520000" cy="2012146"/>
                    </a:xfrm>
                    <a:prstGeom prst="rect">
                      <a:avLst/>
                    </a:prstGeom>
                    <a:noFill/>
                    <a:ln>
                      <a:noFill/>
                    </a:ln>
                  </pic:spPr>
                </pic:pic>
              </a:graphicData>
            </a:graphic>
          </wp:inline>
        </w:drawing>
      </w:r>
    </w:p>
    <w:p w14:paraId="42D669E4" w14:textId="7DA3DE30" w:rsidR="00DF33E4" w:rsidRPr="00DF33E4" w:rsidRDefault="00DF33E4" w:rsidP="00DF33E4">
      <w:pPr>
        <w:ind w:firstLine="420"/>
        <w:jc w:val="center"/>
        <w:rPr>
          <w:rFonts w:hint="eastAsia"/>
        </w:rPr>
      </w:pPr>
      <w:r>
        <w:rPr>
          <w:rFonts w:hint="eastAsia"/>
        </w:rPr>
        <w:t>图</w:t>
      </w:r>
      <w:r>
        <w:rPr>
          <w:rFonts w:hint="eastAsia"/>
        </w:rPr>
        <w:t>4-4</w:t>
      </w:r>
      <w:r>
        <w:t xml:space="preserve"> </w:t>
      </w:r>
      <w:r>
        <w:rPr>
          <w:rFonts w:hint="eastAsia"/>
        </w:rPr>
        <w:t>QPD</w:t>
      </w:r>
      <w:r>
        <w:rPr>
          <w:rFonts w:hint="eastAsia"/>
        </w:rPr>
        <w:t>第一象限的外差效率随光束偏转角度的变化</w:t>
      </w:r>
    </w:p>
    <w:p w14:paraId="73B3F8A8" w14:textId="4A6B0522" w:rsidR="000C5355" w:rsidRPr="000C5355" w:rsidRDefault="00B608F7" w:rsidP="00B608F7">
      <w:pPr>
        <w:pStyle w:val="ac"/>
        <w:tabs>
          <w:tab w:val="center" w:pos="3828"/>
          <w:tab w:val="center" w:pos="8222"/>
        </w:tabs>
        <w:ind w:firstLine="480"/>
      </w:pPr>
      <w:r w:rsidRPr="00B608F7">
        <w:rPr>
          <w:rFonts w:hint="eastAsia"/>
        </w:rPr>
        <w:t>设计一款大范围角度测量的差分波前传感器是本文研究重点。外差效率直接影响了信号质量，那么大量程角度测量传感器探测面的外差效率要非常高</w:t>
      </w:r>
      <w:r>
        <w:rPr>
          <w:rFonts w:hint="eastAsia"/>
        </w:rPr>
        <w:t>才能得到高信噪比的信号</w:t>
      </w:r>
      <w:r w:rsidRPr="00B608F7">
        <w:rPr>
          <w:rFonts w:hint="eastAsia"/>
        </w:rPr>
        <w:t>。如前文所述，在干涉光的空间分布不变和探测面不变的前提下，外差效率与入射光功率无关。所以外差效率可能与探测面的大小有关。为了验证这一猜想，使用软件仿真得到多种半径</w:t>
      </w:r>
      <w:r w:rsidRPr="00B608F7">
        <w:rPr>
          <w:rFonts w:hint="eastAsia"/>
        </w:rPr>
        <w:t>QPD</w:t>
      </w:r>
      <w:r w:rsidRPr="00B608F7">
        <w:rPr>
          <w:rFonts w:hint="eastAsia"/>
        </w:rPr>
        <w:t>的第一象限的外差效率随偏转角度的变化，如图</w:t>
      </w:r>
      <w:r>
        <w:rPr>
          <w:rFonts w:hint="eastAsia"/>
        </w:rPr>
        <w:t>4</w:t>
      </w:r>
      <w:r w:rsidRPr="00B608F7">
        <w:rPr>
          <w:rFonts w:hint="eastAsia"/>
        </w:rPr>
        <w:t>-5</w:t>
      </w:r>
      <w:r w:rsidRPr="00B608F7">
        <w:rPr>
          <w:rFonts w:hint="eastAsia"/>
        </w:rPr>
        <w:t>左所示，其</w:t>
      </w:r>
      <w:r w:rsidR="004B221F">
        <w:rPr>
          <w:rFonts w:hint="eastAsia"/>
        </w:rPr>
        <w:t>计算</w:t>
      </w:r>
      <w:r w:rsidRPr="00B608F7">
        <w:rPr>
          <w:rFonts w:hint="eastAsia"/>
        </w:rPr>
        <w:t>参数与图</w:t>
      </w:r>
      <w:r>
        <w:rPr>
          <w:rFonts w:hint="eastAsia"/>
        </w:rPr>
        <w:t>4</w:t>
      </w:r>
      <w:r w:rsidRPr="00B608F7">
        <w:rPr>
          <w:rFonts w:hint="eastAsia"/>
        </w:rPr>
        <w:t>-4</w:t>
      </w:r>
      <w:r w:rsidRPr="00B608F7">
        <w:rPr>
          <w:rFonts w:hint="eastAsia"/>
        </w:rPr>
        <w:t>使用的参数相同。</w:t>
      </w:r>
    </w:p>
    <w:p w14:paraId="442530EF" w14:textId="06B0BEA0" w:rsidR="00783504" w:rsidRDefault="00B608F7" w:rsidP="004B221F">
      <w:pPr>
        <w:jc w:val="center"/>
      </w:pPr>
      <w:r>
        <w:rPr>
          <w:rFonts w:hint="eastAsia"/>
          <w:noProof/>
        </w:rPr>
        <w:drawing>
          <wp:inline distT="0" distB="0" distL="0" distR="0" wp14:anchorId="758FFC3A" wp14:editId="2FCC352F">
            <wp:extent cx="2520000" cy="2012146"/>
            <wp:effectExtent l="0" t="0" r="0"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2520000" cy="2012146"/>
                    </a:xfrm>
                    <a:prstGeom prst="rect">
                      <a:avLst/>
                    </a:prstGeom>
                    <a:noFill/>
                    <a:ln>
                      <a:noFill/>
                    </a:ln>
                  </pic:spPr>
                </pic:pic>
              </a:graphicData>
            </a:graphic>
          </wp:inline>
        </w:drawing>
      </w:r>
      <w:r>
        <w:rPr>
          <w:noProof/>
        </w:rPr>
        <w:drawing>
          <wp:inline distT="0" distB="0" distL="0" distR="0" wp14:anchorId="4191164F" wp14:editId="76119A9B">
            <wp:extent cx="2520000" cy="2012146"/>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2520000" cy="2012146"/>
                    </a:xfrm>
                    <a:prstGeom prst="rect">
                      <a:avLst/>
                    </a:prstGeom>
                    <a:noFill/>
                    <a:ln>
                      <a:noFill/>
                    </a:ln>
                  </pic:spPr>
                </pic:pic>
              </a:graphicData>
            </a:graphic>
          </wp:inline>
        </w:drawing>
      </w:r>
    </w:p>
    <w:p w14:paraId="45236583" w14:textId="0BF69D20" w:rsidR="004B221F" w:rsidRPr="004B221F" w:rsidRDefault="004B221F" w:rsidP="004B221F">
      <w:pPr>
        <w:jc w:val="center"/>
      </w:pPr>
      <w:r w:rsidRPr="004B221F">
        <w:rPr>
          <w:rFonts w:hint="eastAsia"/>
        </w:rPr>
        <w:t>图</w:t>
      </w:r>
      <w:r>
        <w:rPr>
          <w:rFonts w:hint="eastAsia"/>
        </w:rPr>
        <w:t>4</w:t>
      </w:r>
      <w:r w:rsidRPr="004B221F">
        <w:rPr>
          <w:rFonts w:hint="eastAsia"/>
        </w:rPr>
        <w:t>-5</w:t>
      </w:r>
      <w:r w:rsidRPr="004B221F">
        <w:t xml:space="preserve"> </w:t>
      </w:r>
      <w:r w:rsidRPr="004B221F">
        <w:rPr>
          <w:rFonts w:hint="eastAsia"/>
        </w:rPr>
        <w:t>左：不同半径下，</w:t>
      </w:r>
      <w:r w:rsidRPr="004B221F">
        <w:rPr>
          <w:rFonts w:hint="eastAsia"/>
        </w:rPr>
        <w:t>QPD</w:t>
      </w:r>
      <w:r w:rsidRPr="004B221F">
        <w:rPr>
          <w:rFonts w:hint="eastAsia"/>
        </w:rPr>
        <w:t>第一象限的外差效率随偏转角度的变化；右：不同偏转角度下，外差效率随半径的变化</w:t>
      </w:r>
    </w:p>
    <w:p w14:paraId="458DA85D" w14:textId="652D09FC" w:rsidR="004B221F" w:rsidRDefault="004B221F" w:rsidP="004B221F">
      <w:r>
        <w:tab/>
      </w:r>
      <w:r w:rsidRPr="004B221F">
        <w:rPr>
          <w:rFonts w:hint="eastAsia"/>
        </w:rPr>
        <w:t>从图中可以很明显的看出，相同偏转角度下，探测面越小，外差效率越高。即使偏转角度为</w:t>
      </w:r>
      <w:r w:rsidRPr="004B221F">
        <w:rPr>
          <w:rFonts w:hint="eastAsia"/>
        </w:rPr>
        <w:t>10mrad</w:t>
      </w:r>
      <w:r w:rsidRPr="004B221F">
        <w:rPr>
          <w:rFonts w:hint="eastAsia"/>
        </w:rPr>
        <w:t>，</w:t>
      </w:r>
      <w:r w:rsidRPr="004B221F">
        <w:rPr>
          <w:rFonts w:hint="eastAsia"/>
          <w:i/>
        </w:rPr>
        <w:t>r</w:t>
      </w:r>
      <w:r w:rsidRPr="004B221F">
        <w:rPr>
          <w:rFonts w:hint="eastAsia"/>
        </w:rPr>
        <w:t>=5um</w:t>
      </w:r>
      <w:r w:rsidRPr="004B221F">
        <w:rPr>
          <w:rFonts w:hint="eastAsia"/>
        </w:rPr>
        <w:t>的探测面的外差效率依然高达</w:t>
      </w:r>
      <w:r w:rsidRPr="004B221F">
        <w:rPr>
          <w:rFonts w:hint="eastAsia"/>
        </w:rPr>
        <w:t>90%</w:t>
      </w:r>
      <w:r w:rsidRPr="004B221F">
        <w:rPr>
          <w:rFonts w:hint="eastAsia"/>
        </w:rPr>
        <w:t>。为了使结果更加直观，计算不同偏转角度下外差效率随半径的变化，如图</w:t>
      </w:r>
      <w:r w:rsidRPr="004B221F">
        <w:rPr>
          <w:rFonts w:hint="eastAsia"/>
        </w:rPr>
        <w:t>1-5</w:t>
      </w:r>
      <w:r w:rsidRPr="004B221F">
        <w:rPr>
          <w:rFonts w:hint="eastAsia"/>
        </w:rPr>
        <w:t>右所示。半径越小，外差效率越大，得到的交流信号越强。所以要探测面在偏转角度为</w:t>
      </w:r>
      <w:r w:rsidRPr="004B221F">
        <w:rPr>
          <w:rFonts w:hint="eastAsia"/>
        </w:rPr>
        <w:t>10mrad</w:t>
      </w:r>
      <w:r w:rsidRPr="004B221F">
        <w:rPr>
          <w:rFonts w:hint="eastAsia"/>
        </w:rPr>
        <w:t>时外差效率依然大于</w:t>
      </w:r>
      <w:r w:rsidRPr="004B221F">
        <w:rPr>
          <w:rFonts w:hint="eastAsia"/>
        </w:rPr>
        <w:t>80%</w:t>
      </w:r>
      <w:r w:rsidRPr="004B221F">
        <w:rPr>
          <w:rFonts w:hint="eastAsia"/>
        </w:rPr>
        <w:t>，探测面的尺寸必须小于</w:t>
      </w:r>
      <w:r w:rsidRPr="004B221F">
        <w:rPr>
          <w:rFonts w:hint="eastAsia"/>
        </w:rPr>
        <w:t>30um</w:t>
      </w:r>
      <w:r w:rsidRPr="004B221F">
        <w:rPr>
          <w:rFonts w:hint="eastAsia"/>
        </w:rPr>
        <w:t>。</w:t>
      </w:r>
    </w:p>
    <w:p w14:paraId="0BE4F293" w14:textId="71CFCFBB" w:rsidR="004B221F" w:rsidRDefault="004B221F" w:rsidP="004B221F">
      <w:pPr>
        <w:pStyle w:val="af"/>
        <w:spacing w:before="156" w:after="156"/>
      </w:pPr>
      <w:r>
        <w:rPr>
          <w:rFonts w:hint="eastAsia"/>
        </w:rPr>
        <w:t>4.2</w:t>
      </w:r>
      <w:r>
        <w:t xml:space="preserve"> </w:t>
      </w:r>
      <w:r>
        <w:rPr>
          <w:rFonts w:hint="eastAsia"/>
        </w:rPr>
        <w:t>计算偏角与干涉相位分布的关系；</w:t>
      </w:r>
    </w:p>
    <w:p w14:paraId="7E579C3C" w14:textId="77777777" w:rsidR="00DA4515" w:rsidRDefault="00DA4515" w:rsidP="00DA4515">
      <w:r>
        <w:tab/>
      </w:r>
      <w:r>
        <w:rPr>
          <w:rFonts w:hint="eastAsia"/>
        </w:rPr>
        <w:t>探测面上任意一点的光强值为</w:t>
      </w:r>
    </w:p>
    <w:p w14:paraId="4BCBC472" w14:textId="5DB76CB9" w:rsidR="00DA4515" w:rsidRDefault="00DA4515" w:rsidP="00DA4515">
      <w:pPr>
        <w:tabs>
          <w:tab w:val="center" w:pos="4253"/>
          <w:tab w:val="center" w:pos="9071"/>
        </w:tabs>
        <w:jc w:val="center"/>
        <w:rPr>
          <w:lang w:val="zh-CN"/>
        </w:rPr>
      </w:pPr>
      <w:r>
        <w:rPr>
          <w:lang w:val="zh-CN"/>
        </w:rPr>
        <w:tab/>
      </w:r>
      <w:r w:rsidRPr="00DF428B">
        <w:rPr>
          <w:position w:val="-38"/>
          <w:lang w:val="zh-CN"/>
        </w:rPr>
        <w:object w:dxaOrig="5020" w:dyaOrig="880" w14:anchorId="103BC836">
          <v:shape id="_x0000_i1075" type="#_x0000_t75" style="width:251.6pt;height:44.3pt" o:ole="">
            <v:imagedata r:id="rId62" o:title=""/>
          </v:shape>
          <o:OLEObject Type="Embed" ProgID="Equation.DSMT4" ShapeID="_x0000_i1075" DrawAspect="Content" ObjectID="_1666638106" r:id="rId63"/>
        </w:object>
      </w:r>
      <w:r>
        <w:rPr>
          <w:lang w:val="zh-CN"/>
        </w:rPr>
        <w:tab/>
      </w:r>
      <w:r>
        <w:rPr>
          <w:rFonts w:hint="eastAsia"/>
          <w:lang w:val="zh-CN"/>
        </w:rPr>
        <w:t>(</w:t>
      </w:r>
      <w:r>
        <w:rPr>
          <w:lang w:val="zh-CN"/>
        </w:rPr>
        <w:t>4.12)</w:t>
      </w:r>
    </w:p>
    <w:p w14:paraId="60D2EFB7" w14:textId="6DB85B0D" w:rsidR="00DA4515" w:rsidRPr="00DA4515" w:rsidRDefault="00DA4515" w:rsidP="00DA4515">
      <w:pPr>
        <w:tabs>
          <w:tab w:val="center" w:pos="4253"/>
          <w:tab w:val="center" w:pos="9071"/>
        </w:tabs>
        <w:jc w:val="left"/>
        <w:rPr>
          <w:rFonts w:hint="eastAsia"/>
        </w:rPr>
      </w:pPr>
      <w:r>
        <w:rPr>
          <w:rFonts w:hint="eastAsia"/>
        </w:rPr>
        <w:lastRenderedPageBreak/>
        <w:t>该点的相位值为</w:t>
      </w:r>
      <w:proofErr w:type="spellStart"/>
      <w:r w:rsidRPr="00DA4515">
        <w:t>φ</w:t>
      </w:r>
      <w:r w:rsidRPr="00DA4515">
        <w:rPr>
          <w:rFonts w:hint="eastAsia"/>
          <w:vertAlign w:val="subscript"/>
        </w:rPr>
        <w:t>M</w:t>
      </w:r>
      <w:r w:rsidRPr="00DA4515">
        <w:t>-φ</w:t>
      </w:r>
      <w:r w:rsidRPr="00DA4515">
        <w:rPr>
          <w:vertAlign w:val="subscript"/>
        </w:rPr>
        <w:t>R</w:t>
      </w:r>
      <w:proofErr w:type="spellEnd"/>
      <w:r w:rsidR="008238A6">
        <w:rPr>
          <w:rFonts w:hint="eastAsia"/>
        </w:rPr>
        <w:t>，</w:t>
      </w:r>
      <w:proofErr w:type="spellStart"/>
      <w:r w:rsidR="008238A6" w:rsidRPr="00DA4515">
        <w:t>φ</w:t>
      </w:r>
      <w:r w:rsidR="008238A6" w:rsidRPr="00DA4515">
        <w:rPr>
          <w:rFonts w:hint="eastAsia"/>
          <w:vertAlign w:val="subscript"/>
        </w:rPr>
        <w:t>M</w:t>
      </w:r>
      <w:proofErr w:type="spellEnd"/>
      <w:r w:rsidR="008238A6">
        <w:rPr>
          <w:rFonts w:hint="eastAsia"/>
        </w:rPr>
        <w:t>是测量光在该点的相位值，</w:t>
      </w:r>
      <w:proofErr w:type="spellStart"/>
      <w:r w:rsidR="008238A6" w:rsidRPr="00DA4515">
        <w:t>φ</w:t>
      </w:r>
      <w:r w:rsidR="008238A6" w:rsidRPr="00DA4515">
        <w:rPr>
          <w:vertAlign w:val="subscript"/>
        </w:rPr>
        <w:t>R</w:t>
      </w:r>
      <w:proofErr w:type="spellEnd"/>
      <w:r w:rsidR="008238A6">
        <w:rPr>
          <w:rFonts w:hint="eastAsia"/>
        </w:rPr>
        <w:t>是参考光在该点的相位值</w:t>
      </w:r>
      <w:r w:rsidRPr="00DA4515">
        <w:rPr>
          <w:rFonts w:hint="eastAsia"/>
        </w:rPr>
        <w:t>。</w:t>
      </w:r>
      <w:r w:rsidR="008238A6">
        <w:rPr>
          <w:rFonts w:hint="eastAsia"/>
        </w:rPr>
        <w:t>根据</w:t>
      </w:r>
      <w:r w:rsidR="008238A6">
        <w:rPr>
          <w:rFonts w:hint="eastAsia"/>
        </w:rPr>
        <w:t>(</w:t>
      </w:r>
      <w:r w:rsidR="008238A6">
        <w:t>4.12)</w:t>
      </w:r>
      <w:r w:rsidR="008238A6">
        <w:rPr>
          <w:rFonts w:hint="eastAsia"/>
        </w:rPr>
        <w:t>，计算干涉信号的相位分布，光学参数同图</w:t>
      </w:r>
      <w:r w:rsidR="008238A6">
        <w:rPr>
          <w:rFonts w:hint="eastAsia"/>
        </w:rPr>
        <w:t>4-4</w:t>
      </w:r>
      <w:r w:rsidR="008238A6">
        <w:rPr>
          <w:rFonts w:hint="eastAsia"/>
        </w:rPr>
        <w:t>一致，探测面处于</w:t>
      </w:r>
      <w:r w:rsidR="008238A6">
        <w:rPr>
          <w:rFonts w:hint="eastAsia"/>
        </w:rPr>
        <w:t>z</w:t>
      </w:r>
      <w:r w:rsidR="008238A6">
        <w:t>=0</w:t>
      </w:r>
      <w:r w:rsidR="008238A6">
        <w:rPr>
          <w:rFonts w:hint="eastAsia"/>
        </w:rPr>
        <w:t>处，即束腰半径处。</w:t>
      </w:r>
    </w:p>
    <w:p w14:paraId="60B4E1CB" w14:textId="447B97D8" w:rsidR="004B221F" w:rsidRDefault="00DA4515" w:rsidP="00DA4515">
      <w:pPr>
        <w:jc w:val="center"/>
      </w:pPr>
      <w:r>
        <w:rPr>
          <w:noProof/>
          <w:lang w:val="zh-CN"/>
        </w:rPr>
        <w:drawing>
          <wp:inline distT="0" distB="0" distL="0" distR="0" wp14:anchorId="5EBE1BE8" wp14:editId="3E417FC7">
            <wp:extent cx="2880000" cy="215830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880000" cy="2158306"/>
                    </a:xfrm>
                    <a:prstGeom prst="rect">
                      <a:avLst/>
                    </a:prstGeom>
                    <a:noFill/>
                    <a:ln>
                      <a:noFill/>
                    </a:ln>
                  </pic:spPr>
                </pic:pic>
              </a:graphicData>
            </a:graphic>
          </wp:inline>
        </w:drawing>
      </w:r>
    </w:p>
    <w:p w14:paraId="547D18A0" w14:textId="7109FE92" w:rsidR="00DA4515" w:rsidRDefault="00DA4515" w:rsidP="00DA4515">
      <w:pPr>
        <w:jc w:val="center"/>
      </w:pPr>
      <w:r>
        <w:rPr>
          <w:rFonts w:hint="eastAsia"/>
        </w:rPr>
        <w:t>图</w:t>
      </w:r>
      <w:r>
        <w:rPr>
          <w:rFonts w:hint="eastAsia"/>
        </w:rPr>
        <w:t xml:space="preserve"> 4-6</w:t>
      </w:r>
      <w:r>
        <w:t xml:space="preserve"> </w:t>
      </w:r>
      <w:r>
        <w:rPr>
          <w:rFonts w:hint="eastAsia"/>
        </w:rPr>
        <w:t>干涉信号的相位分布</w:t>
      </w:r>
    </w:p>
    <w:p w14:paraId="277812CA" w14:textId="46A49DDA" w:rsidR="008238A6" w:rsidRDefault="008238A6" w:rsidP="008238A6">
      <w:pPr>
        <w:ind w:firstLine="420"/>
      </w:pPr>
      <w:r>
        <w:rPr>
          <w:rFonts w:hint="eastAsia"/>
        </w:rPr>
        <w:t>虽然单束高斯光的相位面呈</w:t>
      </w:r>
      <w:proofErr w:type="gramStart"/>
      <w:r>
        <w:rPr>
          <w:rFonts w:hint="eastAsia"/>
        </w:rPr>
        <w:t>凹</w:t>
      </w:r>
      <w:proofErr w:type="gramEnd"/>
      <w:r>
        <w:rPr>
          <w:rFonts w:hint="eastAsia"/>
        </w:rPr>
        <w:t>球面，但当两束光干涉时，形成的相位面趋于平面。使用平面</w:t>
      </w:r>
      <w:r>
        <w:rPr>
          <w:rFonts w:hint="eastAsia"/>
        </w:rPr>
        <w:t>方程</w:t>
      </w:r>
      <w:r>
        <w:rPr>
          <w:rFonts w:hint="eastAsia"/>
        </w:rPr>
        <w:t>拟合相位面</w:t>
      </w:r>
      <w:r>
        <w:rPr>
          <w:rFonts w:hint="eastAsia"/>
        </w:rPr>
        <w:t>。</w:t>
      </w:r>
    </w:p>
    <w:p w14:paraId="41303E61" w14:textId="2B17809A" w:rsidR="008238A6" w:rsidRDefault="008238A6" w:rsidP="008238A6">
      <w:pPr>
        <w:tabs>
          <w:tab w:val="center" w:pos="4111"/>
          <w:tab w:val="center" w:pos="9071"/>
        </w:tabs>
        <w:ind w:firstLine="420"/>
        <w:jc w:val="center"/>
        <w:rPr>
          <w:lang w:val="zh-CN"/>
        </w:rPr>
      </w:pPr>
      <w:r>
        <w:rPr>
          <w:lang w:val="zh-CN"/>
        </w:rPr>
        <w:tab/>
      </w:r>
      <w:r w:rsidRPr="007C132F">
        <w:rPr>
          <w:position w:val="-10"/>
          <w:lang w:val="zh-CN"/>
        </w:rPr>
        <w:object w:dxaOrig="1420" w:dyaOrig="320" w14:anchorId="72D5F3F0">
          <v:shape id="_x0000_i1079" type="#_x0000_t75" style="width:71.2pt;height:16.2pt" o:ole="">
            <v:imagedata r:id="rId65" o:title=""/>
          </v:shape>
          <o:OLEObject Type="Embed" ProgID="Equation.DSMT4" ShapeID="_x0000_i1079" DrawAspect="Content" ObjectID="_1666638107" r:id="rId66"/>
        </w:object>
      </w:r>
      <w:r>
        <w:rPr>
          <w:lang w:val="zh-CN"/>
        </w:rPr>
        <w:tab/>
      </w:r>
      <w:r>
        <w:rPr>
          <w:rFonts w:hint="eastAsia"/>
          <w:lang w:val="zh-CN"/>
        </w:rPr>
        <w:t>(</w:t>
      </w:r>
      <w:r>
        <w:rPr>
          <w:lang w:val="zh-CN"/>
        </w:rPr>
        <w:t>4.13)</w:t>
      </w:r>
    </w:p>
    <w:p w14:paraId="360F7F34" w14:textId="77777777" w:rsidR="00F241A8" w:rsidRDefault="00F241A8" w:rsidP="00F241A8">
      <w:pPr>
        <w:rPr>
          <w:lang w:val="zh-CN"/>
        </w:rPr>
      </w:pPr>
      <w:r>
        <w:rPr>
          <w:rFonts w:hint="eastAsia"/>
          <w:lang w:val="zh-CN"/>
        </w:rPr>
        <w:t>当偏转角度发生改变，干涉信号的相位面依然可以近似成平面，系数可能与偏转角度成正比。很明显可以看出，当偏转角度为</w:t>
      </w:r>
      <w:r>
        <w:rPr>
          <w:rFonts w:hint="eastAsia"/>
          <w:lang w:val="zh-CN"/>
        </w:rPr>
        <w:t>0</w:t>
      </w:r>
      <w:r>
        <w:rPr>
          <w:rFonts w:hint="eastAsia"/>
          <w:lang w:val="zh-CN"/>
        </w:rPr>
        <w:t>时，干涉信号的相位全为</w:t>
      </w:r>
      <w:r>
        <w:rPr>
          <w:rFonts w:hint="eastAsia"/>
          <w:lang w:val="zh-CN"/>
        </w:rPr>
        <w:t>0</w:t>
      </w:r>
      <w:r>
        <w:rPr>
          <w:rFonts w:hint="eastAsia"/>
          <w:lang w:val="zh-CN"/>
        </w:rPr>
        <w:t>，系数值</w:t>
      </w:r>
      <w:r w:rsidRPr="007C132F">
        <w:rPr>
          <w:rFonts w:hint="eastAsia"/>
          <w:i/>
          <w:lang w:val="zh-CN"/>
        </w:rPr>
        <w:t>a</w:t>
      </w:r>
      <w:r>
        <w:rPr>
          <w:lang w:val="zh-CN"/>
        </w:rPr>
        <w:t>=</w:t>
      </w:r>
      <w:r w:rsidRPr="007C132F">
        <w:rPr>
          <w:i/>
          <w:lang w:val="zh-CN"/>
        </w:rPr>
        <w:t>b</w:t>
      </w:r>
      <w:r>
        <w:rPr>
          <w:lang w:val="zh-CN"/>
        </w:rPr>
        <w:t>=</w:t>
      </w:r>
      <w:r w:rsidRPr="007C132F">
        <w:rPr>
          <w:i/>
          <w:lang w:val="zh-CN"/>
        </w:rPr>
        <w:t>c</w:t>
      </w:r>
      <w:r>
        <w:rPr>
          <w:lang w:val="zh-CN"/>
        </w:rPr>
        <w:t>=0</w:t>
      </w:r>
      <w:r>
        <w:rPr>
          <w:rFonts w:hint="eastAsia"/>
          <w:lang w:val="zh-CN"/>
        </w:rPr>
        <w:t>；当偏转角度增大，平面的斜率也增大，系数</w:t>
      </w:r>
      <w:r w:rsidRPr="007C132F">
        <w:rPr>
          <w:rFonts w:hint="eastAsia"/>
          <w:i/>
          <w:lang w:val="zh-CN"/>
        </w:rPr>
        <w:t>a</w:t>
      </w:r>
      <w:r>
        <w:rPr>
          <w:rFonts w:hint="eastAsia"/>
          <w:lang w:val="zh-CN"/>
        </w:rPr>
        <w:t>，</w:t>
      </w:r>
      <w:r w:rsidRPr="007C132F">
        <w:rPr>
          <w:rFonts w:hint="eastAsia"/>
          <w:i/>
          <w:lang w:val="zh-CN"/>
        </w:rPr>
        <w:t>b</w:t>
      </w:r>
      <w:r>
        <w:rPr>
          <w:rFonts w:hint="eastAsia"/>
          <w:lang w:val="zh-CN"/>
        </w:rPr>
        <w:t>也会变大。</w:t>
      </w:r>
    </w:p>
    <w:p w14:paraId="3FAD6791" w14:textId="206AD0CD" w:rsidR="008238A6" w:rsidRDefault="00F241A8" w:rsidP="008238A6">
      <w:pPr>
        <w:tabs>
          <w:tab w:val="center" w:pos="4111"/>
          <w:tab w:val="center" w:pos="9071"/>
        </w:tabs>
        <w:ind w:firstLine="420"/>
        <w:jc w:val="left"/>
      </w:pPr>
      <w:r w:rsidRPr="00F241A8">
        <w:rPr>
          <w:rFonts w:hint="eastAsia"/>
        </w:rPr>
        <w:t>如果实验中</w:t>
      </w:r>
      <w:proofErr w:type="gramStart"/>
      <w:r w:rsidRPr="00F241A8">
        <w:rPr>
          <w:rFonts w:hint="eastAsia"/>
        </w:rPr>
        <w:t>在坐</w:t>
      </w:r>
      <w:proofErr w:type="gramEnd"/>
      <w:r w:rsidRPr="00F241A8">
        <w:rPr>
          <w:rFonts w:hint="eastAsia"/>
        </w:rPr>
        <w:t>标为</w:t>
      </w:r>
      <w:r w:rsidRPr="00F241A8">
        <w:rPr>
          <w:rFonts w:hint="eastAsia"/>
        </w:rPr>
        <w:t>(</w:t>
      </w:r>
      <w:proofErr w:type="spellStart"/>
      <w:r w:rsidRPr="00F241A8">
        <w:rPr>
          <w:rFonts w:hint="eastAsia"/>
          <w:i/>
        </w:rPr>
        <w:t>x</w:t>
      </w:r>
      <w:r w:rsidRPr="00F241A8">
        <w:rPr>
          <w:i/>
          <w:vertAlign w:val="subscript"/>
        </w:rPr>
        <w:t>i,j</w:t>
      </w:r>
      <w:proofErr w:type="spellEnd"/>
      <w:r w:rsidRPr="00F241A8">
        <w:rPr>
          <w:rFonts w:hint="eastAsia"/>
        </w:rPr>
        <w:t>，</w:t>
      </w:r>
      <w:proofErr w:type="spellStart"/>
      <w:r w:rsidRPr="00F241A8">
        <w:rPr>
          <w:i/>
        </w:rPr>
        <w:t>y</w:t>
      </w:r>
      <w:r w:rsidRPr="00F241A8">
        <w:rPr>
          <w:i/>
          <w:vertAlign w:val="subscript"/>
        </w:rPr>
        <w:t>i,j</w:t>
      </w:r>
      <w:proofErr w:type="spellEnd"/>
      <w:r w:rsidRPr="00F241A8">
        <w:t>)</w:t>
      </w:r>
      <w:r w:rsidRPr="00F241A8">
        <w:rPr>
          <w:rFonts w:hint="eastAsia"/>
        </w:rPr>
        <w:t>像素得到的相位值大小为</w:t>
      </w:r>
      <w:proofErr w:type="spellStart"/>
      <w:r w:rsidRPr="00F241A8">
        <w:rPr>
          <w:rFonts w:hint="eastAsia"/>
          <w:i/>
        </w:rPr>
        <w:t>z</w:t>
      </w:r>
      <w:r w:rsidRPr="00F241A8">
        <w:rPr>
          <w:i/>
          <w:vertAlign w:val="subscript"/>
        </w:rPr>
        <w:t>i,j</w:t>
      </w:r>
      <w:proofErr w:type="spellEnd"/>
      <w:r w:rsidRPr="00F241A8">
        <w:rPr>
          <w:rFonts w:hint="eastAsia"/>
        </w:rPr>
        <w:t>，而待定系数为</w:t>
      </w:r>
      <w:r w:rsidRPr="00F241A8">
        <w:rPr>
          <w:rFonts w:hint="eastAsia"/>
          <w:i/>
        </w:rPr>
        <w:t>a</w:t>
      </w:r>
      <w:r w:rsidRPr="00F241A8">
        <w:rPr>
          <w:rFonts w:hint="eastAsia"/>
        </w:rPr>
        <w:t>，</w:t>
      </w:r>
      <w:r w:rsidRPr="00F241A8">
        <w:rPr>
          <w:rFonts w:hint="eastAsia"/>
          <w:i/>
        </w:rPr>
        <w:t>b</w:t>
      </w:r>
      <w:r w:rsidRPr="00F241A8">
        <w:rPr>
          <w:rFonts w:hint="eastAsia"/>
        </w:rPr>
        <w:t>，</w:t>
      </w:r>
      <w:r w:rsidRPr="00F241A8">
        <w:rPr>
          <w:rFonts w:hint="eastAsia"/>
        </w:rPr>
        <w:t>c</w:t>
      </w:r>
      <w:r w:rsidRPr="00F241A8">
        <w:rPr>
          <w:rFonts w:hint="eastAsia"/>
        </w:rPr>
        <w:t>，使用最小二乘法求得待定系数。</w:t>
      </w:r>
      <w:proofErr w:type="gramStart"/>
      <w:r w:rsidRPr="00F241A8">
        <w:rPr>
          <w:rFonts w:hint="eastAsia"/>
        </w:rPr>
        <w:t>设理论</w:t>
      </w:r>
      <w:proofErr w:type="gramEnd"/>
      <w:r w:rsidRPr="00F241A8">
        <w:rPr>
          <w:rFonts w:hint="eastAsia"/>
        </w:rPr>
        <w:t>值为</w:t>
      </w:r>
      <w:proofErr w:type="spellStart"/>
      <w:r w:rsidRPr="00F241A8">
        <w:rPr>
          <w:rFonts w:hint="eastAsia"/>
          <w:i/>
        </w:rPr>
        <w:t>z</w:t>
      </w:r>
      <w:proofErr w:type="gramStart"/>
      <w:r w:rsidRPr="00F241A8">
        <w:rPr>
          <w:i/>
          <w:vertAlign w:val="superscript"/>
        </w:rPr>
        <w:t>’</w:t>
      </w:r>
      <w:proofErr w:type="gramEnd"/>
      <w:r w:rsidRPr="00F241A8">
        <w:rPr>
          <w:i/>
          <w:vertAlign w:val="subscript"/>
        </w:rPr>
        <w:t>i,j</w:t>
      </w:r>
      <w:proofErr w:type="spellEnd"/>
      <w:r w:rsidRPr="00F241A8">
        <w:t>=</w:t>
      </w:r>
      <w:proofErr w:type="spellStart"/>
      <w:r w:rsidRPr="00F241A8">
        <w:rPr>
          <w:i/>
        </w:rPr>
        <w:t>a</w:t>
      </w:r>
      <w:r w:rsidRPr="00F241A8">
        <w:rPr>
          <w:rFonts w:hint="eastAsia"/>
          <w:i/>
        </w:rPr>
        <w:t>x</w:t>
      </w:r>
      <w:r w:rsidRPr="00F241A8">
        <w:rPr>
          <w:i/>
          <w:vertAlign w:val="subscript"/>
        </w:rPr>
        <w:t>i,j</w:t>
      </w:r>
      <w:r w:rsidRPr="00F241A8">
        <w:t>+</w:t>
      </w:r>
      <w:r w:rsidRPr="00F241A8">
        <w:rPr>
          <w:i/>
        </w:rPr>
        <w:t>by</w:t>
      </w:r>
      <w:r w:rsidRPr="00F241A8">
        <w:rPr>
          <w:i/>
          <w:vertAlign w:val="subscript"/>
        </w:rPr>
        <w:t>i,j</w:t>
      </w:r>
      <w:r w:rsidRPr="00F241A8">
        <w:t>+c</w:t>
      </w:r>
      <w:proofErr w:type="spellEnd"/>
      <w:r w:rsidRPr="00F241A8">
        <w:rPr>
          <w:rFonts w:hint="eastAsia"/>
        </w:rPr>
        <w:t>，总误差函数为</w:t>
      </w:r>
    </w:p>
    <w:p w14:paraId="3CD8FD86" w14:textId="3813DBCA" w:rsidR="00F241A8" w:rsidRDefault="00F241A8" w:rsidP="00F241A8">
      <w:pPr>
        <w:tabs>
          <w:tab w:val="center" w:pos="4111"/>
          <w:tab w:val="center" w:pos="9071"/>
        </w:tabs>
        <w:ind w:firstLine="420"/>
        <w:jc w:val="center"/>
        <w:rPr>
          <w:lang w:val="zh-CN"/>
        </w:rPr>
      </w:pPr>
      <w:r>
        <w:rPr>
          <w:lang w:val="zh-CN"/>
        </w:rPr>
        <w:tab/>
      </w:r>
      <w:r w:rsidRPr="0084381B">
        <w:rPr>
          <w:position w:val="-32"/>
          <w:lang w:val="zh-CN"/>
        </w:rPr>
        <w:object w:dxaOrig="4099" w:dyaOrig="720" w14:anchorId="124476A1">
          <v:shape id="_x0000_i1081" type="#_x0000_t75" style="width:204.9pt;height:36.4pt" o:ole="">
            <v:imagedata r:id="rId67" o:title=""/>
          </v:shape>
          <o:OLEObject Type="Embed" ProgID="Equation.DSMT4" ShapeID="_x0000_i1081" DrawAspect="Content" ObjectID="_1666638108" r:id="rId68"/>
        </w:object>
      </w:r>
      <w:r>
        <w:rPr>
          <w:lang w:val="zh-CN"/>
        </w:rPr>
        <w:tab/>
        <w:t>(4.14)</w:t>
      </w:r>
    </w:p>
    <w:p w14:paraId="42DEC808" w14:textId="77777777" w:rsidR="00F241A8" w:rsidRDefault="00F241A8" w:rsidP="00F241A8">
      <w:pPr>
        <w:jc w:val="left"/>
        <w:rPr>
          <w:lang w:val="zh-CN"/>
        </w:rPr>
      </w:pPr>
      <w:r>
        <w:rPr>
          <w:rFonts w:hint="eastAsia"/>
          <w:lang w:val="zh-CN"/>
        </w:rPr>
        <w:t>通过对误差函数求微分得到</w:t>
      </w:r>
      <w:r w:rsidRPr="0084381B">
        <w:rPr>
          <w:rFonts w:hint="eastAsia"/>
          <w:i/>
          <w:lang w:val="zh-CN"/>
        </w:rPr>
        <w:t>Q</w:t>
      </w:r>
      <w:r>
        <w:rPr>
          <w:lang w:val="zh-CN"/>
        </w:rPr>
        <w:t>(</w:t>
      </w:r>
      <w:r w:rsidRPr="0084381B">
        <w:rPr>
          <w:i/>
          <w:lang w:val="zh-CN"/>
        </w:rPr>
        <w:t>a,b,c</w:t>
      </w:r>
      <w:r>
        <w:rPr>
          <w:lang w:val="zh-CN"/>
        </w:rPr>
        <w:t>)</w:t>
      </w:r>
      <w:r>
        <w:rPr>
          <w:rFonts w:hint="eastAsia"/>
          <w:lang w:val="zh-CN"/>
        </w:rPr>
        <w:t>的最小值</w:t>
      </w:r>
    </w:p>
    <w:p w14:paraId="6CE3B244" w14:textId="13F5854D" w:rsidR="00F241A8" w:rsidRDefault="00F241A8" w:rsidP="00F241A8">
      <w:pPr>
        <w:tabs>
          <w:tab w:val="center" w:pos="4111"/>
          <w:tab w:val="center" w:pos="9071"/>
        </w:tabs>
        <w:ind w:firstLine="420"/>
        <w:jc w:val="center"/>
        <w:rPr>
          <w:lang w:val="zh-CN"/>
        </w:rPr>
      </w:pPr>
      <w:r>
        <w:rPr>
          <w:lang w:val="zh-CN"/>
        </w:rPr>
        <w:tab/>
      </w:r>
      <w:r w:rsidRPr="00CB4BA3">
        <w:rPr>
          <w:position w:val="-88"/>
          <w:lang w:val="zh-CN"/>
        </w:rPr>
        <w:object w:dxaOrig="4819" w:dyaOrig="1920" w14:anchorId="6C612055">
          <v:shape id="_x0000_i1083" type="#_x0000_t75" style="width:241.7pt;height:95.35pt" o:ole="">
            <v:imagedata r:id="rId69" o:title=""/>
          </v:shape>
          <o:OLEObject Type="Embed" ProgID="Equation.DSMT4" ShapeID="_x0000_i1083" DrawAspect="Content" ObjectID="_1666638109" r:id="rId70"/>
        </w:object>
      </w:r>
      <w:r>
        <w:rPr>
          <w:lang w:val="zh-CN"/>
        </w:rPr>
        <w:tab/>
      </w:r>
      <w:r>
        <w:rPr>
          <w:rFonts w:hint="eastAsia"/>
          <w:lang w:val="zh-CN"/>
        </w:rPr>
        <w:t>(</w:t>
      </w:r>
      <w:r>
        <w:rPr>
          <w:lang w:val="zh-CN"/>
        </w:rPr>
        <w:t>4.15)</w:t>
      </w:r>
    </w:p>
    <w:p w14:paraId="16D6A2AB" w14:textId="77777777" w:rsidR="00F241A8" w:rsidRDefault="00F241A8" w:rsidP="00F241A8">
      <w:pPr>
        <w:rPr>
          <w:lang w:val="zh-CN"/>
        </w:rPr>
      </w:pPr>
      <w:r>
        <w:rPr>
          <w:rFonts w:hint="eastAsia"/>
          <w:lang w:val="zh-CN"/>
        </w:rPr>
        <w:t>使用矩阵简化上述运算，设</w:t>
      </w:r>
    </w:p>
    <w:p w14:paraId="4D078C33" w14:textId="3ACC61E1" w:rsidR="00F241A8" w:rsidRDefault="00F241A8" w:rsidP="00F241A8">
      <w:pPr>
        <w:tabs>
          <w:tab w:val="center" w:pos="4111"/>
          <w:tab w:val="center" w:pos="9071"/>
        </w:tabs>
        <w:ind w:firstLine="420"/>
        <w:jc w:val="center"/>
        <w:rPr>
          <w:lang w:val="zh-CN"/>
        </w:rPr>
      </w:pPr>
      <w:r>
        <w:rPr>
          <w:lang w:val="zh-CN"/>
        </w:rPr>
        <w:tab/>
      </w:r>
      <w:r w:rsidRPr="003028BA">
        <w:rPr>
          <w:position w:val="-52"/>
          <w:lang w:val="zh-CN"/>
        </w:rPr>
        <w:object w:dxaOrig="5980" w:dyaOrig="1160" w14:anchorId="349EBA61">
          <v:shape id="_x0000_i1085" type="#_x0000_t75" style="width:299.1pt;height:57.75pt" o:ole="">
            <v:imagedata r:id="rId71" o:title=""/>
          </v:shape>
          <o:OLEObject Type="Embed" ProgID="Equation.DSMT4" ShapeID="_x0000_i1085" DrawAspect="Content" ObjectID="_1666638110" r:id="rId72"/>
        </w:object>
      </w:r>
      <w:r>
        <w:rPr>
          <w:lang w:val="zh-CN"/>
        </w:rPr>
        <w:tab/>
      </w:r>
      <w:r>
        <w:rPr>
          <w:rFonts w:hint="eastAsia"/>
          <w:lang w:val="zh-CN"/>
        </w:rPr>
        <w:t>(</w:t>
      </w:r>
      <w:r>
        <w:rPr>
          <w:lang w:val="zh-CN"/>
        </w:rPr>
        <w:t>4.16)</w:t>
      </w:r>
    </w:p>
    <w:p w14:paraId="18750FDC" w14:textId="20987041" w:rsidR="00F241A8" w:rsidRDefault="00F241A8" w:rsidP="00F241A8">
      <w:pPr>
        <w:rPr>
          <w:lang w:val="zh-CN"/>
        </w:rPr>
      </w:pPr>
      <w:r>
        <w:rPr>
          <w:rFonts w:hint="eastAsia"/>
          <w:lang w:val="zh-CN"/>
        </w:rPr>
        <w:t>方程组</w:t>
      </w:r>
      <w:r>
        <w:rPr>
          <w:rFonts w:hint="eastAsia"/>
          <w:lang w:val="zh-CN"/>
        </w:rPr>
        <w:t>(</w:t>
      </w:r>
      <w:r>
        <w:rPr>
          <w:lang w:val="zh-CN"/>
        </w:rPr>
        <w:t>4.15</w:t>
      </w:r>
      <w:r>
        <w:rPr>
          <w:lang w:val="zh-CN"/>
        </w:rPr>
        <w:t>)</w:t>
      </w:r>
      <w:r>
        <w:rPr>
          <w:rFonts w:hint="eastAsia"/>
          <w:lang w:val="zh-CN"/>
        </w:rPr>
        <w:t>可以表示为</w:t>
      </w:r>
    </w:p>
    <w:p w14:paraId="4DD3D0AD" w14:textId="6DDE1ADC" w:rsidR="00F241A8" w:rsidRDefault="00F241A8" w:rsidP="00F241A8">
      <w:pPr>
        <w:tabs>
          <w:tab w:val="center" w:pos="4111"/>
          <w:tab w:val="center" w:pos="9071"/>
        </w:tabs>
        <w:ind w:firstLine="420"/>
        <w:jc w:val="center"/>
        <w:rPr>
          <w:lang w:val="zh-CN"/>
        </w:rPr>
      </w:pPr>
      <w:r>
        <w:rPr>
          <w:lang w:val="zh-CN"/>
        </w:rPr>
        <w:tab/>
      </w:r>
      <w:r w:rsidRPr="003028BA">
        <w:rPr>
          <w:position w:val="-6"/>
          <w:lang w:val="zh-CN"/>
        </w:rPr>
        <w:object w:dxaOrig="840" w:dyaOrig="279" w14:anchorId="4C2C811D">
          <v:shape id="_x0000_i1087" type="#_x0000_t75" style="width:41.95pt;height:14.25pt" o:ole="">
            <v:imagedata r:id="rId73" o:title=""/>
          </v:shape>
          <o:OLEObject Type="Embed" ProgID="Equation.DSMT4" ShapeID="_x0000_i1087" DrawAspect="Content" ObjectID="_1666638111" r:id="rId74"/>
        </w:object>
      </w:r>
      <w:r>
        <w:rPr>
          <w:lang w:val="zh-CN"/>
        </w:rPr>
        <w:tab/>
      </w:r>
      <w:r>
        <w:rPr>
          <w:rFonts w:hint="eastAsia"/>
          <w:lang w:val="zh-CN"/>
        </w:rPr>
        <w:t>(</w:t>
      </w:r>
      <w:r>
        <w:rPr>
          <w:lang w:val="zh-CN"/>
        </w:rPr>
        <w:t>4.17)</w:t>
      </w:r>
    </w:p>
    <w:p w14:paraId="59F208C5" w14:textId="77777777" w:rsidR="00F241A8" w:rsidRDefault="00F241A8" w:rsidP="00F241A8">
      <w:pPr>
        <w:rPr>
          <w:lang w:val="zh-CN"/>
        </w:rPr>
      </w:pPr>
      <w:r>
        <w:rPr>
          <w:rFonts w:hint="eastAsia"/>
          <w:lang w:val="zh-CN"/>
        </w:rPr>
        <w:t>当系数矩阵</w:t>
      </w:r>
      <w:r>
        <w:rPr>
          <w:rFonts w:hint="eastAsia"/>
          <w:lang w:val="zh-CN"/>
        </w:rPr>
        <w:t>A</w:t>
      </w:r>
      <w:r>
        <w:rPr>
          <w:rFonts w:hint="eastAsia"/>
          <w:lang w:val="zh-CN"/>
        </w:rPr>
        <w:t>的行列式值不为</w:t>
      </w:r>
      <w:r>
        <w:rPr>
          <w:rFonts w:hint="eastAsia"/>
          <w:lang w:val="zh-CN"/>
        </w:rPr>
        <w:t>0</w:t>
      </w:r>
      <w:r>
        <w:rPr>
          <w:rFonts w:hint="eastAsia"/>
          <w:lang w:val="zh-CN"/>
        </w:rPr>
        <w:t>时，待定系数的解为</w:t>
      </w:r>
    </w:p>
    <w:p w14:paraId="7CB96DB8" w14:textId="4E2B7AFD" w:rsidR="00F241A8" w:rsidRDefault="00F241A8" w:rsidP="00F241A8">
      <w:pPr>
        <w:tabs>
          <w:tab w:val="center" w:pos="4111"/>
          <w:tab w:val="center" w:pos="9071"/>
        </w:tabs>
        <w:ind w:firstLine="420"/>
        <w:jc w:val="left"/>
        <w:rPr>
          <w:lang w:val="zh-CN"/>
        </w:rPr>
      </w:pPr>
      <w:r>
        <w:rPr>
          <w:lang w:val="zh-CN"/>
        </w:rPr>
        <w:tab/>
      </w:r>
      <w:r w:rsidRPr="003028BA">
        <w:rPr>
          <w:position w:val="-6"/>
          <w:lang w:val="zh-CN"/>
        </w:rPr>
        <w:object w:dxaOrig="999" w:dyaOrig="320" w14:anchorId="08FFD744">
          <v:shape id="_x0000_i1089" type="#_x0000_t75" style="width:50.25pt;height:16.2pt" o:ole="">
            <v:imagedata r:id="rId75" o:title=""/>
          </v:shape>
          <o:OLEObject Type="Embed" ProgID="Equation.DSMT4" ShapeID="_x0000_i1089" DrawAspect="Content" ObjectID="_1666638112" r:id="rId76"/>
        </w:object>
      </w:r>
      <w:r>
        <w:rPr>
          <w:lang w:val="zh-CN"/>
        </w:rPr>
        <w:tab/>
        <w:t>(4.18)</w:t>
      </w:r>
    </w:p>
    <w:p w14:paraId="1AAE62B6" w14:textId="77777777" w:rsidR="00F241A8" w:rsidRDefault="00F241A8" w:rsidP="00F241A8">
      <w:pPr>
        <w:pStyle w:val="MTDisplayEquation"/>
        <w:rPr>
          <w:lang w:val="zh-CN"/>
        </w:rPr>
      </w:pPr>
      <w:r>
        <w:rPr>
          <w:rFonts w:hint="eastAsia"/>
          <w:lang w:val="zh-CN"/>
        </w:rPr>
        <w:lastRenderedPageBreak/>
        <w:t>如果相位平面不是垂直探测面，那么方程一定有解。对于偏转角度在</w:t>
      </w:r>
      <w:r>
        <w:rPr>
          <w:rFonts w:hint="eastAsia"/>
          <w:lang w:val="zh-CN"/>
        </w:rPr>
        <w:t>mrad</w:t>
      </w:r>
      <w:r>
        <w:rPr>
          <w:rFonts w:hint="eastAsia"/>
          <w:lang w:val="zh-CN"/>
        </w:rPr>
        <w:t>量级的相位面而言，</w:t>
      </w:r>
      <w:r w:rsidRPr="001D5367">
        <w:rPr>
          <w:rFonts w:hint="eastAsia"/>
          <w:i/>
          <w:lang w:val="zh-CN"/>
        </w:rPr>
        <w:t>a</w:t>
      </w:r>
      <w:r>
        <w:rPr>
          <w:rFonts w:hint="eastAsia"/>
          <w:lang w:val="zh-CN"/>
        </w:rPr>
        <w:t>和</w:t>
      </w:r>
      <w:r w:rsidRPr="001D5367">
        <w:rPr>
          <w:rFonts w:hint="eastAsia"/>
          <w:i/>
          <w:lang w:val="zh-CN"/>
        </w:rPr>
        <w:t>b</w:t>
      </w:r>
      <w:r>
        <w:rPr>
          <w:rFonts w:hint="eastAsia"/>
          <w:lang w:val="zh-CN"/>
        </w:rPr>
        <w:t>一定有解。</w:t>
      </w:r>
    </w:p>
    <w:p w14:paraId="751A1F7D" w14:textId="1E74555F" w:rsidR="00F241A8" w:rsidRDefault="00F241A8" w:rsidP="00F241A8">
      <w:pPr>
        <w:tabs>
          <w:tab w:val="center" w:pos="4111"/>
          <w:tab w:val="center" w:pos="9071"/>
        </w:tabs>
        <w:ind w:firstLine="420"/>
        <w:jc w:val="left"/>
      </w:pPr>
      <w:r w:rsidRPr="00F241A8">
        <w:rPr>
          <w:rFonts w:hint="eastAsia"/>
        </w:rPr>
        <w:t>求得系数的解后，计算偏转角度与系数的关系，如图</w:t>
      </w:r>
      <w:r>
        <w:t>4-7</w:t>
      </w:r>
      <w:r w:rsidRPr="00F241A8">
        <w:rPr>
          <w:rFonts w:hint="eastAsia"/>
        </w:rPr>
        <w:t>所示。</w:t>
      </w:r>
    </w:p>
    <w:p w14:paraId="6FFBE5D1" w14:textId="1DAD1439" w:rsidR="00F241A8" w:rsidRDefault="00F241A8" w:rsidP="00F241A8">
      <w:pPr>
        <w:tabs>
          <w:tab w:val="center" w:pos="4111"/>
          <w:tab w:val="center" w:pos="9071"/>
        </w:tabs>
        <w:ind w:firstLine="420"/>
        <w:jc w:val="center"/>
      </w:pPr>
      <w:r>
        <w:rPr>
          <w:noProof/>
          <w:lang w:val="zh-CN"/>
        </w:rPr>
        <w:drawing>
          <wp:inline distT="0" distB="0" distL="0" distR="0" wp14:anchorId="0D348BC4" wp14:editId="33E297AD">
            <wp:extent cx="2880000" cy="216067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2880000" cy="2160678"/>
                    </a:xfrm>
                    <a:prstGeom prst="rect">
                      <a:avLst/>
                    </a:prstGeom>
                    <a:noFill/>
                    <a:ln>
                      <a:noFill/>
                    </a:ln>
                  </pic:spPr>
                </pic:pic>
              </a:graphicData>
            </a:graphic>
          </wp:inline>
        </w:drawing>
      </w:r>
    </w:p>
    <w:p w14:paraId="377DF519" w14:textId="6B1F1027" w:rsidR="00F241A8" w:rsidRPr="00F241A8" w:rsidRDefault="00F241A8" w:rsidP="00F241A8">
      <w:pPr>
        <w:tabs>
          <w:tab w:val="center" w:pos="4111"/>
          <w:tab w:val="center" w:pos="9071"/>
        </w:tabs>
        <w:ind w:firstLine="420"/>
        <w:jc w:val="center"/>
      </w:pPr>
      <w:r w:rsidRPr="00F241A8">
        <w:t>图</w:t>
      </w:r>
      <w:r>
        <w:t>4-7</w:t>
      </w:r>
      <w:r w:rsidRPr="00F241A8">
        <w:t xml:space="preserve"> </w:t>
      </w:r>
      <w:r w:rsidRPr="00F241A8">
        <w:t>系数值随偏转角度的变化</w:t>
      </w:r>
    </w:p>
    <w:p w14:paraId="4B67ACA2" w14:textId="198B295D" w:rsidR="00F241A8" w:rsidRDefault="00F241A8" w:rsidP="00F241A8">
      <w:pPr>
        <w:rPr>
          <w:lang w:val="zh-CN"/>
        </w:rPr>
      </w:pPr>
      <w:r>
        <w:rPr>
          <w:rFonts w:hint="eastAsia"/>
          <w:lang w:val="zh-CN"/>
        </w:rPr>
        <w:t>从图中可以看出，系数值与偏转角度成正比关系。根据偏转</w:t>
      </w:r>
      <w:proofErr w:type="gramStart"/>
      <w:r>
        <w:rPr>
          <w:rFonts w:hint="eastAsia"/>
          <w:lang w:val="zh-CN"/>
        </w:rPr>
        <w:t>角产生</w:t>
      </w:r>
      <w:proofErr w:type="gramEnd"/>
      <w:r>
        <w:rPr>
          <w:rFonts w:hint="eastAsia"/>
          <w:lang w:val="zh-CN"/>
        </w:rPr>
        <w:t>的光程差推导系数值与偏转角度的关系，如图</w:t>
      </w:r>
      <w:r>
        <w:rPr>
          <w:lang w:val="zh-CN"/>
        </w:rPr>
        <w:t>4-8</w:t>
      </w:r>
      <w:r>
        <w:rPr>
          <w:rFonts w:hint="eastAsia"/>
          <w:lang w:val="zh-CN"/>
        </w:rPr>
        <w:t>所示。</w:t>
      </w:r>
      <w:r w:rsidRPr="009B7B49">
        <w:rPr>
          <w:rFonts w:hint="eastAsia"/>
          <w:i/>
          <w:lang w:val="zh-CN"/>
        </w:rPr>
        <w:t>x</w:t>
      </w:r>
      <w:r>
        <w:rPr>
          <w:rFonts w:hint="eastAsia"/>
          <w:lang w:val="zh-CN"/>
        </w:rPr>
        <w:t>轴上相邻像元的距离为</w:t>
      </w:r>
      <w:r>
        <w:rPr>
          <w:lang w:val="zh-CN"/>
        </w:rPr>
        <w:t>∆</w:t>
      </w:r>
      <w:r w:rsidRPr="008A2380">
        <w:rPr>
          <w:rFonts w:hint="eastAsia"/>
          <w:i/>
          <w:lang w:val="zh-CN"/>
        </w:rPr>
        <w:t>x</w:t>
      </w:r>
      <w:r>
        <w:rPr>
          <w:rFonts w:hint="eastAsia"/>
          <w:lang w:val="zh-CN"/>
        </w:rPr>
        <w:t>，光程差为</w:t>
      </w:r>
      <w:r>
        <w:rPr>
          <w:rFonts w:hint="eastAsia"/>
          <w:lang w:val="zh-CN"/>
        </w:rPr>
        <w:t>-</w:t>
      </w:r>
      <w:r>
        <w:rPr>
          <w:lang w:val="zh-CN"/>
        </w:rPr>
        <w:t>∆</w:t>
      </w:r>
      <w:r w:rsidRPr="0014192D">
        <w:rPr>
          <w:rFonts w:hint="eastAsia"/>
          <w:i/>
          <w:lang w:val="zh-CN"/>
        </w:rPr>
        <w:t>x</w:t>
      </w:r>
      <w:r>
        <w:rPr>
          <w:rFonts w:hint="eastAsia"/>
          <w:lang w:val="zh-CN"/>
        </w:rPr>
        <w:t>sin</w:t>
      </w:r>
      <w:r w:rsidRPr="0014192D">
        <w:rPr>
          <w:lang w:val="zh-CN"/>
        </w:rPr>
        <w:t>α</w:t>
      </w:r>
      <w:r>
        <w:rPr>
          <w:rFonts w:hint="eastAsia"/>
          <w:lang w:val="zh-CN"/>
        </w:rPr>
        <w:t>，对应相位差为</w:t>
      </w:r>
    </w:p>
    <w:p w14:paraId="0ABE88DD" w14:textId="63DF2DFC" w:rsidR="00F241A8" w:rsidRDefault="00F241A8" w:rsidP="00F241A8">
      <w:pPr>
        <w:tabs>
          <w:tab w:val="center" w:pos="4536"/>
          <w:tab w:val="center" w:pos="9071"/>
        </w:tabs>
        <w:jc w:val="center"/>
        <w:rPr>
          <w:rFonts w:hint="eastAsia"/>
          <w:lang w:val="zh-CN"/>
        </w:rPr>
      </w:pPr>
      <w:r>
        <w:rPr>
          <w:lang w:val="zh-CN"/>
        </w:rPr>
        <w:tab/>
      </w:r>
      <w:r w:rsidRPr="0014192D">
        <w:rPr>
          <w:position w:val="-6"/>
          <w:lang w:val="zh-CN"/>
        </w:rPr>
        <w:object w:dxaOrig="859" w:dyaOrig="279" w14:anchorId="4A9542FA">
          <v:shape id="_x0000_i1095" type="#_x0000_t75" style="width:42.75pt;height:14.25pt" o:ole="">
            <v:imagedata r:id="rId78" o:title=""/>
          </v:shape>
          <o:OLEObject Type="Embed" ProgID="Equation.DSMT4" ShapeID="_x0000_i1095" DrawAspect="Content" ObjectID="_1666638113" r:id="rId79"/>
        </w:object>
      </w:r>
      <w:r>
        <w:rPr>
          <w:lang w:val="zh-CN"/>
        </w:rPr>
        <w:tab/>
      </w:r>
      <w:r>
        <w:rPr>
          <w:rFonts w:hint="eastAsia"/>
          <w:lang w:val="zh-CN"/>
        </w:rPr>
        <w:t>(4.19)</w:t>
      </w:r>
    </w:p>
    <w:p w14:paraId="13ED8D46" w14:textId="0BAF5443" w:rsidR="00F241A8" w:rsidRDefault="00F241A8" w:rsidP="00F241A8">
      <w:pPr>
        <w:tabs>
          <w:tab w:val="center" w:pos="4111"/>
          <w:tab w:val="center" w:pos="9071"/>
        </w:tabs>
        <w:ind w:firstLine="420"/>
        <w:jc w:val="center"/>
      </w:pPr>
      <w:r>
        <w:rPr>
          <w:noProof/>
          <w:lang w:val="zh-CN"/>
        </w:rPr>
        <w:drawing>
          <wp:inline distT="0" distB="0" distL="0" distR="0" wp14:anchorId="6D90F98F" wp14:editId="7B4B5FDB">
            <wp:extent cx="2880000" cy="1015259"/>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rotWithShape="1">
                    <a:blip r:embed="rId80">
                      <a:extLst>
                        <a:ext uri="{28A0092B-C50C-407E-A947-70E740481C1C}">
                          <a14:useLocalDpi xmlns:a14="http://schemas.microsoft.com/office/drawing/2010/main" val="0"/>
                        </a:ext>
                      </a:extLst>
                    </a:blip>
                    <a:srcRect r="14641"/>
                    <a:stretch/>
                  </pic:blipFill>
                  <pic:spPr bwMode="auto">
                    <a:xfrm>
                      <a:off x="0" y="0"/>
                      <a:ext cx="2880000" cy="1015259"/>
                    </a:xfrm>
                    <a:prstGeom prst="rect">
                      <a:avLst/>
                    </a:prstGeom>
                    <a:noFill/>
                    <a:ln>
                      <a:noFill/>
                    </a:ln>
                    <a:extLst>
                      <a:ext uri="{53640926-AAD7-44D8-BBD7-CCE9431645EC}">
                        <a14:shadowObscured xmlns:a14="http://schemas.microsoft.com/office/drawing/2010/main"/>
                      </a:ext>
                    </a:extLst>
                  </pic:spPr>
                </pic:pic>
              </a:graphicData>
            </a:graphic>
          </wp:inline>
        </w:drawing>
      </w:r>
    </w:p>
    <w:p w14:paraId="2717AF82" w14:textId="106C4730" w:rsidR="00F241A8" w:rsidRPr="00F241A8" w:rsidRDefault="00F241A8" w:rsidP="00F241A8">
      <w:pPr>
        <w:tabs>
          <w:tab w:val="center" w:pos="4111"/>
          <w:tab w:val="center" w:pos="9071"/>
        </w:tabs>
        <w:ind w:firstLine="420"/>
        <w:jc w:val="center"/>
      </w:pPr>
      <w:r w:rsidRPr="00F241A8">
        <w:rPr>
          <w:rFonts w:hint="eastAsia"/>
        </w:rPr>
        <w:t>图</w:t>
      </w:r>
      <w:r>
        <w:t>4-8</w:t>
      </w:r>
      <w:r w:rsidRPr="00F241A8">
        <w:t xml:space="preserve"> </w:t>
      </w:r>
      <w:r w:rsidRPr="00F241A8">
        <w:rPr>
          <w:rFonts w:hint="eastAsia"/>
        </w:rPr>
        <w:t>偏转角与相位差的几何示意图</w:t>
      </w:r>
    </w:p>
    <w:p w14:paraId="263D8252" w14:textId="5DD40234" w:rsidR="00F241A8" w:rsidRDefault="00F241A8" w:rsidP="00F241A8">
      <w:pPr>
        <w:rPr>
          <w:lang w:val="zh-CN"/>
        </w:rPr>
      </w:pPr>
      <w:r>
        <w:rPr>
          <w:rFonts w:hint="eastAsia"/>
          <w:lang w:val="zh-CN"/>
        </w:rPr>
        <w:t>依据</w:t>
      </w:r>
      <w:r>
        <w:rPr>
          <w:lang w:val="zh-CN"/>
        </w:rPr>
        <w:t>(</w:t>
      </w:r>
      <w:r>
        <w:rPr>
          <w:lang w:val="zh-CN"/>
        </w:rPr>
        <w:t>4.19</w:t>
      </w:r>
      <w:r>
        <w:rPr>
          <w:lang w:val="zh-CN"/>
        </w:rPr>
        <w:t>)</w:t>
      </w:r>
      <w:r>
        <w:rPr>
          <w:rFonts w:hint="eastAsia"/>
          <w:lang w:val="zh-CN"/>
        </w:rPr>
        <w:t>对图</w:t>
      </w:r>
      <w:r>
        <w:rPr>
          <w:lang w:val="zh-CN"/>
        </w:rPr>
        <w:t>4-8</w:t>
      </w:r>
      <w:r>
        <w:rPr>
          <w:rFonts w:hint="eastAsia"/>
          <w:lang w:val="zh-CN"/>
        </w:rPr>
        <w:t>修正，得到通过系数算得到偏角和实际偏角的关系，如图</w:t>
      </w:r>
      <w:r>
        <w:rPr>
          <w:rFonts w:hint="eastAsia"/>
          <w:lang w:val="zh-CN"/>
        </w:rPr>
        <w:t>2-5</w:t>
      </w:r>
      <w:r>
        <w:rPr>
          <w:rFonts w:hint="eastAsia"/>
          <w:lang w:val="zh-CN"/>
        </w:rPr>
        <w:t>所示。</w:t>
      </w:r>
    </w:p>
    <w:p w14:paraId="6040573E" w14:textId="059ACD85" w:rsidR="00F241A8" w:rsidRDefault="00F241A8" w:rsidP="00F241A8">
      <w:pPr>
        <w:tabs>
          <w:tab w:val="center" w:pos="4111"/>
          <w:tab w:val="center" w:pos="9071"/>
        </w:tabs>
        <w:ind w:firstLine="420"/>
        <w:jc w:val="center"/>
      </w:pPr>
      <w:r>
        <w:rPr>
          <w:rFonts w:hint="eastAsia"/>
          <w:noProof/>
          <w:lang w:val="zh-CN"/>
        </w:rPr>
        <w:drawing>
          <wp:inline distT="0" distB="0" distL="0" distR="0" wp14:anchorId="4ABFA18E" wp14:editId="34A59343">
            <wp:extent cx="2880000" cy="2160678"/>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880000" cy="2160678"/>
                    </a:xfrm>
                    <a:prstGeom prst="rect">
                      <a:avLst/>
                    </a:prstGeom>
                    <a:noFill/>
                    <a:ln>
                      <a:noFill/>
                    </a:ln>
                  </pic:spPr>
                </pic:pic>
              </a:graphicData>
            </a:graphic>
          </wp:inline>
        </w:drawing>
      </w:r>
    </w:p>
    <w:p w14:paraId="2973372F" w14:textId="59F04A12" w:rsidR="00F241A8" w:rsidRPr="00F241A8" w:rsidRDefault="00F241A8" w:rsidP="00F241A8">
      <w:pPr>
        <w:tabs>
          <w:tab w:val="center" w:pos="4111"/>
          <w:tab w:val="center" w:pos="9071"/>
        </w:tabs>
        <w:ind w:firstLine="420"/>
        <w:jc w:val="center"/>
      </w:pPr>
      <w:r w:rsidRPr="00F241A8">
        <w:rPr>
          <w:rFonts w:hint="eastAsia"/>
        </w:rPr>
        <w:t>图</w:t>
      </w:r>
      <w:r w:rsidRPr="00F241A8">
        <w:rPr>
          <w:rFonts w:hint="eastAsia"/>
        </w:rPr>
        <w:t>2-5</w:t>
      </w:r>
      <w:r w:rsidRPr="00F241A8">
        <w:t xml:space="preserve"> </w:t>
      </w:r>
      <w:r>
        <w:rPr>
          <w:rFonts w:hint="eastAsia"/>
        </w:rPr>
        <w:t>偏角</w:t>
      </w:r>
      <w:r w:rsidRPr="00F241A8">
        <w:rPr>
          <w:rFonts w:hint="eastAsia"/>
        </w:rPr>
        <w:t>测量值与偏转角度的关系</w:t>
      </w:r>
    </w:p>
    <w:p w14:paraId="1ECB26B5" w14:textId="601BF1A8" w:rsidR="00F241A8" w:rsidRPr="00F241A8" w:rsidRDefault="00F241A8" w:rsidP="00F241A8">
      <w:pPr>
        <w:tabs>
          <w:tab w:val="center" w:pos="4111"/>
          <w:tab w:val="center" w:pos="9071"/>
        </w:tabs>
        <w:ind w:firstLine="420"/>
        <w:jc w:val="left"/>
        <w:rPr>
          <w:rFonts w:hint="eastAsia"/>
        </w:rPr>
      </w:pPr>
      <w:r w:rsidRPr="00F241A8">
        <w:rPr>
          <w:rFonts w:hint="eastAsia"/>
        </w:rPr>
        <w:t>从图中可以看出测量值与偏转角度几乎相等</w:t>
      </w:r>
      <w:r w:rsidRPr="00F241A8">
        <w:rPr>
          <w:rFonts w:hint="eastAsia"/>
        </w:rPr>
        <w:t>,</w:t>
      </w:r>
      <w:r w:rsidRPr="00F241A8">
        <w:rPr>
          <w:rFonts w:hint="eastAsia"/>
        </w:rPr>
        <w:t>其标准差为</w:t>
      </w:r>
      <w:r w:rsidRPr="00F241A8">
        <w:rPr>
          <w:rFonts w:hint="eastAsia"/>
        </w:rPr>
        <w:t>0.0028</w:t>
      </w:r>
      <w:r w:rsidRPr="00F241A8">
        <w:rPr>
          <w:rFonts w:hint="eastAsia"/>
        </w:rPr>
        <w:t>，线性关系非常好。所以如果能获得理想的差分波前信号，理论上量程可以增大到</w:t>
      </w:r>
      <w:r w:rsidRPr="00F241A8">
        <w:rPr>
          <w:rFonts w:hint="eastAsia"/>
        </w:rPr>
        <w:t>100mrad</w:t>
      </w:r>
      <w:r w:rsidRPr="00F241A8">
        <w:rPr>
          <w:rFonts w:hint="eastAsia"/>
        </w:rPr>
        <w:t>。</w:t>
      </w:r>
      <w:bookmarkStart w:id="0" w:name="_GoBack"/>
      <w:bookmarkEnd w:id="0"/>
    </w:p>
    <w:p w14:paraId="53F6DDB5" w14:textId="11AA12D1" w:rsidR="00F21A11" w:rsidRDefault="00F21A11" w:rsidP="00F21A11">
      <w:pPr>
        <w:pStyle w:val="a"/>
        <w:spacing w:before="156" w:after="156"/>
      </w:pPr>
      <w:r>
        <w:rPr>
          <w:rFonts w:hint="eastAsia"/>
        </w:rPr>
        <w:t>研究方案及进度安排</w:t>
      </w:r>
    </w:p>
    <w:p w14:paraId="44A098FE" w14:textId="59E78205" w:rsidR="00F21A11" w:rsidRPr="00F21A11" w:rsidRDefault="00F21A11" w:rsidP="00F21A11">
      <w:pPr>
        <w:pStyle w:val="a"/>
        <w:spacing w:before="156" w:after="156"/>
      </w:pPr>
    </w:p>
    <w:sectPr w:rsidR="00F21A11" w:rsidRPr="00F21A11" w:rsidSect="00463C42">
      <w:pgSz w:w="11907" w:h="16840" w:code="9"/>
      <w:pgMar w:top="1418" w:right="1418"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37F36" w14:textId="77777777" w:rsidR="00DE355F" w:rsidRDefault="00DE355F" w:rsidP="00C01852">
      <w:r>
        <w:separator/>
      </w:r>
    </w:p>
  </w:endnote>
  <w:endnote w:type="continuationSeparator" w:id="0">
    <w:p w14:paraId="52B2A77D" w14:textId="77777777" w:rsidR="00DE355F" w:rsidRDefault="00DE355F" w:rsidP="00C0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Roman PS">
    <w:altName w:val="Times New Roman"/>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A3F77E" w14:textId="77777777" w:rsidR="00DE355F" w:rsidRDefault="00DE355F" w:rsidP="00C01852">
      <w:r>
        <w:separator/>
      </w:r>
    </w:p>
  </w:footnote>
  <w:footnote w:type="continuationSeparator" w:id="0">
    <w:p w14:paraId="0C1AAFFC" w14:textId="77777777" w:rsidR="00DE355F" w:rsidRDefault="00DE355F" w:rsidP="00C01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1BE67" w14:textId="3DB9238A" w:rsidR="00463C42" w:rsidRDefault="00463C42" w:rsidP="0074647F">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956DFD"/>
    <w:multiLevelType w:val="multilevel"/>
    <w:tmpl w:val="52B8C086"/>
    <w:lvl w:ilvl="0">
      <w:start w:val="1"/>
      <w:numFmt w:val="decimal"/>
      <w:pStyle w:val="a"/>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596B254A"/>
    <w:multiLevelType w:val="hybridMultilevel"/>
    <w:tmpl w:val="D6F2BF8C"/>
    <w:lvl w:ilvl="0" w:tplc="2B0A9C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2E"/>
    <w:rsid w:val="00071138"/>
    <w:rsid w:val="000A0391"/>
    <w:rsid w:val="000A43D1"/>
    <w:rsid w:val="000C5355"/>
    <w:rsid w:val="000F016C"/>
    <w:rsid w:val="000F1930"/>
    <w:rsid w:val="00127B1B"/>
    <w:rsid w:val="00135220"/>
    <w:rsid w:val="00176BD3"/>
    <w:rsid w:val="0018619F"/>
    <w:rsid w:val="0018686D"/>
    <w:rsid w:val="001D2904"/>
    <w:rsid w:val="001E0E8D"/>
    <w:rsid w:val="001E1FCF"/>
    <w:rsid w:val="002429B2"/>
    <w:rsid w:val="00244C1C"/>
    <w:rsid w:val="00247865"/>
    <w:rsid w:val="002B485E"/>
    <w:rsid w:val="002F3D90"/>
    <w:rsid w:val="00323898"/>
    <w:rsid w:val="003A0269"/>
    <w:rsid w:val="003C38D1"/>
    <w:rsid w:val="00403784"/>
    <w:rsid w:val="00413951"/>
    <w:rsid w:val="00463C42"/>
    <w:rsid w:val="004A0D17"/>
    <w:rsid w:val="004B221F"/>
    <w:rsid w:val="004C692E"/>
    <w:rsid w:val="00581DDB"/>
    <w:rsid w:val="006B26BD"/>
    <w:rsid w:val="0071011F"/>
    <w:rsid w:val="007253DF"/>
    <w:rsid w:val="0074647F"/>
    <w:rsid w:val="00747F6C"/>
    <w:rsid w:val="007609E9"/>
    <w:rsid w:val="007723CA"/>
    <w:rsid w:val="00783504"/>
    <w:rsid w:val="007E47AF"/>
    <w:rsid w:val="008238A6"/>
    <w:rsid w:val="008339AE"/>
    <w:rsid w:val="0084235D"/>
    <w:rsid w:val="008524C9"/>
    <w:rsid w:val="00863BEF"/>
    <w:rsid w:val="008A72CC"/>
    <w:rsid w:val="008C3594"/>
    <w:rsid w:val="008D4190"/>
    <w:rsid w:val="00926771"/>
    <w:rsid w:val="00A26A28"/>
    <w:rsid w:val="00A81ECA"/>
    <w:rsid w:val="00AE1BBF"/>
    <w:rsid w:val="00B608F7"/>
    <w:rsid w:val="00B62F41"/>
    <w:rsid w:val="00C01852"/>
    <w:rsid w:val="00C64D33"/>
    <w:rsid w:val="00CD140E"/>
    <w:rsid w:val="00DA4515"/>
    <w:rsid w:val="00DE355F"/>
    <w:rsid w:val="00DE6179"/>
    <w:rsid w:val="00DF33E4"/>
    <w:rsid w:val="00E03C2B"/>
    <w:rsid w:val="00E57F36"/>
    <w:rsid w:val="00E82823"/>
    <w:rsid w:val="00F21A11"/>
    <w:rsid w:val="00F241A8"/>
    <w:rsid w:val="00F26712"/>
    <w:rsid w:val="00F67F0C"/>
    <w:rsid w:val="00FB6B67"/>
    <w:rsid w:val="00FE1286"/>
    <w:rsid w:val="00FE2AAD"/>
    <w:rsid w:val="00FF2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12A34119"/>
  <w15:chartTrackingRefBased/>
  <w15:docId w15:val="{D3586274-17BB-4582-B814-695C3CF82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71011F"/>
    <w:pPr>
      <w:widowControl w:val="0"/>
      <w:jc w:val="both"/>
    </w:pPr>
    <w:rPr>
      <w:rFonts w:ascii="Times New Roman" w:eastAsia="宋体" w:hAnsi="Times New Roman" w:cs="Times New Roman"/>
      <w:sz w:val="24"/>
      <w:szCs w:val="20"/>
    </w:rPr>
  </w:style>
  <w:style w:type="paragraph" w:styleId="2">
    <w:name w:val="heading 2"/>
    <w:basedOn w:val="a0"/>
    <w:next w:val="a0"/>
    <w:link w:val="20"/>
    <w:uiPriority w:val="9"/>
    <w:semiHidden/>
    <w:unhideWhenUsed/>
    <w:qFormat/>
    <w:rsid w:val="001E0E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1E0E8D"/>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C0185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5">
    <w:name w:val="页眉 字符"/>
    <w:basedOn w:val="a1"/>
    <w:link w:val="a4"/>
    <w:uiPriority w:val="99"/>
    <w:rsid w:val="00C01852"/>
    <w:rPr>
      <w:sz w:val="18"/>
      <w:szCs w:val="18"/>
    </w:rPr>
  </w:style>
  <w:style w:type="paragraph" w:styleId="a6">
    <w:name w:val="footer"/>
    <w:basedOn w:val="a0"/>
    <w:link w:val="a7"/>
    <w:uiPriority w:val="99"/>
    <w:unhideWhenUsed/>
    <w:rsid w:val="00C0185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1"/>
    <w:link w:val="a6"/>
    <w:uiPriority w:val="99"/>
    <w:rsid w:val="00C01852"/>
    <w:rPr>
      <w:sz w:val="18"/>
      <w:szCs w:val="18"/>
    </w:rPr>
  </w:style>
  <w:style w:type="paragraph" w:styleId="a8">
    <w:name w:val="Body Text Indent"/>
    <w:basedOn w:val="a0"/>
    <w:link w:val="a9"/>
    <w:rsid w:val="00C01852"/>
    <w:pPr>
      <w:ind w:left="360" w:hanging="360"/>
    </w:pPr>
  </w:style>
  <w:style w:type="character" w:customStyle="1" w:styleId="a9">
    <w:name w:val="正文文本缩进 字符"/>
    <w:basedOn w:val="a1"/>
    <w:link w:val="a8"/>
    <w:rsid w:val="00C01852"/>
    <w:rPr>
      <w:rFonts w:ascii="Times New Roman" w:eastAsia="宋体" w:hAnsi="Times New Roman" w:cs="Times New Roman"/>
      <w:szCs w:val="20"/>
    </w:rPr>
  </w:style>
  <w:style w:type="paragraph" w:styleId="21">
    <w:name w:val="Body Text Indent 2"/>
    <w:basedOn w:val="a0"/>
    <w:link w:val="22"/>
    <w:rsid w:val="00C01852"/>
    <w:pPr>
      <w:ind w:left="420" w:hanging="420"/>
    </w:pPr>
  </w:style>
  <w:style w:type="character" w:customStyle="1" w:styleId="22">
    <w:name w:val="正文文本缩进 2 字符"/>
    <w:basedOn w:val="a1"/>
    <w:link w:val="21"/>
    <w:rsid w:val="00C01852"/>
    <w:rPr>
      <w:rFonts w:ascii="Times New Roman" w:eastAsia="宋体" w:hAnsi="Times New Roman" w:cs="Times New Roman"/>
      <w:szCs w:val="20"/>
    </w:rPr>
  </w:style>
  <w:style w:type="paragraph" w:styleId="aa">
    <w:name w:val="Plain Text"/>
    <w:basedOn w:val="a0"/>
    <w:link w:val="ab"/>
    <w:rsid w:val="00C01852"/>
    <w:rPr>
      <w:rFonts w:ascii="宋体" w:hAnsi="Courier New"/>
    </w:rPr>
  </w:style>
  <w:style w:type="character" w:customStyle="1" w:styleId="ab">
    <w:name w:val="纯文本 字符"/>
    <w:basedOn w:val="a1"/>
    <w:link w:val="aa"/>
    <w:rsid w:val="00C01852"/>
    <w:rPr>
      <w:rFonts w:ascii="宋体" w:eastAsia="宋体" w:hAnsi="Courier New" w:cs="Times New Roman"/>
      <w:szCs w:val="20"/>
    </w:rPr>
  </w:style>
  <w:style w:type="paragraph" w:styleId="ac">
    <w:name w:val="List Paragraph"/>
    <w:basedOn w:val="a0"/>
    <w:link w:val="ad"/>
    <w:uiPriority w:val="34"/>
    <w:qFormat/>
    <w:rsid w:val="00E03C2B"/>
    <w:pPr>
      <w:ind w:firstLineChars="200" w:firstLine="420"/>
    </w:pPr>
  </w:style>
  <w:style w:type="paragraph" w:customStyle="1" w:styleId="a">
    <w:name w:val="节标题"/>
    <w:basedOn w:val="2"/>
    <w:next w:val="a0"/>
    <w:link w:val="ae"/>
    <w:qFormat/>
    <w:rsid w:val="00E03C2B"/>
    <w:pPr>
      <w:numPr>
        <w:numId w:val="1"/>
      </w:numPr>
      <w:adjustRightInd w:val="0"/>
      <w:snapToGrid w:val="0"/>
      <w:spacing w:beforeLines="50" w:before="50" w:afterLines="50" w:after="50" w:line="420" w:lineRule="exact"/>
      <w:ind w:left="0" w:firstLine="0"/>
    </w:pPr>
    <w:rPr>
      <w:rFonts w:eastAsia="黑体"/>
    </w:rPr>
  </w:style>
  <w:style w:type="paragraph" w:customStyle="1" w:styleId="af">
    <w:name w:val="条标题"/>
    <w:basedOn w:val="3"/>
    <w:next w:val="a0"/>
    <w:link w:val="af0"/>
    <w:qFormat/>
    <w:rsid w:val="00E03C2B"/>
    <w:pPr>
      <w:adjustRightInd w:val="0"/>
      <w:snapToGrid w:val="0"/>
      <w:spacing w:beforeLines="50" w:before="50" w:afterLines="50" w:after="50" w:line="420" w:lineRule="exact"/>
    </w:pPr>
    <w:rPr>
      <w:rFonts w:eastAsia="黑体"/>
      <w:sz w:val="28"/>
    </w:rPr>
  </w:style>
  <w:style w:type="character" w:customStyle="1" w:styleId="ad">
    <w:name w:val="列表段落 字符"/>
    <w:basedOn w:val="a1"/>
    <w:link w:val="ac"/>
    <w:uiPriority w:val="34"/>
    <w:rsid w:val="00E03C2B"/>
    <w:rPr>
      <w:rFonts w:ascii="Times New Roman" w:eastAsia="宋体" w:hAnsi="Times New Roman" w:cs="Times New Roman"/>
      <w:szCs w:val="20"/>
    </w:rPr>
  </w:style>
  <w:style w:type="character" w:customStyle="1" w:styleId="ae">
    <w:name w:val="节标题 字符"/>
    <w:basedOn w:val="ad"/>
    <w:link w:val="a"/>
    <w:rsid w:val="001E0E8D"/>
    <w:rPr>
      <w:rFonts w:asciiTheme="majorHAnsi" w:eastAsia="黑体" w:hAnsiTheme="majorHAnsi" w:cstheme="majorBidi"/>
      <w:b/>
      <w:bCs/>
      <w:sz w:val="32"/>
      <w:szCs w:val="32"/>
    </w:rPr>
  </w:style>
  <w:style w:type="character" w:customStyle="1" w:styleId="af0">
    <w:name w:val="条标题 字符"/>
    <w:basedOn w:val="a1"/>
    <w:link w:val="af"/>
    <w:rsid w:val="001E0E8D"/>
    <w:rPr>
      <w:rFonts w:ascii="Times New Roman" w:eastAsia="黑体" w:hAnsi="Times New Roman" w:cs="Times New Roman"/>
      <w:b/>
      <w:bCs/>
      <w:sz w:val="28"/>
      <w:szCs w:val="32"/>
    </w:rPr>
  </w:style>
  <w:style w:type="paragraph" w:customStyle="1" w:styleId="MTDisplayEquation">
    <w:name w:val="MTDisplayEquation"/>
    <w:basedOn w:val="a0"/>
    <w:next w:val="a0"/>
    <w:link w:val="MTDisplayEquation0"/>
    <w:rsid w:val="00CD140E"/>
    <w:pPr>
      <w:tabs>
        <w:tab w:val="center" w:pos="4540"/>
        <w:tab w:val="right" w:pos="9080"/>
      </w:tabs>
    </w:pPr>
  </w:style>
  <w:style w:type="character" w:customStyle="1" w:styleId="20">
    <w:name w:val="标题 2 字符"/>
    <w:basedOn w:val="a1"/>
    <w:link w:val="2"/>
    <w:uiPriority w:val="9"/>
    <w:semiHidden/>
    <w:rsid w:val="001E0E8D"/>
    <w:rPr>
      <w:rFonts w:asciiTheme="majorHAnsi" w:eastAsiaTheme="majorEastAsia" w:hAnsiTheme="majorHAnsi" w:cstheme="majorBidi"/>
      <w:b/>
      <w:bCs/>
      <w:sz w:val="32"/>
      <w:szCs w:val="32"/>
    </w:rPr>
  </w:style>
  <w:style w:type="character" w:customStyle="1" w:styleId="30">
    <w:name w:val="标题 3 字符"/>
    <w:basedOn w:val="a1"/>
    <w:link w:val="3"/>
    <w:uiPriority w:val="9"/>
    <w:semiHidden/>
    <w:rsid w:val="001E0E8D"/>
    <w:rPr>
      <w:rFonts w:ascii="Times New Roman" w:eastAsia="宋体" w:hAnsi="Times New Roman" w:cs="Times New Roman"/>
      <w:b/>
      <w:bCs/>
      <w:sz w:val="32"/>
      <w:szCs w:val="32"/>
    </w:rPr>
  </w:style>
  <w:style w:type="character" w:customStyle="1" w:styleId="MTDisplayEquation0">
    <w:name w:val="MTDisplayEquation 字符"/>
    <w:basedOn w:val="a1"/>
    <w:link w:val="MTDisplayEquation"/>
    <w:rsid w:val="00CD140E"/>
    <w:rPr>
      <w:rFonts w:ascii="Times New Roman" w:eastAsia="宋体" w:hAnsi="Times New Roman" w:cs="Times New Roman"/>
      <w:szCs w:val="20"/>
    </w:rPr>
  </w:style>
  <w:style w:type="character" w:customStyle="1" w:styleId="MTEquationSection">
    <w:name w:val="MTEquationSection"/>
    <w:basedOn w:val="a1"/>
    <w:rsid w:val="00CD140E"/>
    <w:rPr>
      <w:rFonts w:eastAsia="楷体_GB2312"/>
      <w:b/>
      <w:vanish/>
      <w:color w:val="FF0000"/>
      <w:spacing w:val="40"/>
      <w:sz w:val="36"/>
    </w:rPr>
  </w:style>
  <w:style w:type="character" w:styleId="af1">
    <w:name w:val="Placeholder Text"/>
    <w:basedOn w:val="a1"/>
    <w:uiPriority w:val="99"/>
    <w:semiHidden/>
    <w:rsid w:val="00C64D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3.bin"/><Relationship Id="rId42" Type="http://schemas.openxmlformats.org/officeDocument/2006/relationships/oleObject" Target="embeddings/oleObject13.bin"/><Relationship Id="rId47" Type="http://schemas.openxmlformats.org/officeDocument/2006/relationships/image" Target="media/image26.png"/><Relationship Id="rId63" Type="http://schemas.openxmlformats.org/officeDocument/2006/relationships/oleObject" Target="embeddings/oleObject14.bin"/><Relationship Id="rId68" Type="http://schemas.openxmlformats.org/officeDocument/2006/relationships/oleObject" Target="embeddings/oleObject16.bin"/><Relationship Id="rId16" Type="http://schemas.openxmlformats.org/officeDocument/2006/relationships/image" Target="media/image7.png"/><Relationship Id="rId11" Type="http://schemas.openxmlformats.org/officeDocument/2006/relationships/image" Target="media/image3.png"/><Relationship Id="rId32" Type="http://schemas.openxmlformats.org/officeDocument/2006/relationships/oleObject" Target="embeddings/oleObject8.bin"/><Relationship Id="rId37" Type="http://schemas.openxmlformats.org/officeDocument/2006/relationships/image" Target="media/image19.wmf"/><Relationship Id="rId53" Type="http://schemas.openxmlformats.org/officeDocument/2006/relationships/image" Target="media/image32.png"/><Relationship Id="rId58" Type="http://schemas.openxmlformats.org/officeDocument/2006/relationships/image" Target="media/image37.png"/><Relationship Id="rId74" Type="http://schemas.openxmlformats.org/officeDocument/2006/relationships/oleObject" Target="embeddings/oleObject19.bin"/><Relationship Id="rId79" Type="http://schemas.openxmlformats.org/officeDocument/2006/relationships/oleObject" Target="embeddings/oleObject21.bin"/><Relationship Id="rId5" Type="http://schemas.openxmlformats.org/officeDocument/2006/relationships/webSettings" Target="webSettings.xml"/><Relationship Id="rId61" Type="http://schemas.openxmlformats.org/officeDocument/2006/relationships/image" Target="media/image40.png"/><Relationship Id="rId82" Type="http://schemas.openxmlformats.org/officeDocument/2006/relationships/fontTable" Target="fontTable.xml"/><Relationship Id="rId19" Type="http://schemas.openxmlformats.org/officeDocument/2006/relationships/oleObject" Target="embeddings/oleObject2.bin"/><Relationship Id="rId14" Type="http://schemas.openxmlformats.org/officeDocument/2006/relationships/image" Target="media/image5.png"/><Relationship Id="rId22" Type="http://schemas.openxmlformats.org/officeDocument/2006/relationships/image" Target="media/image11.wmf"/><Relationship Id="rId27" Type="http://schemas.openxmlformats.org/officeDocument/2006/relationships/oleObject" Target="embeddings/oleObject6.bin"/><Relationship Id="rId30" Type="http://schemas.openxmlformats.org/officeDocument/2006/relationships/image" Target="media/image15.png"/><Relationship Id="rId35" Type="http://schemas.openxmlformats.org/officeDocument/2006/relationships/image" Target="media/image18.wmf"/><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image" Target="media/image35.png"/><Relationship Id="rId64" Type="http://schemas.openxmlformats.org/officeDocument/2006/relationships/image" Target="media/image42.png"/><Relationship Id="rId69" Type="http://schemas.openxmlformats.org/officeDocument/2006/relationships/image" Target="media/image45.wmf"/><Relationship Id="rId77" Type="http://schemas.openxmlformats.org/officeDocument/2006/relationships/image" Target="media/image49.png"/><Relationship Id="rId8" Type="http://schemas.openxmlformats.org/officeDocument/2006/relationships/header" Target="header1.xml"/><Relationship Id="rId51" Type="http://schemas.openxmlformats.org/officeDocument/2006/relationships/image" Target="media/image30.png"/><Relationship Id="rId72" Type="http://schemas.openxmlformats.org/officeDocument/2006/relationships/oleObject" Target="embeddings/oleObject18.bin"/><Relationship Id="rId80" Type="http://schemas.openxmlformats.org/officeDocument/2006/relationships/image" Target="media/image51.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8.png"/><Relationship Id="rId25" Type="http://schemas.openxmlformats.org/officeDocument/2006/relationships/oleObject" Target="embeddings/oleObject5.bin"/><Relationship Id="rId33" Type="http://schemas.openxmlformats.org/officeDocument/2006/relationships/image" Target="media/image17.wmf"/><Relationship Id="rId38" Type="http://schemas.openxmlformats.org/officeDocument/2006/relationships/oleObject" Target="embeddings/oleObject11.bin"/><Relationship Id="rId46" Type="http://schemas.openxmlformats.org/officeDocument/2006/relationships/image" Target="media/image25.png"/><Relationship Id="rId59" Type="http://schemas.openxmlformats.org/officeDocument/2006/relationships/image" Target="media/image38.png"/><Relationship Id="rId67" Type="http://schemas.openxmlformats.org/officeDocument/2006/relationships/image" Target="media/image44.wmf"/><Relationship Id="rId20" Type="http://schemas.openxmlformats.org/officeDocument/2006/relationships/image" Target="media/image10.wmf"/><Relationship Id="rId41" Type="http://schemas.openxmlformats.org/officeDocument/2006/relationships/image" Target="media/image21.wmf"/><Relationship Id="rId54" Type="http://schemas.openxmlformats.org/officeDocument/2006/relationships/image" Target="media/image33.png"/><Relationship Id="rId62" Type="http://schemas.openxmlformats.org/officeDocument/2006/relationships/image" Target="media/image41.wmf"/><Relationship Id="rId70" Type="http://schemas.openxmlformats.org/officeDocument/2006/relationships/oleObject" Target="embeddings/oleObject17.bin"/><Relationship Id="rId75" Type="http://schemas.openxmlformats.org/officeDocument/2006/relationships/image" Target="media/image48.wmf"/><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oleObject" Target="embeddings/oleObject4.bin"/><Relationship Id="rId28" Type="http://schemas.openxmlformats.org/officeDocument/2006/relationships/image" Target="media/image14.wmf"/><Relationship Id="rId36" Type="http://schemas.openxmlformats.org/officeDocument/2006/relationships/oleObject" Target="embeddings/oleObject10.bin"/><Relationship Id="rId49" Type="http://schemas.openxmlformats.org/officeDocument/2006/relationships/image" Target="media/image28.png"/><Relationship Id="rId57" Type="http://schemas.openxmlformats.org/officeDocument/2006/relationships/image" Target="media/image36.png"/><Relationship Id="rId10" Type="http://schemas.openxmlformats.org/officeDocument/2006/relationships/image" Target="media/image2.png"/><Relationship Id="rId31" Type="http://schemas.openxmlformats.org/officeDocument/2006/relationships/image" Target="media/image16.wmf"/><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image" Target="media/image43.wmf"/><Relationship Id="rId73" Type="http://schemas.openxmlformats.org/officeDocument/2006/relationships/image" Target="media/image47.wmf"/><Relationship Id="rId78" Type="http://schemas.openxmlformats.org/officeDocument/2006/relationships/image" Target="media/image50.wmf"/><Relationship Id="rId81"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0.wmf"/><Relationship Id="rId34" Type="http://schemas.openxmlformats.org/officeDocument/2006/relationships/oleObject" Target="embeddings/oleObject9.bin"/><Relationship Id="rId50" Type="http://schemas.openxmlformats.org/officeDocument/2006/relationships/image" Target="media/image29.png"/><Relationship Id="rId55" Type="http://schemas.openxmlformats.org/officeDocument/2006/relationships/image" Target="media/image34.png"/><Relationship Id="rId76" Type="http://schemas.openxmlformats.org/officeDocument/2006/relationships/oleObject" Target="embeddings/oleObject20.bin"/><Relationship Id="rId7" Type="http://schemas.openxmlformats.org/officeDocument/2006/relationships/endnotes" Target="endnotes.xml"/><Relationship Id="rId71" Type="http://schemas.openxmlformats.org/officeDocument/2006/relationships/image" Target="media/image46.wmf"/><Relationship Id="rId2" Type="http://schemas.openxmlformats.org/officeDocument/2006/relationships/numbering" Target="numbering.xml"/><Relationship Id="rId29" Type="http://schemas.openxmlformats.org/officeDocument/2006/relationships/oleObject" Target="embeddings/oleObject7.bin"/><Relationship Id="rId24" Type="http://schemas.openxmlformats.org/officeDocument/2006/relationships/image" Target="media/image12.wmf"/><Relationship Id="rId40" Type="http://schemas.openxmlformats.org/officeDocument/2006/relationships/oleObject" Target="embeddings/oleObject12.bin"/><Relationship Id="rId45" Type="http://schemas.openxmlformats.org/officeDocument/2006/relationships/image" Target="media/image24.png"/><Relationship Id="rId66" Type="http://schemas.openxmlformats.org/officeDocument/2006/relationships/oleObject" Target="embeddings/oleObject1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0AF0843-4A65-49D1-9DD1-6A918F59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14</Pages>
  <Words>1284</Words>
  <Characters>7325</Characters>
  <Application>Microsoft Office Word</Application>
  <DocSecurity>0</DocSecurity>
  <Lines>61</Lines>
  <Paragraphs>17</Paragraphs>
  <ScaleCrop>false</ScaleCrop>
  <Company/>
  <LinksUpToDate>false</LinksUpToDate>
  <CharactersWithSpaces>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cate_liu</cp:lastModifiedBy>
  <cp:revision>13</cp:revision>
  <dcterms:created xsi:type="dcterms:W3CDTF">2018-03-30T02:09:00Z</dcterms:created>
  <dcterms:modified xsi:type="dcterms:W3CDTF">2020-11-11T14:14:00Z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