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E3AF6" w:rsidRPr="008D2D20" w:rsidRDefault="008F43AE" w:rsidP="008F43AE">
      <w:pPr>
        <w:jc w:val="center"/>
        <w:rPr>
          <w:rFonts w:eastAsia="宋体"/>
        </w:rPr>
      </w:pPr>
      <w:r w:rsidRPr="008D2D20">
        <w:rPr>
          <w:rFonts w:eastAsia="宋体" w:hint="eastAsia"/>
        </w:rPr>
        <w:t>文献阅读</w:t>
      </w:r>
    </w:p>
    <w:p w:rsidR="008F43AE" w:rsidRPr="008D2D20" w:rsidRDefault="008F43AE" w:rsidP="008F43AE">
      <w:pPr>
        <w:jc w:val="center"/>
        <w:rPr>
          <w:rFonts w:eastAsia="宋体"/>
        </w:rPr>
      </w:pPr>
      <w:r w:rsidRPr="008D2D20">
        <w:rPr>
          <w:rFonts w:eastAsia="宋体"/>
        </w:rPr>
        <w:t>Simplified system for relative phase control between two input beams for coherent polarization beam combination</w:t>
      </w:r>
    </w:p>
    <w:p w:rsidR="008D2D20" w:rsidRPr="008D2D20" w:rsidRDefault="008F43AE" w:rsidP="008F43AE">
      <w:pPr>
        <w:jc w:val="left"/>
        <w:rPr>
          <w:rFonts w:eastAsia="宋体"/>
          <w:sz w:val="32"/>
          <w:szCs w:val="32"/>
        </w:rPr>
      </w:pPr>
      <w:r w:rsidRPr="008D2D20">
        <w:rPr>
          <w:rFonts w:eastAsia="宋体" w:hint="eastAsia"/>
          <w:b/>
          <w:sz w:val="32"/>
          <w:szCs w:val="32"/>
        </w:rPr>
        <w:t>实验目标</w:t>
      </w:r>
      <w:r w:rsidRPr="008D2D20">
        <w:rPr>
          <w:rFonts w:eastAsia="宋体" w:hint="eastAsia"/>
          <w:sz w:val="32"/>
          <w:szCs w:val="32"/>
        </w:rPr>
        <w:t>：</w:t>
      </w:r>
    </w:p>
    <w:p w:rsidR="008F43AE" w:rsidRPr="008D2D20" w:rsidRDefault="008F43AE" w:rsidP="008D2D20">
      <w:pPr>
        <w:ind w:firstLine="420"/>
        <w:jc w:val="left"/>
        <w:rPr>
          <w:rFonts w:eastAsia="宋体"/>
        </w:rPr>
      </w:pPr>
      <w:r w:rsidRPr="008D2D20">
        <w:rPr>
          <w:rFonts w:eastAsia="宋体" w:hint="eastAsia"/>
        </w:rPr>
        <w:t>本文设计了一个相干偏振光束合光系统</w:t>
      </w:r>
      <w:r w:rsidRPr="008D2D20">
        <w:rPr>
          <w:rFonts w:eastAsia="宋体" w:hint="eastAsia"/>
        </w:rPr>
        <w:t>(</w:t>
      </w:r>
      <w:r w:rsidRPr="008D2D20">
        <w:rPr>
          <w:rFonts w:eastAsia="宋体"/>
        </w:rPr>
        <w:t>coherent</w:t>
      </w:r>
      <w:r w:rsidRPr="008D2D20">
        <w:rPr>
          <w:rFonts w:eastAsia="宋体" w:hint="eastAsia"/>
        </w:rPr>
        <w:t xml:space="preserve"> </w:t>
      </w:r>
      <w:r w:rsidRPr="008D2D20">
        <w:rPr>
          <w:rFonts w:eastAsia="宋体"/>
        </w:rPr>
        <w:t xml:space="preserve">polarization beam combination). </w:t>
      </w:r>
      <w:r w:rsidRPr="008D2D20">
        <w:rPr>
          <w:rFonts w:eastAsia="宋体" w:hint="eastAsia"/>
        </w:rPr>
        <w:t>获得两束稳定偏振状态的光束对于控制两束光的相对相位非常重要。所以</w:t>
      </w:r>
      <w:r w:rsidR="005C003F" w:rsidRPr="008D2D20">
        <w:rPr>
          <w:rFonts w:eastAsia="宋体" w:hint="eastAsia"/>
        </w:rPr>
        <w:t>本文使用</w:t>
      </w:r>
      <w:r w:rsidRPr="008D2D20">
        <w:rPr>
          <w:rFonts w:eastAsia="宋体" w:hint="eastAsia"/>
        </w:rPr>
        <w:t>PBS</w:t>
      </w:r>
      <w:r w:rsidRPr="008D2D20">
        <w:rPr>
          <w:rFonts w:eastAsia="宋体" w:hint="eastAsia"/>
        </w:rPr>
        <w:t>出射的</w:t>
      </w:r>
      <w:proofErr w:type="gramStart"/>
      <w:r w:rsidRPr="008D2D20">
        <w:rPr>
          <w:rFonts w:eastAsia="宋体" w:hint="eastAsia"/>
        </w:rPr>
        <w:t>光控制</w:t>
      </w:r>
      <w:proofErr w:type="gramEnd"/>
      <w:r w:rsidRPr="008D2D20">
        <w:rPr>
          <w:rFonts w:eastAsia="宋体" w:hint="eastAsia"/>
        </w:rPr>
        <w:t>两束光的相对相位。</w:t>
      </w:r>
    </w:p>
    <w:p w:rsidR="008F43AE" w:rsidRPr="008D2D20" w:rsidRDefault="005C003F" w:rsidP="008F43AE">
      <w:pPr>
        <w:jc w:val="left"/>
        <w:rPr>
          <w:rFonts w:eastAsia="宋体"/>
          <w:sz w:val="32"/>
          <w:szCs w:val="32"/>
        </w:rPr>
      </w:pPr>
      <w:r w:rsidRPr="008D2D20">
        <w:rPr>
          <w:rFonts w:eastAsia="宋体" w:hint="eastAsia"/>
          <w:b/>
          <w:sz w:val="32"/>
          <w:szCs w:val="32"/>
        </w:rPr>
        <w:t>实验设置</w:t>
      </w:r>
      <w:r w:rsidRPr="008D2D20">
        <w:rPr>
          <w:rFonts w:eastAsia="宋体" w:hint="eastAsia"/>
          <w:sz w:val="32"/>
          <w:szCs w:val="32"/>
        </w:rPr>
        <w:t>：</w:t>
      </w:r>
    </w:p>
    <w:p w:rsidR="008F43AE" w:rsidRPr="008D2D20" w:rsidRDefault="008F43AE" w:rsidP="008F43AE">
      <w:pPr>
        <w:jc w:val="center"/>
        <w:rPr>
          <w:rFonts w:eastAsia="宋体"/>
        </w:rPr>
      </w:pPr>
      <w:r w:rsidRPr="008D2D20">
        <w:rPr>
          <w:rFonts w:eastAsia="宋体"/>
          <w:noProof/>
        </w:rPr>
        <w:drawing>
          <wp:inline distT="0" distB="0" distL="0" distR="0" wp14:anchorId="6EE3A62A" wp14:editId="21A9D4FD">
            <wp:extent cx="2160000" cy="1760819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760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20" w:rsidRPr="00D403D1" w:rsidRDefault="00115A96" w:rsidP="008D2D20">
      <w:pPr>
        <w:ind w:firstLine="420"/>
        <w:jc w:val="left"/>
        <w:rPr>
          <w:rFonts w:eastAsia="宋体" w:hint="eastAsia"/>
        </w:rPr>
      </w:pPr>
      <w:r w:rsidRPr="008D2D20">
        <w:rPr>
          <w:rFonts w:eastAsia="宋体" w:hint="eastAsia"/>
        </w:rPr>
        <w:t>入射光为线偏振光，</w:t>
      </w:r>
      <w:r w:rsidR="00BA6A74" w:rsidRPr="008D2D20">
        <w:rPr>
          <w:rFonts w:eastAsia="宋体" w:hint="eastAsia"/>
        </w:rPr>
        <w:t>相位差为</w:t>
      </w:r>
      <w:r w:rsidR="00B37B98" w:rsidRPr="008D2D20">
        <w:rPr>
          <w:rFonts w:eastAsia="宋体"/>
          <w:i/>
        </w:rPr>
        <w:t>ϕ</w:t>
      </w:r>
      <w:r w:rsidR="00BA6A74" w:rsidRPr="008D2D20">
        <w:rPr>
          <w:rFonts w:eastAsia="宋体" w:hint="eastAsia"/>
        </w:rPr>
        <w:t>，它们的偏振平面与</w:t>
      </w:r>
      <w:r w:rsidR="00BA6A74" w:rsidRPr="008D2D20">
        <w:rPr>
          <w:rFonts w:eastAsia="宋体" w:hint="eastAsia"/>
        </w:rPr>
        <w:t>PBS</w:t>
      </w:r>
      <w:r w:rsidR="004A140C" w:rsidRPr="008D2D20">
        <w:rPr>
          <w:rFonts w:eastAsia="宋体" w:hint="eastAsia"/>
        </w:rPr>
        <w:t>1</w:t>
      </w:r>
      <w:r w:rsidR="00BA6A74" w:rsidRPr="008D2D20">
        <w:rPr>
          <w:rFonts w:eastAsia="宋体" w:hint="eastAsia"/>
        </w:rPr>
        <w:t>的偏振面稍微有一点倾斜。那么入射光会存在一部分正交分量从</w:t>
      </w:r>
      <w:r w:rsidR="00BA6A74" w:rsidRPr="008D2D20">
        <w:rPr>
          <w:rFonts w:eastAsia="宋体" w:hint="eastAsia"/>
        </w:rPr>
        <w:t>PBS</w:t>
      </w:r>
      <w:r w:rsidR="00BA6A74" w:rsidRPr="008D2D20">
        <w:rPr>
          <w:rFonts w:eastAsia="宋体" w:hint="eastAsia"/>
        </w:rPr>
        <w:t>出射。</w:t>
      </w:r>
      <w:r w:rsidR="004A140C" w:rsidRPr="008D2D20">
        <w:rPr>
          <w:rFonts w:eastAsia="宋体" w:hint="eastAsia"/>
        </w:rPr>
        <w:t>四分之一波片放置在</w:t>
      </w:r>
      <w:r w:rsidR="004A140C" w:rsidRPr="008D2D20">
        <w:rPr>
          <w:rFonts w:eastAsia="宋体" w:hint="eastAsia"/>
        </w:rPr>
        <w:t>PBS1</w:t>
      </w:r>
      <w:r w:rsidR="004A140C" w:rsidRPr="008D2D20">
        <w:rPr>
          <w:rFonts w:eastAsia="宋体" w:hint="eastAsia"/>
        </w:rPr>
        <w:t>后</w:t>
      </w:r>
      <w:r w:rsidR="00B37B98" w:rsidRPr="008D2D20">
        <w:rPr>
          <w:rFonts w:eastAsia="宋体" w:hint="eastAsia"/>
        </w:rPr>
        <w:t>，其光轴</w:t>
      </w:r>
      <w:r w:rsidR="008D2D20" w:rsidRPr="008D2D20">
        <w:rPr>
          <w:rFonts w:eastAsia="宋体" w:hint="eastAsia"/>
        </w:rPr>
        <w:t>与</w:t>
      </w:r>
      <w:r w:rsidR="008D2D20" w:rsidRPr="008D2D20">
        <w:rPr>
          <w:rFonts w:eastAsia="宋体" w:hint="eastAsia"/>
        </w:rPr>
        <w:t>p</w:t>
      </w:r>
      <w:r w:rsidR="008D2D20" w:rsidRPr="008D2D20">
        <w:rPr>
          <w:rFonts w:eastAsia="宋体" w:hint="eastAsia"/>
        </w:rPr>
        <w:t>偏振</w:t>
      </w:r>
      <w:proofErr w:type="gramStart"/>
      <w:r w:rsidR="008D2D20" w:rsidRPr="008D2D20">
        <w:rPr>
          <w:rFonts w:eastAsia="宋体" w:hint="eastAsia"/>
        </w:rPr>
        <w:t>轴</w:t>
      </w:r>
      <w:r w:rsidR="00B37B98" w:rsidRPr="008D2D20">
        <w:rPr>
          <w:rFonts w:eastAsia="宋体" w:hint="eastAsia"/>
        </w:rPr>
        <w:t>存在</w:t>
      </w:r>
      <w:proofErr w:type="gramEnd"/>
      <w:r w:rsidR="00B37B98" w:rsidRPr="008D2D20">
        <w:rPr>
          <w:rFonts w:eastAsia="宋体" w:hint="eastAsia"/>
        </w:rPr>
        <w:t>夹角</w:t>
      </w:r>
      <w:r w:rsidR="00B37B98" w:rsidRPr="008D2D20">
        <w:rPr>
          <w:rFonts w:eastAsia="宋体"/>
        </w:rPr>
        <w:t>θ</w:t>
      </w:r>
      <w:r w:rsidR="00B37B98" w:rsidRPr="008D2D20">
        <w:rPr>
          <w:rFonts w:eastAsia="宋体" w:hint="eastAsia"/>
        </w:rPr>
        <w:t>，调整夹角</w:t>
      </w:r>
      <w:r w:rsidR="008D2D20" w:rsidRPr="008D2D20">
        <w:rPr>
          <w:rFonts w:eastAsia="宋体"/>
        </w:rPr>
        <w:t>θ</w:t>
      </w:r>
      <w:r w:rsidR="008D2D20" w:rsidRPr="008D2D20">
        <w:rPr>
          <w:rFonts w:eastAsia="宋体" w:hint="eastAsia"/>
        </w:rPr>
        <w:t>=</w:t>
      </w:r>
      <w:r w:rsidR="008D2D20" w:rsidRPr="008D2D20">
        <w:rPr>
          <w:rFonts w:eastAsia="宋体"/>
        </w:rPr>
        <w:t>π</w:t>
      </w:r>
      <w:r w:rsidR="008D2D20" w:rsidRPr="008D2D20">
        <w:rPr>
          <w:rFonts w:eastAsia="宋体" w:hint="eastAsia"/>
        </w:rPr>
        <w:t>/4</w:t>
      </w:r>
      <w:r w:rsidR="008D2D20" w:rsidRPr="008D2D20">
        <w:rPr>
          <w:rFonts w:eastAsia="宋体" w:hint="eastAsia"/>
        </w:rPr>
        <w:t>，</w:t>
      </w:r>
      <w:r w:rsidR="00B37B98" w:rsidRPr="008D2D20">
        <w:rPr>
          <w:rFonts w:eastAsia="宋体" w:hint="eastAsia"/>
        </w:rPr>
        <w:t>使得</w:t>
      </w:r>
      <w:r w:rsidR="00B37B98" w:rsidRPr="008D2D20">
        <w:rPr>
          <w:rFonts w:eastAsia="宋体" w:hint="eastAsia"/>
        </w:rPr>
        <w:t>PD</w:t>
      </w:r>
      <w:r w:rsidR="00B37B98" w:rsidRPr="008D2D20">
        <w:rPr>
          <w:rFonts w:eastAsia="宋体" w:hint="eastAsia"/>
        </w:rPr>
        <w:t>探测到的光强差</w:t>
      </w:r>
      <w:r w:rsidR="00B37B98" w:rsidRPr="008D2D20">
        <w:rPr>
          <w:rFonts w:eastAsia="宋体" w:hint="eastAsia"/>
        </w:rPr>
        <w:t>I</w:t>
      </w:r>
      <w:r w:rsidR="00B37B98" w:rsidRPr="008D2D20">
        <w:rPr>
          <w:rFonts w:eastAsia="宋体"/>
          <w:vertAlign w:val="subscript"/>
        </w:rPr>
        <w:t>1</w:t>
      </w:r>
      <w:r w:rsidR="00B37B98" w:rsidRPr="008D2D20">
        <w:rPr>
          <w:rFonts w:eastAsia="宋体"/>
        </w:rPr>
        <w:t>-I</w:t>
      </w:r>
      <w:r w:rsidR="00B37B98" w:rsidRPr="008D2D20">
        <w:rPr>
          <w:rFonts w:eastAsia="宋体"/>
          <w:vertAlign w:val="subscript"/>
        </w:rPr>
        <w:t>2</w:t>
      </w:r>
      <w:r w:rsidR="00B37B98" w:rsidRPr="008D2D20">
        <w:rPr>
          <w:rFonts w:eastAsia="宋体" w:hint="eastAsia"/>
        </w:rPr>
        <w:t>与</w:t>
      </w:r>
      <w:proofErr w:type="spellStart"/>
      <w:r w:rsidR="00B37B98" w:rsidRPr="008D2D20">
        <w:rPr>
          <w:rFonts w:eastAsia="宋体" w:hint="eastAsia"/>
        </w:rPr>
        <w:t>sin</w:t>
      </w:r>
      <w:r w:rsidR="00B37B98" w:rsidRPr="008D2D20">
        <w:rPr>
          <w:rFonts w:eastAsia="宋体"/>
          <w:i/>
        </w:rPr>
        <w:t>ϕ</w:t>
      </w:r>
      <w:proofErr w:type="spellEnd"/>
      <w:r w:rsidR="00B37B98" w:rsidRPr="008D2D20">
        <w:rPr>
          <w:rFonts w:eastAsia="宋体" w:hint="eastAsia"/>
        </w:rPr>
        <w:t>成正比。</w:t>
      </w:r>
      <w:r w:rsidR="008D2D20" w:rsidRPr="008D2D20">
        <w:rPr>
          <w:rFonts w:eastAsia="宋体" w:hint="eastAsia"/>
        </w:rPr>
        <w:t>使用光强差信号，入射光的相位差减少为</w:t>
      </w:r>
      <w:r w:rsidR="008D2D20" w:rsidRPr="008D2D20">
        <w:rPr>
          <w:rFonts w:eastAsia="宋体" w:hint="eastAsia"/>
        </w:rPr>
        <w:t>0.</w:t>
      </w:r>
      <w:r w:rsidR="008D2D20">
        <w:rPr>
          <w:rFonts w:eastAsia="宋体" w:hint="eastAsia"/>
        </w:rPr>
        <w:t>如果在</w:t>
      </w:r>
      <w:r w:rsidR="008D2D20">
        <w:rPr>
          <w:rFonts w:eastAsia="宋体" w:hint="eastAsia"/>
        </w:rPr>
        <w:t>QWP</w:t>
      </w:r>
      <w:r w:rsidR="008D2D20">
        <w:rPr>
          <w:rFonts w:eastAsia="宋体" w:hint="eastAsia"/>
        </w:rPr>
        <w:t>后面再放置一块</w:t>
      </w:r>
      <w:r w:rsidR="00D403D1">
        <w:rPr>
          <w:rFonts w:eastAsia="宋体" w:hint="eastAsia"/>
        </w:rPr>
        <w:t>HWP</w:t>
      </w:r>
      <w:r w:rsidR="00D403D1">
        <w:rPr>
          <w:rFonts w:eastAsia="宋体" w:hint="eastAsia"/>
        </w:rPr>
        <w:t>，那么光强差与</w:t>
      </w:r>
      <w:r w:rsidR="00D403D1">
        <w:rPr>
          <w:rFonts w:eastAsia="宋体" w:hint="eastAsia"/>
        </w:rPr>
        <w:t>sin</w:t>
      </w:r>
      <w:r w:rsidR="00D403D1">
        <w:rPr>
          <w:rFonts w:eastAsia="宋体"/>
        </w:rPr>
        <w:t>(</w:t>
      </w:r>
      <w:r w:rsidR="00D403D1" w:rsidRPr="00D403D1">
        <w:rPr>
          <w:rFonts w:eastAsia="宋体"/>
        </w:rPr>
        <w:t>4θ</w:t>
      </w:r>
      <w:r w:rsidR="00D403D1" w:rsidRPr="00D403D1">
        <w:rPr>
          <w:rFonts w:eastAsia="宋体"/>
          <w:vertAlign w:val="subscript"/>
        </w:rPr>
        <w:t>2</w:t>
      </w:r>
      <w:r w:rsidR="00D403D1" w:rsidRPr="00D403D1">
        <w:rPr>
          <w:rFonts w:eastAsia="宋体"/>
          <w:i/>
        </w:rPr>
        <w:t>-ϕ</w:t>
      </w:r>
      <w:r w:rsidR="00D403D1">
        <w:rPr>
          <w:rFonts w:eastAsia="宋体"/>
        </w:rPr>
        <w:t>)</w:t>
      </w:r>
      <w:r w:rsidR="00D403D1">
        <w:rPr>
          <w:rFonts w:eastAsia="宋体" w:hint="eastAsia"/>
        </w:rPr>
        <w:t>成正比，</w:t>
      </w:r>
      <w:r w:rsidR="00D403D1" w:rsidRPr="00D403D1">
        <w:rPr>
          <w:rFonts w:eastAsia="宋体"/>
        </w:rPr>
        <w:t>θ</w:t>
      </w:r>
      <w:r w:rsidR="00D403D1" w:rsidRPr="00D403D1">
        <w:rPr>
          <w:rFonts w:eastAsia="宋体"/>
          <w:vertAlign w:val="subscript"/>
        </w:rPr>
        <w:t>2</w:t>
      </w:r>
      <w:r w:rsidR="00D403D1">
        <w:rPr>
          <w:rFonts w:eastAsia="宋体" w:hint="eastAsia"/>
        </w:rPr>
        <w:t>是</w:t>
      </w:r>
      <w:r w:rsidR="00D403D1">
        <w:rPr>
          <w:rFonts w:eastAsia="宋体" w:hint="eastAsia"/>
        </w:rPr>
        <w:t>QWP</w:t>
      </w:r>
      <w:r w:rsidR="00D403D1">
        <w:rPr>
          <w:rFonts w:eastAsia="宋体" w:hint="eastAsia"/>
        </w:rPr>
        <w:t>的光轴与</w:t>
      </w:r>
      <w:r w:rsidR="00D403D1">
        <w:rPr>
          <w:rFonts w:eastAsia="宋体" w:hint="eastAsia"/>
        </w:rPr>
        <w:t>p</w:t>
      </w:r>
      <w:r w:rsidR="00D403D1">
        <w:rPr>
          <w:rFonts w:eastAsia="宋体" w:hint="eastAsia"/>
        </w:rPr>
        <w:t>偏振轴的夹角。通过调整</w:t>
      </w:r>
      <w:r w:rsidR="00D403D1" w:rsidRPr="00D403D1">
        <w:rPr>
          <w:rFonts w:eastAsia="宋体"/>
        </w:rPr>
        <w:t>θ</w:t>
      </w:r>
      <w:r w:rsidR="00D403D1" w:rsidRPr="00D403D1">
        <w:rPr>
          <w:rFonts w:eastAsia="宋体"/>
          <w:vertAlign w:val="subscript"/>
        </w:rPr>
        <w:t>2</w:t>
      </w:r>
      <w:r w:rsidR="00D403D1">
        <w:rPr>
          <w:rFonts w:eastAsia="宋体" w:hint="eastAsia"/>
        </w:rPr>
        <w:t>，这套装置能实现任意的相对相位调制。</w:t>
      </w:r>
    </w:p>
    <w:p w:rsidR="008D2D20" w:rsidRPr="008D2D20" w:rsidRDefault="008D2D20" w:rsidP="005C003F">
      <w:pPr>
        <w:jc w:val="left"/>
        <w:rPr>
          <w:rFonts w:eastAsia="宋体"/>
          <w:sz w:val="32"/>
          <w:szCs w:val="32"/>
        </w:rPr>
      </w:pPr>
      <w:r w:rsidRPr="008D2D20">
        <w:rPr>
          <w:rFonts w:eastAsia="宋体" w:hint="eastAsia"/>
          <w:b/>
          <w:sz w:val="32"/>
          <w:szCs w:val="32"/>
        </w:rPr>
        <w:t>实验结果</w:t>
      </w:r>
      <w:r w:rsidRPr="008D2D20">
        <w:rPr>
          <w:rFonts w:eastAsia="宋体" w:hint="eastAsia"/>
          <w:sz w:val="32"/>
          <w:szCs w:val="32"/>
        </w:rPr>
        <w:t>：</w:t>
      </w:r>
    </w:p>
    <w:p w:rsidR="008D2D20" w:rsidRDefault="00D403D1" w:rsidP="00D403D1">
      <w:pPr>
        <w:jc w:val="center"/>
        <w:rPr>
          <w:rFonts w:eastAsia="宋体"/>
        </w:rPr>
      </w:pPr>
      <w:r>
        <w:rPr>
          <w:noProof/>
        </w:rPr>
        <w:drawing>
          <wp:inline distT="0" distB="0" distL="0" distR="0" wp14:anchorId="0D9F762C" wp14:editId="627A4577">
            <wp:extent cx="2160000" cy="170412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60000" cy="1704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03D1" w:rsidRPr="00B536F9" w:rsidRDefault="00D403D1" w:rsidP="00D403D1">
      <w:pPr>
        <w:jc w:val="left"/>
        <w:rPr>
          <w:rFonts w:eastAsia="宋体" w:hint="eastAsia"/>
        </w:rPr>
      </w:pPr>
      <w:r>
        <w:rPr>
          <w:rFonts w:eastAsia="宋体"/>
        </w:rPr>
        <w:tab/>
      </w:r>
      <w:r>
        <w:rPr>
          <w:rFonts w:eastAsia="宋体" w:hint="eastAsia"/>
        </w:rPr>
        <w:t>通过实验，该方法能调整在</w:t>
      </w:r>
      <w:r>
        <w:rPr>
          <w:rFonts w:eastAsia="宋体" w:hint="eastAsia"/>
        </w:rPr>
        <w:t>0.1</w:t>
      </w:r>
      <w:r>
        <w:rPr>
          <w:rFonts w:ascii="Cambria Math" w:eastAsia="宋体" w:hAnsi="Cambria Math"/>
        </w:rPr>
        <w:t>π</w:t>
      </w:r>
      <w:r>
        <w:rPr>
          <w:rFonts w:eastAsia="宋体" w:hint="eastAsia"/>
        </w:rPr>
        <w:t>到</w:t>
      </w:r>
      <w:r>
        <w:rPr>
          <w:rFonts w:eastAsia="宋体" w:hint="eastAsia"/>
        </w:rPr>
        <w:t>0.93</w:t>
      </w:r>
      <w:r>
        <w:rPr>
          <w:rFonts w:ascii="Cambria Math" w:eastAsia="宋体" w:hAnsi="Cambria Math"/>
        </w:rPr>
        <w:t>π</w:t>
      </w:r>
      <w:r>
        <w:rPr>
          <w:rFonts w:eastAsia="宋体" w:hint="eastAsia"/>
        </w:rPr>
        <w:t>范围内任意调整相对相位。由于</w:t>
      </w:r>
      <w:r>
        <w:rPr>
          <w:rFonts w:eastAsia="宋体" w:hint="eastAsia"/>
        </w:rPr>
        <w:t>PBS</w:t>
      </w:r>
      <w:r>
        <w:rPr>
          <w:rFonts w:eastAsia="宋体" w:hint="eastAsia"/>
        </w:rPr>
        <w:t>出射的光的偏振态非常复杂，所以</w:t>
      </w:r>
      <w:r w:rsidR="00B536F9">
        <w:rPr>
          <w:rFonts w:eastAsia="宋体" w:hint="eastAsia"/>
        </w:rPr>
        <w:t>相对相位差无法减小到</w:t>
      </w:r>
      <w:r w:rsidR="00B536F9">
        <w:rPr>
          <w:rFonts w:eastAsia="宋体" w:hint="eastAsia"/>
        </w:rPr>
        <w:t>0</w:t>
      </w:r>
      <w:r w:rsidR="00B536F9">
        <w:rPr>
          <w:rFonts w:eastAsia="宋体" w:hint="eastAsia"/>
        </w:rPr>
        <w:t>或</w:t>
      </w:r>
      <w:r w:rsidR="00B536F9">
        <w:rPr>
          <w:rFonts w:ascii="Cambria Math" w:eastAsia="宋体" w:hAnsi="Cambria Math"/>
        </w:rPr>
        <w:t>π</w:t>
      </w:r>
      <w:r w:rsidR="00B536F9">
        <w:rPr>
          <w:rFonts w:eastAsia="宋体" w:hint="eastAsia"/>
        </w:rPr>
        <w:t>。</w:t>
      </w:r>
      <w:bookmarkStart w:id="0" w:name="_GoBack"/>
      <w:bookmarkEnd w:id="0"/>
    </w:p>
    <w:sectPr w:rsidR="00D403D1" w:rsidRPr="00B536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1D33" w:rsidRDefault="00F51D33" w:rsidP="004A140C">
      <w:r>
        <w:separator/>
      </w:r>
    </w:p>
  </w:endnote>
  <w:endnote w:type="continuationSeparator" w:id="0">
    <w:p w:rsidR="00F51D33" w:rsidRDefault="00F51D33" w:rsidP="004A14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1D33" w:rsidRDefault="00F51D33" w:rsidP="004A140C">
      <w:r>
        <w:separator/>
      </w:r>
    </w:p>
  </w:footnote>
  <w:footnote w:type="continuationSeparator" w:id="0">
    <w:p w:rsidR="00F51D33" w:rsidRDefault="00F51D33" w:rsidP="004A14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3AE"/>
    <w:rsid w:val="00115A96"/>
    <w:rsid w:val="001B4ADA"/>
    <w:rsid w:val="00263903"/>
    <w:rsid w:val="004A140C"/>
    <w:rsid w:val="005C003F"/>
    <w:rsid w:val="005E3AF6"/>
    <w:rsid w:val="008D2D20"/>
    <w:rsid w:val="008E6473"/>
    <w:rsid w:val="008F43AE"/>
    <w:rsid w:val="009604F3"/>
    <w:rsid w:val="00995791"/>
    <w:rsid w:val="00B37B98"/>
    <w:rsid w:val="00B536F9"/>
    <w:rsid w:val="00BA6A74"/>
    <w:rsid w:val="00D403D1"/>
    <w:rsid w:val="00F5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BD17F4D"/>
  <w15:chartTrackingRefBased/>
  <w15:docId w15:val="{8D445BE0-7831-45DC-8917-7DF645A1B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4ADA"/>
    <w:pPr>
      <w:widowControl w:val="0"/>
      <w:jc w:val="both"/>
    </w:pPr>
    <w:rPr>
      <w:rFonts w:ascii="Times New Roman" w:eastAsia="黑体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标题一"/>
    <w:basedOn w:val="a"/>
    <w:next w:val="a"/>
    <w:link w:val="a4"/>
    <w:qFormat/>
    <w:rsid w:val="008E6473"/>
    <w:pPr>
      <w:jc w:val="center"/>
    </w:pPr>
    <w:rPr>
      <w:b/>
      <w:sz w:val="32"/>
    </w:rPr>
  </w:style>
  <w:style w:type="character" w:customStyle="1" w:styleId="a4">
    <w:name w:val="标题一 字符"/>
    <w:basedOn w:val="a0"/>
    <w:link w:val="a3"/>
    <w:rsid w:val="008E6473"/>
    <w:rPr>
      <w:rFonts w:ascii="Times New Roman" w:eastAsia="黑体" w:hAnsi="Times New Roman" w:cs="Times New Roman"/>
      <w:b/>
      <w:sz w:val="32"/>
    </w:rPr>
  </w:style>
  <w:style w:type="paragraph" w:styleId="a5">
    <w:name w:val="header"/>
    <w:basedOn w:val="a"/>
    <w:link w:val="a6"/>
    <w:uiPriority w:val="99"/>
    <w:unhideWhenUsed/>
    <w:rsid w:val="004A140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4A140C"/>
    <w:rPr>
      <w:rFonts w:ascii="Times New Roman" w:eastAsia="黑体" w:hAnsi="Times New Roman" w:cs="Times New Roman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4A140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4A140C"/>
    <w:rPr>
      <w:rFonts w:ascii="Times New Roman" w:eastAsia="黑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1</Pages>
  <Words>81</Words>
  <Characters>467</Characters>
  <Application>Microsoft Office Word</Application>
  <DocSecurity>0</DocSecurity>
  <Lines>3</Lines>
  <Paragraphs>1</Paragraphs>
  <ScaleCrop>false</ScaleCrop>
  <Company>中山大学</Company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苏明</dc:creator>
  <cp:keywords/>
  <dc:description/>
  <cp:lastModifiedBy>刘 苏明</cp:lastModifiedBy>
  <cp:revision>3</cp:revision>
  <dcterms:created xsi:type="dcterms:W3CDTF">2020-11-22T11:20:00Z</dcterms:created>
  <dcterms:modified xsi:type="dcterms:W3CDTF">2020-11-23T03:07:00Z</dcterms:modified>
</cp:coreProperties>
</file>