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3AF6" w:rsidRDefault="006D289F" w:rsidP="006D289F">
      <w:pPr>
        <w:jc w:val="center"/>
      </w:pPr>
      <w:r>
        <w:rPr>
          <w:rFonts w:hint="eastAsia"/>
        </w:rPr>
        <w:t>文献阅读</w:t>
      </w:r>
    </w:p>
    <w:p w:rsidR="006D289F" w:rsidRDefault="006D289F">
      <w:r>
        <w:rPr>
          <w:rFonts w:hint="eastAsia"/>
        </w:rPr>
        <w:t>D</w:t>
      </w:r>
      <w:r>
        <w:t>evelopment of a grating based multi-degree-of -freedom laser linear encoder using diffracted light</w:t>
      </w:r>
    </w:p>
    <w:p w:rsidR="006D289F" w:rsidRDefault="006D289F">
      <w:r>
        <w:rPr>
          <w:rFonts w:hint="eastAsia"/>
        </w:rPr>
        <w:t>目标：</w:t>
      </w:r>
      <w:r w:rsidR="00D43A0E">
        <w:rPr>
          <w:rFonts w:hint="eastAsia"/>
        </w:rPr>
        <w:t>使用线性编码器</w:t>
      </w:r>
      <w:r>
        <w:rPr>
          <w:rFonts w:hint="eastAsia"/>
        </w:rPr>
        <w:t>同时测量光栅的位移</w:t>
      </w:r>
      <w:r w:rsidR="00D43A0E">
        <w:rPr>
          <w:rFonts w:hint="eastAsia"/>
        </w:rPr>
        <w:t>、直线度</w:t>
      </w:r>
      <w:r w:rsidR="00D43A0E">
        <w:rPr>
          <w:rFonts w:hint="eastAsia"/>
        </w:rPr>
        <w:t>(</w:t>
      </w:r>
      <w:r w:rsidR="00D43A0E">
        <w:t>straightness)</w:t>
      </w:r>
      <w:r w:rsidR="00D43A0E">
        <w:rPr>
          <w:rFonts w:hint="eastAsia"/>
        </w:rPr>
        <w:t>、前倾</w:t>
      </w:r>
      <w:r w:rsidR="00D43A0E">
        <w:rPr>
          <w:rFonts w:hint="eastAsia"/>
        </w:rPr>
        <w:t>(</w:t>
      </w:r>
      <w:r w:rsidR="00D43A0E">
        <w:t>pitch)</w:t>
      </w:r>
      <w:r w:rsidR="00D43A0E">
        <w:rPr>
          <w:rFonts w:hint="eastAsia"/>
        </w:rPr>
        <w:t>、滚动</w:t>
      </w:r>
      <w:r w:rsidR="00D43A0E">
        <w:rPr>
          <w:rFonts w:hint="eastAsia"/>
        </w:rPr>
        <w:t>(</w:t>
      </w:r>
      <w:r w:rsidR="00D43A0E">
        <w:t>roll)</w:t>
      </w:r>
      <w:r w:rsidR="00D43A0E">
        <w:rPr>
          <w:rFonts w:hint="eastAsia"/>
        </w:rPr>
        <w:t>和偏航</w:t>
      </w:r>
      <w:r w:rsidR="00D43A0E">
        <w:rPr>
          <w:rFonts w:hint="eastAsia"/>
        </w:rPr>
        <w:t>(</w:t>
      </w:r>
      <w:r w:rsidR="00D43A0E">
        <w:t>yaw)</w:t>
      </w:r>
      <w:r w:rsidR="00D43A0E">
        <w:rPr>
          <w:rFonts w:hint="eastAsia"/>
        </w:rPr>
        <w:t>的误差。直线度误差为</w:t>
      </w:r>
      <w:r w:rsidR="00D43A0E">
        <w:rPr>
          <w:rFonts w:hint="eastAsia"/>
        </w:rPr>
        <w:t>0.6um</w:t>
      </w:r>
      <w:r w:rsidR="00D43A0E">
        <w:rPr>
          <w:rFonts w:hint="eastAsia"/>
        </w:rPr>
        <w:t>，角度误差为</w:t>
      </w:r>
      <w:r w:rsidR="00D43A0E">
        <w:rPr>
          <w:rFonts w:hint="eastAsia"/>
        </w:rPr>
        <w:t>0.8arcsec</w:t>
      </w:r>
      <w:r w:rsidR="00D43A0E">
        <w:rPr>
          <w:rFonts w:hint="eastAsia"/>
        </w:rPr>
        <w:t>，线性位移误差为</w:t>
      </w:r>
      <w:r w:rsidR="00D43A0E">
        <w:rPr>
          <w:rFonts w:hint="eastAsia"/>
        </w:rPr>
        <w:t>1.2um</w:t>
      </w:r>
      <w:r w:rsidR="00D43A0E">
        <w:rPr>
          <w:rFonts w:hint="eastAsia"/>
        </w:rPr>
        <w:t>。</w:t>
      </w:r>
    </w:p>
    <w:p w:rsidR="00D43A0E" w:rsidRDefault="00D43A0E">
      <w:r>
        <w:rPr>
          <w:rFonts w:hint="eastAsia"/>
        </w:rPr>
        <w:t>方案：</w:t>
      </w:r>
    </w:p>
    <w:p w:rsidR="00D43A0E" w:rsidRDefault="00D43A0E" w:rsidP="00D43A0E">
      <w:pPr>
        <w:jc w:val="center"/>
      </w:pPr>
      <w:r>
        <w:rPr>
          <w:noProof/>
        </w:rPr>
        <w:drawing>
          <wp:inline distT="0" distB="0" distL="0" distR="0" wp14:anchorId="6DA26881" wp14:editId="219416E4">
            <wp:extent cx="2520000" cy="1976923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7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3A0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D73ACD" wp14:editId="3D14CFF7">
            <wp:extent cx="2520000" cy="257552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7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A0E" w:rsidRDefault="00D43A0E" w:rsidP="00D43A0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左：多自由度光学平台；右：运动误差导致</w:t>
      </w:r>
      <w:r>
        <w:rPr>
          <w:rFonts w:hint="eastAsia"/>
        </w:rPr>
        <w:t>QPD</w:t>
      </w:r>
      <w:r>
        <w:rPr>
          <w:rFonts w:hint="eastAsia"/>
        </w:rPr>
        <w:t>上光斑分布不同的情况</w:t>
      </w:r>
    </w:p>
    <w:p w:rsidR="00D43A0E" w:rsidRDefault="007A25D2" w:rsidP="00D43A0E">
      <w:pPr>
        <w:jc w:val="left"/>
      </w:pPr>
      <w:r>
        <w:tab/>
      </w:r>
      <w:r>
        <w:rPr>
          <w:rFonts w:hint="eastAsia"/>
        </w:rPr>
        <w:t>激光经过转镜反射后在光栅处</w:t>
      </w:r>
      <w:r w:rsidR="00FD746C">
        <w:rPr>
          <w:rFonts w:hint="eastAsia"/>
        </w:rPr>
        <w:t>产生</w:t>
      </w:r>
      <w:r>
        <w:rPr>
          <w:rFonts w:ascii="Cambria Math" w:hAnsi="Cambria Math"/>
        </w:rPr>
        <w:t>±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ascii="Cambria Math" w:hAnsi="Cambria Math"/>
        </w:rPr>
        <w:t>±</w:t>
      </w:r>
      <w:r>
        <w:rPr>
          <w:rFonts w:hint="eastAsia"/>
        </w:rPr>
        <w:t>2</w:t>
      </w:r>
      <w:r>
        <w:rPr>
          <w:rFonts w:hint="eastAsia"/>
        </w:rPr>
        <w:t>阶</w:t>
      </w:r>
      <w:r w:rsidR="00FD746C">
        <w:rPr>
          <w:rFonts w:hint="eastAsia"/>
        </w:rPr>
        <w:t>衍射光。当光栅移动时，四束光被</w:t>
      </w:r>
      <w:proofErr w:type="gramStart"/>
      <w:r w:rsidR="00FD746C">
        <w:rPr>
          <w:rFonts w:hint="eastAsia"/>
        </w:rPr>
        <w:t>光学台接收</w:t>
      </w:r>
      <w:proofErr w:type="gramEnd"/>
      <w:r w:rsidR="00FD746C">
        <w:rPr>
          <w:rFonts w:hint="eastAsia"/>
        </w:rPr>
        <w:t>。</w:t>
      </w:r>
      <w:r w:rsidR="00FD746C">
        <w:rPr>
          <w:rFonts w:ascii="Cambria Math" w:hAnsi="Cambria Math"/>
        </w:rPr>
        <w:t>±</w:t>
      </w:r>
      <w:r w:rsidR="00FD746C">
        <w:rPr>
          <w:rFonts w:hint="eastAsia"/>
        </w:rPr>
        <w:t>1</w:t>
      </w:r>
      <w:proofErr w:type="gramStart"/>
      <w:r w:rsidR="00FD746C">
        <w:rPr>
          <w:rFonts w:hint="eastAsia"/>
        </w:rPr>
        <w:t>阶光通过</w:t>
      </w:r>
      <w:proofErr w:type="gramEnd"/>
      <w:r w:rsidR="00FD746C">
        <w:rPr>
          <w:rFonts w:hint="eastAsia"/>
        </w:rPr>
        <w:t>干涉得到相位差，测量线性位移。</w:t>
      </w:r>
      <w:r w:rsidR="00FD746C">
        <w:t>QPD</w:t>
      </w:r>
      <w:r w:rsidR="00FD746C">
        <w:rPr>
          <w:rFonts w:hint="eastAsia"/>
        </w:rPr>
        <w:t>接收</w:t>
      </w:r>
      <w:r w:rsidR="00FD746C">
        <w:rPr>
          <w:rFonts w:ascii="Cambria Math" w:hAnsi="Cambria Math"/>
        </w:rPr>
        <w:t>±</w:t>
      </w:r>
      <w:r w:rsidR="00FD746C">
        <w:rPr>
          <w:rFonts w:hint="eastAsia"/>
        </w:rPr>
        <w:t>2</w:t>
      </w:r>
      <w:r w:rsidR="00FD746C">
        <w:rPr>
          <w:rFonts w:hint="eastAsia"/>
        </w:rPr>
        <w:t>阶光，通过光斑位置来测量三个角度误差和一个直线度误差。</w:t>
      </w:r>
      <w:bookmarkStart w:id="0" w:name="_GoBack"/>
      <w:bookmarkEnd w:id="0"/>
    </w:p>
    <w:p w:rsidR="00FD746C" w:rsidRPr="00D43A0E" w:rsidRDefault="00FD746C" w:rsidP="00D43A0E">
      <w:pPr>
        <w:jc w:val="left"/>
        <w:rPr>
          <w:rFonts w:hint="eastAsia"/>
        </w:rPr>
      </w:pPr>
      <w:r>
        <w:tab/>
      </w:r>
    </w:p>
    <w:sectPr w:rsidR="00FD746C" w:rsidRPr="00D43A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89F"/>
    <w:rsid w:val="001B4ADA"/>
    <w:rsid w:val="005E3AF6"/>
    <w:rsid w:val="006D289F"/>
    <w:rsid w:val="00764464"/>
    <w:rsid w:val="007914C4"/>
    <w:rsid w:val="007A25D2"/>
    <w:rsid w:val="008E6473"/>
    <w:rsid w:val="00D43A0E"/>
    <w:rsid w:val="00FD7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5CF73"/>
  <w15:chartTrackingRefBased/>
  <w15:docId w15:val="{A10B44DE-C24F-456A-8543-1F355A76A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B4ADA"/>
    <w:pPr>
      <w:widowControl w:val="0"/>
      <w:jc w:val="both"/>
    </w:pPr>
    <w:rPr>
      <w:rFonts w:ascii="Times New Roman" w:eastAsia="黑体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标题一"/>
    <w:basedOn w:val="a"/>
    <w:next w:val="a"/>
    <w:link w:val="a4"/>
    <w:qFormat/>
    <w:rsid w:val="008E6473"/>
    <w:pPr>
      <w:jc w:val="center"/>
    </w:pPr>
    <w:rPr>
      <w:b/>
      <w:sz w:val="32"/>
    </w:rPr>
  </w:style>
  <w:style w:type="character" w:customStyle="1" w:styleId="a4">
    <w:name w:val="标题一 字符"/>
    <w:basedOn w:val="a0"/>
    <w:link w:val="a3"/>
    <w:rsid w:val="008E6473"/>
    <w:rPr>
      <w:rFonts w:ascii="Times New Roman" w:eastAsia="黑体" w:hAnsi="Times New Roman" w:cs="Times New Roman"/>
      <w:b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53</Words>
  <Characters>306</Characters>
  <Application>Microsoft Office Word</Application>
  <DocSecurity>0</DocSecurity>
  <Lines>2</Lines>
  <Paragraphs>1</Paragraphs>
  <ScaleCrop>false</ScaleCrop>
  <Company>中山大学</Company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cate_liu</dc:creator>
  <cp:keywords/>
  <dc:description/>
  <cp:lastModifiedBy>cate_liu</cp:lastModifiedBy>
  <cp:revision>1</cp:revision>
  <dcterms:created xsi:type="dcterms:W3CDTF">2020-09-17T12:28:00Z</dcterms:created>
  <dcterms:modified xsi:type="dcterms:W3CDTF">2020-09-17T13:14:00Z</dcterms:modified>
</cp:coreProperties>
</file>