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A1A2E"/>
          <w:sz w:val="56"/>
          <w:szCs w:val="56"/>
        </w:rPr>
        <w:t xml:space="preserve">RHO GAME</w:t>
      </w:r>
    </w:p>
    <w:p>
      <w:pPr>
        <w:spacing w:after="100"/>
        <w:jc w:val="center"/>
      </w:pPr>
      <w:r>
        <w:rPr>
          <w:rFonts w:ascii="Arial" w:cs="Arial" w:eastAsia="Arial" w:hAnsi="Arial"/>
          <w:color w:val="408EC6"/>
          <w:sz w:val="36"/>
          <w:szCs w:val="36"/>
        </w:rPr>
        <w:t xml:space="preserve">BL Visual Novel Market Research</w:t>
      </w:r>
    </w:p>
    <w:p>
      <w:pPr>
        <w:spacing w:after="600"/>
        <w:jc w:val="center"/>
      </w:pPr>
      <w:r>
        <w:rPr>
          <w:rFonts w:ascii="Arial" w:cs="Arial" w:eastAsia="Arial" w:hAnsi="Arial"/>
          <w:i/>
          <w:iCs/>
          <w:color w:val="666666"/>
          <w:sz w:val="24"/>
          <w:szCs w:val="24"/>
        </w:rPr>
        <w:t xml:space="preserve">Competitive Landscape, Audience Insights &amp; Strategic Positioning</w:t>
      </w:r>
    </w:p>
    <w:p>
      <w:pPr>
        <w:pBdr>
          <w:top w:val="single" w:color="408EC6" w:sz="6" w:space="1"/>
        </w:pBdr>
        <w:spacing w:after="60"/>
        <w:jc w:val="center"/>
      </w:pPr>
    </w:p>
    <w:p>
      <w:pPr>
        <w:spacing w:after="60"/>
        <w:jc w:val="center"/>
      </w:pPr>
      <w:r>
        <w:rPr>
          <w:rFonts w:ascii="Arial" w:cs="Arial" w:eastAsia="Arial" w:hAnsi="Arial"/>
          <w:color w:val="333333"/>
          <w:sz w:val="22"/>
          <w:szCs w:val="22"/>
        </w:rPr>
        <w:t xml:space="preserve">Primary Focus: East Asian Market (Japan, China, Korea)</w:t>
      </w:r>
    </w:p>
    <w:p>
      <w:pPr>
        <w:spacing w:after="60"/>
        <w:jc w:val="center"/>
      </w:pPr>
      <w:r>
        <w:rPr>
          <w:rFonts w:ascii="Arial" w:cs="Arial" w:eastAsia="Arial" w:hAnsi="Arial"/>
          <w:color w:val="333333"/>
          <w:sz w:val="22"/>
          <w:szCs w:val="22"/>
        </w:rPr>
        <w:t xml:space="preserve">Secondary Focus: Global English-Language Market</w:t>
      </w:r>
    </w:p>
    <w:p>
      <w:pPr>
        <w:spacing w:after="200"/>
        <w:jc w:val="center"/>
      </w:pPr>
      <w:r>
        <w:rPr>
          <w:rFonts w:ascii="Arial" w:cs="Arial" w:eastAsia="Arial" w:hAnsi="Arial"/>
          <w:color w:val="999999"/>
          <w:sz w:val="22"/>
          <w:szCs w:val="22"/>
        </w:rPr>
        <w:t xml:space="preserve">Prepared for Regina | April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report provides a comprehensive analysis of the Boys’ Love (BL) visual novel market across East Asia and the global English-language market. The research covers the top-performing titles, dominant narrative structures, character archetypes, art/production standards, monetization models, and audience demographics — all synthesized to inform strategic positioning for Rho Game.</w:t>
      </w:r>
    </w:p>
    <w:p>
      <w:pPr>
        <w:spacing w:after="60"/>
      </w:pPr>
    </w:p>
    <w:p>
      <w:pPr>
        <w:spacing w:after="120"/>
      </w:pPr>
      <w:r>
        <w:rPr>
          <w:rFonts w:ascii="Arial" w:cs="Arial" w:eastAsia="Arial" w:hAnsi="Arial"/>
          <w:b/>
          <w:bCs/>
          <w:sz w:val="22"/>
          <w:szCs w:val="22"/>
        </w:rPr>
        <w:t xml:space="preserve">Key Findings: </w:t>
      </w:r>
      <w:r>
        <w:rPr>
          <w:rFonts w:ascii="Arial" w:cs="Arial" w:eastAsia="Arial" w:hAnsi="Arial"/>
          <w:sz w:val="22"/>
          <w:szCs w:val="22"/>
        </w:rPr>
        <w:t xml:space="preserve">The BL visual novel market is experiencing strong growth within a broader visual novel industry valued at USD 1.5–5 billion (2024), projected to reach USD 3.2 billion by 2033 at ~9% CAGR. Romance titles dominate 47% of the overall VN market. The BL sub-segment is rapidly expanding, driven by crossover from danmei/BL novel fandoms, mobile gacha models (Nu: Carnival), and rising Western indie development on Ren’Py/Steam/itch.io.</w:t>
      </w:r>
    </w:p>
    <w:p>
      <w:pPr>
        <w:spacing w:after="60"/>
      </w:pPr>
    </w:p>
    <w:p>
      <w:pPr>
        <w:spacing w:after="120"/>
      </w:pPr>
      <w:r>
        <w:rPr>
          <w:rFonts w:ascii="Arial" w:cs="Arial" w:eastAsia="Arial" w:hAnsi="Arial"/>
          <w:b/>
          <w:bCs/>
          <w:sz w:val="22"/>
          <w:szCs w:val="22"/>
        </w:rPr>
        <w:t xml:space="preserve">Strategic Opportunity: </w:t>
      </w:r>
      <w:r>
        <w:rPr>
          <w:rFonts w:ascii="Arial" w:cs="Arial" w:eastAsia="Arial" w:hAnsi="Arial"/>
          <w:sz w:val="22"/>
          <w:szCs w:val="22"/>
        </w:rPr>
        <w:t xml:space="preserve">There is a clear gap for a premium BL visual novel that combines East Asian production quality (art, music, UI) with mature, literary storytelling that goes beyond typical tropes. The most successful titles — Slow Damage, Hashihime, DRAMAtical Murder — all differentiated through story depth. Rho Game can position in this space.</w:t>
      </w:r>
    </w:p>
    <w:p>
      <w:r>
        <w:br w:type="page"/>
      </w:r>
    </w:p>
    <w:p>
      <w:pPr>
        <w:pStyle w:val="Heading1"/>
      </w:pPr>
      <w:r>
        <w:t xml:space="preserve">2. Market Overview</w:t>
      </w:r>
    </w:p>
    <w:p>
      <w:pPr>
        <w:pStyle w:val="Heading2"/>
      </w:pPr>
      <w:r>
        <w:t xml:space="preserve">2.1 Industry Size &amp; Growth</w:t>
      </w:r>
    </w:p>
    <w:p>
      <w:pPr>
        <w:spacing w:after="120"/>
      </w:pPr>
      <w:r>
        <w:t xml:space="preserve">The global visual novel market was valued between USD 1.5–5 billion in 2024 (estimates vary by source), with projections reaching USD 3.0–3.2 billion by 2033–35 at a CAGR of approximately 9%. The Asia-Pacific region, particularly Japan, remains the largest market, followed by North America and Europe.</w:t>
      </w:r>
    </w:p>
    <w:p>
      <w:pPr>
        <w:spacing w:after="60"/>
      </w:pPr>
    </w:p>
    <w:p>
      <w:pPr>
        <w:spacing w:after="120"/>
      </w:pPr>
      <w:r>
        <w:t xml:space="preserve">Romance visual novels dominate at 47% of total market share. While there is no isolated BL market-size figure publicly available, the segment is growing rapidly as evidenced by increasing Steam releases, itch.io activity, successful Kickstarter campaigns, and the explosive growth of danmei/BL novel publishing (Seven Seas, Rosmei announcing 2025–2026 danmei titles).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 Context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VN market (2024)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 1.5–5 Billion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Valuates / Verified Market Reports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Projected (2033)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 3.0–3.2 Billion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CAGR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Romance share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 of VN market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segment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growth regions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Asia-Pacific, North America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Adoption trends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BL tag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rapidly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Hundreds of tagged titles</w:t>
            </w:r>
          </w:p>
        </w:tc>
      </w:tr>
    </w:tbl>
    <w:p>
      <w:pPr>
        <w:spacing w:after="60"/>
      </w:pPr>
    </w:p>
    <w:p>
      <w:pPr>
        <w:pStyle w:val="Heading2"/>
      </w:pPr>
      <w:r>
        <w:t xml:space="preserve">2.2 Audience Demographics</w:t>
      </w:r>
    </w:p>
    <w:p>
      <w:pPr>
        <w:spacing w:after="120"/>
      </w:pPr>
      <w:r>
        <w:t xml:space="preserve">BL visual novel audiences are predominantly female, with surveys consistently showing 75–85% female readership. However, male readership ranges from 10–30% depending on the survey and region, and this segment is growing. Key demographic insights:</w:t>
      </w:r>
    </w:p>
    <w:p>
      <w:pPr>
        <w:spacing w:after="60"/>
      </w:pPr>
    </w:p>
    <w:p>
      <w:pPr>
        <w:spacing w:after="120"/>
      </w:pPr>
      <w:r>
        <w:rPr>
          <w:rFonts w:ascii="Arial" w:cs="Arial" w:eastAsia="Arial" w:hAnsi="Arial"/>
          <w:b/>
          <w:bCs/>
          <w:sz w:val="22"/>
          <w:szCs w:val="22"/>
        </w:rPr>
        <w:t xml:space="preserve">Age: </w:t>
      </w:r>
      <w:r>
        <w:rPr>
          <w:rFonts w:ascii="Arial" w:cs="Arial" w:eastAsia="Arial" w:hAnsi="Arial"/>
          <w:sz w:val="22"/>
          <w:szCs w:val="22"/>
        </w:rPr>
        <w:t xml:space="preserve">Core audience is 18–30, with the 18–24 bracket being the most active. The audience skews slightly older than general anime/manga fans, reflecting the mature content and complex narratives.</w:t>
      </w:r>
    </w:p>
    <w:p>
      <w:pPr>
        <w:spacing w:after="120"/>
      </w:pPr>
      <w:r>
        <w:rPr>
          <w:rFonts w:ascii="Arial" w:cs="Arial" w:eastAsia="Arial" w:hAnsi="Arial"/>
          <w:b/>
          <w:bCs/>
          <w:sz w:val="22"/>
          <w:szCs w:val="22"/>
        </w:rPr>
        <w:t xml:space="preserve">Gender: </w:t>
      </w:r>
      <w:r>
        <w:rPr>
          <w:rFonts w:ascii="Arial" w:cs="Arial" w:eastAsia="Arial" w:hAnsi="Arial"/>
          <w:sz w:val="22"/>
          <w:szCs w:val="22"/>
        </w:rPr>
        <w:t xml:space="preserve">~80% female, ~15–20% male, with growing non-binary representation in survey responses. Female readers are roughly split between heterosexual (50–60%) and LGBTQ+ identifying.</w:t>
      </w:r>
    </w:p>
    <w:p>
      <w:pPr>
        <w:spacing w:after="120"/>
      </w:pPr>
      <w:r>
        <w:rPr>
          <w:rFonts w:ascii="Arial" w:cs="Arial" w:eastAsia="Arial" w:hAnsi="Arial"/>
          <w:b/>
          <w:bCs/>
          <w:sz w:val="22"/>
          <w:szCs w:val="22"/>
        </w:rPr>
        <w:t xml:space="preserve">Geography: </w:t>
      </w:r>
      <w:r>
        <w:rPr>
          <w:rFonts w:ascii="Arial" w:cs="Arial" w:eastAsia="Arial" w:hAnsi="Arial"/>
          <w:sz w:val="22"/>
          <w:szCs w:val="22"/>
        </w:rPr>
        <w:t xml:space="preserve">Japan remains the production hub, but demand is truly global. China’s danmei fandom is massive. Southeast Asia, Korea, and the English-speaking West are high-growth consumption markets.</w:t>
      </w:r>
    </w:p>
    <w:p>
      <w:pPr>
        <w:spacing w:after="120"/>
      </w:pPr>
      <w:r>
        <w:rPr>
          <w:rFonts w:ascii="Arial" w:cs="Arial" w:eastAsia="Arial" w:hAnsi="Arial"/>
          <w:b/>
          <w:bCs/>
          <w:sz w:val="22"/>
          <w:szCs w:val="22"/>
        </w:rPr>
        <w:t xml:space="preserve">Spending behavior: </w:t>
      </w:r>
      <w:r>
        <w:rPr>
          <w:rFonts w:ascii="Arial" w:cs="Arial" w:eastAsia="Arial" w:hAnsi="Arial"/>
          <w:sz w:val="22"/>
          <w:szCs w:val="22"/>
        </w:rPr>
        <w:t xml:space="preserve">BL fans are known to be high spenders on merchandise, limited editions, voice drama CDs, and in-app purchases. The “whale” behavior in BL gacha games (Nu: Carnival) is well-documented.</w:t>
      </w:r>
    </w:p>
    <w:p>
      <w:r>
        <w:br w:type="page"/>
      </w:r>
    </w:p>
    <w:p>
      <w:pPr>
        <w:pStyle w:val="Heading1"/>
      </w:pPr>
      <w:r>
        <w:t xml:space="preserve">3. Competitive Landscape: Top BL Visual Novels</w:t>
      </w:r>
    </w:p>
    <w:p>
      <w:pPr>
        <w:pStyle w:val="Heading2"/>
      </w:pPr>
      <w:r>
        <w:t xml:space="preserve">3.1 Japan — The Gold Standard</w:t>
      </w:r>
    </w:p>
    <w:p>
      <w:pPr>
        <w:spacing w:after="120"/>
      </w:pPr>
      <w:r>
        <w:t xml:space="preserve">Japan’s BL visual novel industry is anchored by Nitro+CHiRAL, the dominant studio that has defined the genre’s premium tier. Their catalog represents the benchmark that all BL VNs are measured against.</w:t>
      </w:r>
    </w:p>
    <w:p>
      <w:pPr>
        <w:spacing w:after="60"/>
      </w:pPr>
    </w:p>
    <w:p>
      <w:pPr>
        <w:pStyle w:val="Heading3"/>
      </w:pPr>
      <w:r>
        <w:t xml:space="preserve">Nitro+CHiRAL Catalog (The Big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Developer / Origin</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Togainu no Chi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Nitro+CHiRAL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post-apocalyptic setting; mature themes; combat-integrated story; the game that established the studio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Lamento: Beyond the Void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Nitro+CHiRAL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Fantasy adventure with catboy characters; beautiful art &amp; BGM; deep worldbuilding; emotional routes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sweet pool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Nitro+CHiRAL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Psychological horror/tragedy; body horror themes; deeply unsettling atmosphere; polarizing but iconic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DRAMAtical Murder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Nitro+CHiRAL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Cyberpunk setting; stylish designs; most commercially popular N+C title; 95% positive on Steam (1,920 reviews); anime adaptation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Damage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Nitro+CHiRAL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Psychological thriller; mature consent themes; exploration mechanics; praised for literary writing quality; strongest protagonist</w:t>
            </w:r>
          </w:p>
        </w:tc>
      </w:tr>
    </w:tbl>
    <w:p>
      <w:pPr>
        <w:spacing w:after="60"/>
      </w:pPr>
    </w:p>
    <w:p>
      <w:pPr>
        <w:spacing w:after="120"/>
      </w:pPr>
      <w:r>
        <w:t xml:space="preserve">DRAMAtical Murder is Nitro+CHiRAL’s most commercially successful title, achieving 95% positive reviews on Steam. Slow Damage represents the studio’s most critically acclaimed work, praised for its nuanced handling of trauma, consent, and complex character dynamics. The English localization by JAST Blue/Molly Lee was considered exceptional.</w:t>
      </w:r>
    </w:p>
    <w:p>
      <w:pPr>
        <w:spacing w:after="60"/>
      </w:pPr>
    </w:p>
    <w:p>
      <w:pPr>
        <w:spacing w:after="120"/>
      </w:pPr>
      <w:r>
        <w:rPr>
          <w:rFonts w:ascii="Arial" w:cs="Arial" w:eastAsia="Arial" w:hAnsi="Arial"/>
          <w:b/>
          <w:bCs/>
          <w:sz w:val="22"/>
          <w:szCs w:val="22"/>
        </w:rPr>
        <w:t xml:space="preserve">Key Lesson from Nitro+CHiRAL: </w:t>
      </w:r>
      <w:r>
        <w:rPr>
          <w:rFonts w:ascii="Arial" w:cs="Arial" w:eastAsia="Arial" w:hAnsi="Arial"/>
          <w:sz w:val="22"/>
          <w:szCs w:val="22"/>
        </w:rPr>
        <w:t xml:space="preserve">Every title has a strong genre identity beyond “just BL.” Cyberpunk, post-apocalyptic, psychological horror, fantasy — the romance is layered into a compelling genre framework. This is the formula.</w:t>
      </w:r>
    </w:p>
    <w:p>
      <w:pPr>
        <w:spacing w:after="60"/>
      </w:pPr>
    </w:p>
    <w:p>
      <w:pPr>
        <w:pStyle w:val="Heading3"/>
      </w:pPr>
      <w:r>
        <w:t xml:space="preserve">Other Major Japanese BL VNs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Developer / Origin</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Lucky Dog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Tennenouji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ranked BL VN in Japan for 2+ consecutive years; mafia setting; humor + drama balance; beloved ensemble cast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Hashihime of the Old Book Town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ADELTA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Taisho-era literary mystery; 30+ hour playtime; cult following; psychedelic storytelling; praised as ‘artsy plotge’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Taishou Mebiusline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HuneX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Rated 9.5 by community; excellent character development; historical setting; strong narrative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Hadaka Shitsuji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Mada Koubou</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Consistently top-ranked; dark comedy/butler setting; shock value + memorable characters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Shingakkou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PIL/SLASH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Seminary school setting; religious themes; consistently ranked in Japan’s top BL VNs; atmospheric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Pigeon Blood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PIL/SLASH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Long-running fan favorite; consistently in top rankings; mature themes</w:t>
            </w:r>
          </w:p>
        </w:tc>
      </w:tr>
    </w:tbl>
    <w:p>
      <w:r>
        <w:br w:type="page"/>
      </w:r>
    </w:p>
    <w:p>
      <w:pPr>
        <w:pStyle w:val="Heading2"/>
      </w:pPr>
      <w:r>
        <w:t xml:space="preserve">3.2 China — The Danmei Ecosystem</w:t>
      </w:r>
    </w:p>
    <w:p>
      <w:pPr>
        <w:spacing w:after="120"/>
      </w:pPr>
      <w:r>
        <w:t xml:space="preserve">China’s BL visual novel market operates differently from Japan’s. The ecosystem is deeply intertwined with the massive danmei (耐美) web novel industry and its adaptations. Key characteristics:</w:t>
      </w:r>
    </w:p>
    <w:p>
      <w:pPr>
        <w:spacing w:after="60"/>
      </w:pPr>
    </w:p>
    <w:p>
      <w:pPr>
        <w:spacing w:after="120"/>
      </w:pPr>
      <w:r>
        <w:rPr>
          <w:rFonts w:ascii="Arial" w:cs="Arial" w:eastAsia="Arial" w:hAnsi="Arial"/>
          <w:b/>
          <w:bCs/>
          <w:sz w:val="22"/>
          <w:szCs w:val="22"/>
        </w:rPr>
        <w:t xml:space="preserve">Platform: 橙光 (Orange Light / Cheng Guang) </w:t>
      </w:r>
      <w:r>
        <w:rPr>
          <w:rFonts w:ascii="Arial" w:cs="Arial" w:eastAsia="Arial" w:hAnsi="Arial"/>
          <w:sz w:val="22"/>
          <w:szCs w:val="22"/>
        </w:rPr>
        <w:t xml:space="preserve">is the dominant Chinese visual novel platform, hosting hundreds of user-generated games. BL titles are among its most popular offerings, spanning ancient historical (xianxia/wuxia), fantasy, and modern settings.</w:t>
      </w:r>
    </w:p>
    <w:p>
      <w:pPr>
        <w:spacing w:after="120"/>
      </w:pPr>
      <w:r>
        <w:rPr>
          <w:rFonts w:ascii="Arial" w:cs="Arial" w:eastAsia="Arial" w:hAnsi="Arial"/>
          <w:b/>
          <w:bCs/>
          <w:sz w:val="22"/>
          <w:szCs w:val="22"/>
        </w:rPr>
        <w:t xml:space="preserve">Danmei IP adaptations: </w:t>
      </w:r>
      <w:r>
        <w:rPr>
          <w:rFonts w:ascii="Arial" w:cs="Arial" w:eastAsia="Arial" w:hAnsi="Arial"/>
          <w:sz w:val="22"/>
          <w:szCs w:val="22"/>
        </w:rPr>
        <w:t xml:space="preserve">The biggest opportunity in the Chinese market is adapting beloved danmei novels into visual novel format. Titles like The Scum Villain’s Self-Saving System, Heaven Official’s Blessing, and Grandmaster of Demonic Cultivation have massive built-in fanbases that translate directly into game audiences.</w:t>
      </w:r>
    </w:p>
    <w:p>
      <w:pPr>
        <w:spacing w:after="120"/>
      </w:pPr>
      <w:r>
        <w:rPr>
          <w:rFonts w:ascii="Arial" w:cs="Arial" w:eastAsia="Arial" w:hAnsi="Arial"/>
          <w:b/>
          <w:bCs/>
          <w:sz w:val="22"/>
          <w:szCs w:val="22"/>
        </w:rPr>
        <w:t xml:space="preserve">Censorship reality: </w:t>
      </w:r>
      <w:r>
        <w:rPr>
          <w:rFonts w:ascii="Arial" w:cs="Arial" w:eastAsia="Arial" w:hAnsi="Arial"/>
          <w:sz w:val="22"/>
          <w:szCs w:val="22"/>
        </w:rPr>
        <w:t xml:space="preserve">BL content in China faces ongoing regulatory pressure. Explicit content is heavily restricted, pushing creators toward “bromance” framing or offshore publication. This creates both a constraint and an opportunity for platforms outside mainland China.</w:t>
      </w:r>
    </w:p>
    <w:p>
      <w:pPr>
        <w:spacing w:after="120"/>
      </w:pPr>
      <w:r>
        <w:rPr>
          <w:rFonts w:ascii="Arial" w:cs="Arial" w:eastAsia="Arial" w:hAnsi="Arial"/>
          <w:b/>
          <w:bCs/>
          <w:sz w:val="22"/>
          <w:szCs w:val="22"/>
        </w:rPr>
        <w:t xml:space="preserve">Otome market comparison: </w:t>
      </w:r>
      <w:r>
        <w:rPr>
          <w:rFonts w:ascii="Arial" w:cs="Arial" w:eastAsia="Arial" w:hAnsi="Arial"/>
          <w:sz w:val="22"/>
          <w:szCs w:val="22"/>
        </w:rPr>
        <w:t xml:space="preserve">China’s otome game market (female protagonist + male love interests) is massive — Love and Deepspace achieved 70M+ players globally. This proves the Chinese audience’s appetite for romance games, with BL being the natural adjacent market.</w:t>
      </w:r>
    </w:p>
    <w:p>
      <w:pPr>
        <w:spacing w:after="60"/>
      </w:pPr>
    </w:p>
    <w:p>
      <w:pPr>
        <w:spacing w:after="120"/>
      </w:pPr>
      <w:r>
        <w:rPr>
          <w:rFonts w:ascii="Arial" w:cs="Arial" w:eastAsia="Arial" w:hAnsi="Arial"/>
          <w:b/>
          <w:bCs/>
          <w:sz w:val="22"/>
          <w:szCs w:val="22"/>
        </w:rPr>
        <w:t xml:space="preserve">Key Lesson from China: </w:t>
      </w:r>
      <w:r>
        <w:rPr>
          <w:rFonts w:ascii="Arial" w:cs="Arial" w:eastAsia="Arial" w:hAnsi="Arial"/>
          <w:sz w:val="22"/>
          <w:szCs w:val="22"/>
        </w:rPr>
        <w:t xml:space="preserve">IP is king. The most viable path to the Chinese BL audience is through established novel/manhua fandoms. Standalone BL game IPs are harder to launch without cross-media support.</w:t>
      </w:r>
    </w:p>
    <w:p>
      <w:pPr>
        <w:spacing w:after="60"/>
      </w:pPr>
    </w:p>
    <w:p>
      <w:pPr>
        <w:pStyle w:val="Heading2"/>
      </w:pPr>
      <w:r>
        <w:t xml:space="preserve">3.3 Korea — Emerging but Underserved</w:t>
      </w:r>
    </w:p>
    <w:p>
      <w:pPr>
        <w:spacing w:after="120"/>
      </w:pPr>
      <w:r>
        <w:t xml:space="preserve">Korea’s BL visual novel market is notably underdeveloped relative to its massive BL manhwa/webtoon and live-action drama industries. This represents both a gap and an opportunity:</w:t>
      </w:r>
    </w:p>
    <w:p>
      <w:pPr>
        <w:spacing w:after="60"/>
      </w:pPr>
    </w:p>
    <w:p>
      <w:pPr>
        <w:spacing w:after="120"/>
      </w:pPr>
      <w:r>
        <w:rPr>
          <w:rFonts w:ascii="Arial" w:cs="Arial" w:eastAsia="Arial" w:hAnsi="Arial"/>
          <w:b/>
          <w:bCs/>
          <w:sz w:val="22"/>
          <w:szCs w:val="22"/>
        </w:rPr>
        <w:t xml:space="preserve">Limited dedicated titles: </w:t>
      </w:r>
      <w:r>
        <w:rPr>
          <w:rFonts w:ascii="Arial" w:cs="Arial" w:eastAsia="Arial" w:hAnsi="Arial"/>
          <w:sz w:val="22"/>
          <w:szCs w:val="22"/>
        </w:rPr>
        <w:t xml:space="preserve">Few Korean-developed BL visual novels have achieved widespread recognition. Titles like Voice Love on Air (studio management BL) exist but haven’t broken through at the level of Japanese titles.</w:t>
      </w:r>
    </w:p>
    <w:p>
      <w:pPr>
        <w:spacing w:after="120"/>
      </w:pPr>
      <w:r>
        <w:rPr>
          <w:rFonts w:ascii="Arial" w:cs="Arial" w:eastAsia="Arial" w:hAnsi="Arial"/>
          <w:b/>
          <w:bCs/>
          <w:sz w:val="22"/>
          <w:szCs w:val="22"/>
        </w:rPr>
        <w:t xml:space="preserve">Strong adjacent ecosystems: </w:t>
      </w:r>
      <w:r>
        <w:rPr>
          <w:rFonts w:ascii="Arial" w:cs="Arial" w:eastAsia="Arial" w:hAnsi="Arial"/>
          <w:sz w:val="22"/>
          <w:szCs w:val="22"/>
        </w:rPr>
        <w:t xml:space="preserve">Korean BL manhwa/webtoon platforms (Lezhin, Bomtoon, Ridibooks) have massive audiences. Korean BL live-action dramas are a cultural export phenomenon. The audience exists — they just lack VN-format content.</w:t>
      </w:r>
    </w:p>
    <w:p>
      <w:pPr>
        <w:spacing w:after="120"/>
      </w:pPr>
      <w:r>
        <w:rPr>
          <w:rFonts w:ascii="Arial" w:cs="Arial" w:eastAsia="Arial" w:hAnsi="Arial"/>
          <w:b/>
          <w:bCs/>
          <w:sz w:val="22"/>
          <w:szCs w:val="22"/>
        </w:rPr>
        <w:t xml:space="preserve">Style preferences: </w:t>
      </w:r>
      <w:r>
        <w:rPr>
          <w:rFonts w:ascii="Arial" w:cs="Arial" w:eastAsia="Arial" w:hAnsi="Arial"/>
          <w:sz w:val="22"/>
          <w:szCs w:val="22"/>
        </w:rPr>
        <w:t xml:space="preserve">Korean BL tends toward modern/contemporary settings, less reliance on traditional seme/uke dynamics, and more emphasis on emotional realism and slice-of-life narratives compared to Japan’s genre-driven approach.</w:t>
      </w:r>
    </w:p>
    <w:p>
      <w:pPr>
        <w:spacing w:after="60"/>
      </w:pPr>
    </w:p>
    <w:p>
      <w:pPr>
        <w:spacing w:after="120"/>
      </w:pPr>
      <w:r>
        <w:rPr>
          <w:rFonts w:ascii="Arial" w:cs="Arial" w:eastAsia="Arial" w:hAnsi="Arial"/>
          <w:b/>
          <w:bCs/>
          <w:sz w:val="22"/>
          <w:szCs w:val="22"/>
        </w:rPr>
        <w:t xml:space="preserve">Key Lesson from Korea: </w:t>
      </w:r>
      <w:r>
        <w:rPr>
          <w:rFonts w:ascii="Arial" w:cs="Arial" w:eastAsia="Arial" w:hAnsi="Arial"/>
          <w:sz w:val="22"/>
          <w:szCs w:val="22"/>
        </w:rPr>
        <w:t xml:space="preserve">The Korean BL audience is large, spending-ready, and underserved in the VN format. A quality BL VN with Korean-style art and storytelling sensibilities could capture a near-empty market.</w:t>
      </w:r>
    </w:p>
    <w:p>
      <w:pPr>
        <w:spacing w:after="60"/>
      </w:pPr>
    </w:p>
    <w:p>
      <w:pPr>
        <w:pStyle w:val="Heading2"/>
      </w:pPr>
      <w:r>
        <w:t xml:space="preserve">3.4 Global/English Market — Indie-Driven Growth</w:t>
      </w:r>
    </w:p>
    <w:p>
      <w:pPr>
        <w:spacing w:after="120"/>
      </w:pPr>
      <w:r>
        <w:t xml:space="preserve">The English-language BL VN market is primarily driven by indie developers, mostly using Ren’Py as their engine of choice. Key titles and trends: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Developer / Origin</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 Buddy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BLits Games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the most successful indie BL VNs; strong character writing (Yoichi praised as best LI); summer camp setting; high production value for indie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Embrace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Argent Games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Vampire BL with dark themes; available on Steam with Ren’Py; free-to-play base game drove audience building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Royal Alchemist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NPC Revolution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Fantasy strategy/VN hybrid; stat-raising mechanics; polished art; successful niche positioning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Life: Beginnings &amp; Always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 Patch Games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Customizable MC gender allows BL route; highly rated; innovative character customization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 Carnival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Infinity Alpha (Taiwan)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18+ mobile BL gacha; 1M+ downloads in weeks; fantasy RPG; strong monetization; SFW version (Bliss) launched 2024</w:t>
            </w:r>
          </w:p>
        </w:tc>
      </w:tr>
    </w:tbl>
    <w:p>
      <w:pPr>
        <w:spacing w:after="60"/>
      </w:pPr>
    </w:p>
    <w:p>
      <w:pPr>
        <w:spacing w:after="120"/>
      </w:pPr>
      <w:r>
        <w:rPr>
          <w:rFonts w:ascii="Arial" w:cs="Arial" w:eastAsia="Arial" w:hAnsi="Arial"/>
          <w:b/>
          <w:bCs/>
          <w:sz w:val="22"/>
          <w:szCs w:val="22"/>
        </w:rPr>
        <w:t xml:space="preserve">Key Lesson from Global Market: </w:t>
      </w:r>
      <w:r>
        <w:rPr>
          <w:rFonts w:ascii="Arial" w:cs="Arial" w:eastAsia="Arial" w:hAnsi="Arial"/>
          <w:sz w:val="22"/>
          <w:szCs w:val="22"/>
        </w:rPr>
        <w:t xml:space="preserve">Ren’Py + itch.io/Steam is the proven indie pipeline. Kickstarter/crowdfunding works for BL VNs (the audience is loyal and willing to pay upfront). Free demos and community building before launch are essential.</w:t>
      </w:r>
    </w:p>
    <w:p>
      <w:r>
        <w:br w:type="page"/>
      </w:r>
    </w:p>
    <w:p>
      <w:pPr>
        <w:pStyle w:val="Heading1"/>
      </w:pPr>
      <w:r>
        <w:t xml:space="preserve">4. Story &amp; Narrative Analysis</w:t>
      </w:r>
    </w:p>
    <w:p>
      <w:pPr>
        <w:pStyle w:val="Heading2"/>
      </w:pPr>
      <w:r>
        <w:t xml:space="preserve">4.1 Dominant Setting/Genre Frameworks</w:t>
      </w:r>
    </w:p>
    <w:p>
      <w:pPr>
        <w:spacing w:after="120"/>
      </w:pPr>
      <w:r>
        <w:t xml:space="preserve">The most successful BL VNs never position themselves as “just a romance game.” They use strong genre frameworks that give the narrative structure and stakes beyond the relationship. The dominant settings, ranked by commercial success and fan engagement: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Setting/Genre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Cyberpunk / Sci-Fi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DRAMAtical Murder, The Symbiant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visual appeal; action sequences provide pacing breaks; technology themes enable unique romance mechanics (e.g., mind connection in DMMD)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Fantasy / Supernatural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Lamento, Nu: Carnival, Royal Alchemist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worldbuilding; power dynamics create natural tension; allows for exotic character designs; xianxia/wuxia extremely popular in China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 Period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Hashihime, Taishou Mebiusline, Shingakkou</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Cultural depth; social taboo of the era adds stakes; literary quality association; strong aesthetic identity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Psychological Thriller / Horror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Damage, sweet pool, Togainu no Chi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critical acclaim; attracts readers who want substance over fanservice; creates emotional intensity that deepens romance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Slice-of-Life / School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 Buddy, various Korean titles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accessible; easiest entry point for new players; lower worldbuilding investment; risk of feeling generic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Mafia / Crime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Lucky Dog 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High-stakes drama; ensemble cast dynamics; humor + danger balance; proven long-term fan loyalty</w:t>
            </w:r>
          </w:p>
        </w:tc>
      </w:tr>
    </w:tbl>
    <w:p>
      <w:pPr>
        <w:spacing w:after="60"/>
      </w:pPr>
    </w:p>
    <w:p>
      <w:pPr>
        <w:pStyle w:val="Heading2"/>
      </w:pPr>
      <w:r>
        <w:t xml:space="preserve">4.2 Popular Narrative Tropes &amp; Structures</w:t>
      </w:r>
    </w:p>
    <w:p>
      <w:pPr>
        <w:spacing w:after="120"/>
      </w:pPr>
      <w:r>
        <w:t xml:space="preserve">Analysis of top-performing titles reveals consistent narrative patterns that drive engagement:</w:t>
      </w:r>
    </w:p>
    <w:p>
      <w:pPr>
        <w:spacing w:after="60"/>
      </w:pPr>
    </w:p>
    <w:p>
      <w:pPr>
        <w:spacing w:after="120"/>
      </w:pPr>
      <w:r>
        <w:rPr>
          <w:rFonts w:ascii="Arial" w:cs="Arial" w:eastAsia="Arial" w:hAnsi="Arial"/>
          <w:b/>
          <w:bCs/>
          <w:sz w:val="22"/>
          <w:szCs w:val="22"/>
        </w:rPr>
        <w:t xml:space="preserve">Route structure: </w:t>
      </w:r>
      <w:r>
        <w:rPr>
          <w:rFonts w:ascii="Arial" w:cs="Arial" w:eastAsia="Arial" w:hAnsi="Arial"/>
          <w:sz w:val="22"/>
          <w:szCs w:val="22"/>
        </w:rPr>
        <w:t xml:space="preserve">Most BL VNs use the classic multi-route format with 3–6 love interests. However, the most critically acclaimed titles (Hashihime, Slow Damage) use a strict sequential route order where later routes build on earlier ones, creating a meta-narrative that rewards full completion. This is more expensive to produce but generates significantly deeper engagement.</w:t>
      </w:r>
    </w:p>
    <w:p>
      <w:pPr>
        <w:spacing w:after="60"/>
      </w:pPr>
    </w:p>
    <w:p>
      <w:pPr>
        <w:spacing w:after="120"/>
      </w:pPr>
      <w:r>
        <w:rPr>
          <w:rFonts w:ascii="Arial" w:cs="Arial" w:eastAsia="Arial" w:hAnsi="Arial"/>
          <w:b/>
          <w:bCs/>
          <w:sz w:val="22"/>
          <w:szCs w:val="22"/>
        </w:rPr>
        <w:t xml:space="preserve">Top romance tropes (by fan preference): </w:t>
      </w:r>
      <w:r>
        <w:rPr>
          <w:rFonts w:ascii="Arial" w:cs="Arial" w:eastAsia="Arial" w:hAnsi="Arial"/>
          <w:sz w:val="22"/>
          <w:szCs w:val="22"/>
        </w:rPr>
        <w:t xml:space="preserve">Enemies-to-lovers remains the #1 fan-preferred trope across all regions. Friends-to-lovers is #2. “Protector/protected” dynamics, found family, and “rivals who respect each other” round out the top five. The classic “cold/aloof seme + cheerful uke” is declining in popularity as audiences demand more nuanced dynamics.</w:t>
      </w:r>
    </w:p>
    <w:p>
      <w:pPr>
        <w:spacing w:after="60"/>
      </w:pPr>
    </w:p>
    <w:p>
      <w:pPr>
        <w:spacing w:after="120"/>
      </w:pPr>
      <w:r>
        <w:rPr>
          <w:rFonts w:ascii="Arial" w:cs="Arial" w:eastAsia="Arial" w:hAnsi="Arial"/>
          <w:b/>
          <w:bCs/>
          <w:sz w:val="22"/>
          <w:szCs w:val="22"/>
        </w:rPr>
        <w:t xml:space="preserve">Consent and modern sensibilities: </w:t>
      </w:r>
      <w:r>
        <w:rPr>
          <w:rFonts w:ascii="Arial" w:cs="Arial" w:eastAsia="Arial" w:hAnsi="Arial"/>
          <w:sz w:val="22"/>
          <w:szCs w:val="22"/>
        </w:rPr>
        <w:t xml:space="preserve">Slow Damage’s success proved that thoughtful handling of consent and trauma actually INCREASES commercial appeal rather than limiting it. Older BL tropes involving non-consensual situations are rapidly falling out of favor, especially in the Western and Korean markets. Japanese audiences are more tolerant of these tropes but the trend is clearly shifting.</w:t>
      </w:r>
    </w:p>
    <w:p>
      <w:pPr>
        <w:spacing w:after="60"/>
      </w:pPr>
    </w:p>
    <w:p>
      <w:pPr>
        <w:spacing w:after="120"/>
      </w:pPr>
      <w:r>
        <w:rPr>
          <w:rFonts w:ascii="Arial" w:cs="Arial" w:eastAsia="Arial" w:hAnsi="Arial"/>
          <w:b/>
          <w:bCs/>
          <w:sz w:val="22"/>
          <w:szCs w:val="22"/>
        </w:rPr>
        <w:t xml:space="preserve">Mystery/thriller integration: </w:t>
      </w:r>
      <w:r>
        <w:rPr>
          <w:rFonts w:ascii="Arial" w:cs="Arial" w:eastAsia="Arial" w:hAnsi="Arial"/>
          <w:sz w:val="22"/>
          <w:szCs w:val="22"/>
        </w:rPr>
        <w:t xml:space="preserve">The highest-rated BL VNs almost universally have a mystery or thriller element driving the plot forward. Pure romance without external plot stakes consistently underperforms in reviews and engagement metrics.</w:t>
      </w:r>
    </w:p>
    <w:p>
      <w:pPr>
        <w:spacing w:after="60"/>
      </w:pPr>
    </w:p>
    <w:p>
      <w:pPr>
        <w:pStyle w:val="Heading2"/>
      </w:pPr>
      <w:r>
        <w:t xml:space="preserve">4.3 Declining/Dead Tropes to Avoid</w:t>
      </w:r>
    </w:p>
    <w:p>
      <w:pPr>
        <w:spacing w:after="120"/>
      </w:pPr>
      <w:r>
        <w:t xml:space="preserve">Research from BL community analysis and fan sentiment tracking reveals several tropes that have “died” or are actively disliked by modern audiences:</w:t>
      </w:r>
    </w:p>
    <w:p>
      <w:pPr>
        <w:spacing w:after="60"/>
      </w:pPr>
    </w:p>
    <w:p>
      <w:pPr>
        <w:spacing w:after="120"/>
      </w:pPr>
      <w:r>
        <w:rPr>
          <w:rFonts w:ascii="Arial" w:cs="Arial" w:eastAsia="Arial" w:hAnsi="Arial"/>
          <w:b/>
          <w:bCs/>
          <w:sz w:val="22"/>
          <w:szCs w:val="22"/>
        </w:rPr>
        <w:t xml:space="preserve">Rigid seme/uke physical stereotypes: </w:t>
      </w:r>
      <w:r>
        <w:rPr>
          <w:rFonts w:ascii="Arial" w:cs="Arial" w:eastAsia="Arial" w:hAnsi="Arial"/>
          <w:sz w:val="22"/>
          <w:szCs w:val="22"/>
        </w:rPr>
        <w:t xml:space="preserve">The “tall dark seme + small delicate uke” as the ONLY dynamic is outdated. Modern fans want variety: muscular uke, gentle seme, switch/seke characters, same-height couples.</w:t>
      </w:r>
    </w:p>
    <w:p>
      <w:pPr>
        <w:spacing w:after="120"/>
      </w:pPr>
      <w:r>
        <w:rPr>
          <w:rFonts w:ascii="Arial" w:cs="Arial" w:eastAsia="Arial" w:hAnsi="Arial"/>
          <w:b/>
          <w:bCs/>
          <w:sz w:val="22"/>
          <w:szCs w:val="22"/>
        </w:rPr>
        <w:t xml:space="preserve">Non-consensual romanticization: </w:t>
      </w:r>
      <w:r>
        <w:rPr>
          <w:rFonts w:ascii="Arial" w:cs="Arial" w:eastAsia="Arial" w:hAnsi="Arial"/>
          <w:sz w:val="22"/>
          <w:szCs w:val="22"/>
        </w:rPr>
        <w:t xml:space="preserve">While still present in some Japanese titles, this trope faces increasing backlash globally. It’s a significant risk factor for negative reviews on Steam.</w:t>
      </w:r>
    </w:p>
    <w:p>
      <w:pPr>
        <w:spacing w:after="120"/>
      </w:pPr>
      <w:r>
        <w:rPr>
          <w:rFonts w:ascii="Arial" w:cs="Arial" w:eastAsia="Arial" w:hAnsi="Arial"/>
          <w:b/>
          <w:bCs/>
          <w:sz w:val="22"/>
          <w:szCs w:val="22"/>
        </w:rPr>
        <w:t xml:space="preserve">Love interest as “reward”: </w:t>
      </w:r>
      <w:r>
        <w:rPr>
          <w:rFonts w:ascii="Arial" w:cs="Arial" w:eastAsia="Arial" w:hAnsi="Arial"/>
          <w:sz w:val="22"/>
          <w:szCs w:val="22"/>
        </w:rPr>
        <w:t xml:space="preserve">Passive love interests with no agency are poorly received. Every LI needs their own arc, motivations, and growth.</w:t>
      </w:r>
    </w:p>
    <w:p>
      <w:pPr>
        <w:spacing w:after="120"/>
      </w:pPr>
      <w:r>
        <w:rPr>
          <w:rFonts w:ascii="Arial" w:cs="Arial" w:eastAsia="Arial" w:hAnsi="Arial"/>
          <w:b/>
          <w:bCs/>
          <w:sz w:val="22"/>
          <w:szCs w:val="22"/>
        </w:rPr>
        <w:t xml:space="preserve">Single-trait personalities: </w:t>
      </w:r>
      <w:r>
        <w:rPr>
          <w:rFonts w:ascii="Arial" w:cs="Arial" w:eastAsia="Arial" w:hAnsi="Arial"/>
          <w:sz w:val="22"/>
          <w:szCs w:val="22"/>
        </w:rPr>
        <w:t xml:space="preserve">The “tsundere,” “kuudere,” etc. as the ENTIRE personality rather than one facet of a complex character is increasingly seen as lazy writing.</w:t>
      </w:r>
    </w:p>
    <w:p>
      <w:r>
        <w:br w:type="page"/>
      </w:r>
    </w:p>
    <w:p>
      <w:pPr>
        <w:pStyle w:val="Heading1"/>
      </w:pPr>
      <w:r>
        <w:t xml:space="preserve">5. Character Design &amp; Dynamics</w:t>
      </w:r>
    </w:p>
    <w:p>
      <w:pPr>
        <w:pStyle w:val="Heading2"/>
      </w:pPr>
      <w:r>
        <w:t xml:space="preserve">5.1 Protagonist Design</w:t>
      </w:r>
    </w:p>
    <w:p>
      <w:pPr>
        <w:spacing w:after="120"/>
      </w:pPr>
      <w:r>
        <w:t xml:space="preserve">The protagonist (MC) design is arguably the single most important character decision in a BL VN. Analysis of the most successful titles reveals a clear pattern:</w:t>
      </w:r>
    </w:p>
    <w:p>
      <w:pPr>
        <w:spacing w:after="60"/>
      </w:pPr>
    </w:p>
    <w:p>
      <w:pPr>
        <w:spacing w:after="120"/>
      </w:pPr>
      <w:r>
        <w:rPr>
          <w:rFonts w:ascii="Arial" w:cs="Arial" w:eastAsia="Arial" w:hAnsi="Arial"/>
          <w:b/>
          <w:bCs/>
          <w:sz w:val="22"/>
          <w:szCs w:val="22"/>
        </w:rPr>
        <w:t xml:space="preserve">Strong protagonists win: </w:t>
      </w:r>
      <w:r>
        <w:rPr>
          <w:rFonts w:ascii="Arial" w:cs="Arial" w:eastAsia="Arial" w:hAnsi="Arial"/>
          <w:sz w:val="22"/>
          <w:szCs w:val="22"/>
        </w:rPr>
        <w:t xml:space="preserve">Slow Damage’s Towa is praised as the strongest Nitro+CHiRAL protagonist because he has “gravity and complexity.” DRAMAtical Murder’s Aoba succeeds because he has his own established life, relationships, and personality before the romance begins. Camp Buddy’s Keitaro works because of genuine kindness that doesn’t feel naive.</w:t>
      </w:r>
    </w:p>
    <w:p>
      <w:pPr>
        <w:spacing w:after="120"/>
      </w:pPr>
      <w:r>
        <w:rPr>
          <w:rFonts w:ascii="Arial" w:cs="Arial" w:eastAsia="Arial" w:hAnsi="Arial"/>
          <w:b/>
          <w:bCs/>
          <w:sz w:val="22"/>
          <w:szCs w:val="22"/>
        </w:rPr>
        <w:t xml:space="preserve">Self-insert vs. defined MC: </w:t>
      </w:r>
      <w:r>
        <w:rPr>
          <w:rFonts w:ascii="Arial" w:cs="Arial" w:eastAsia="Arial" w:hAnsi="Arial"/>
          <w:sz w:val="22"/>
          <w:szCs w:val="22"/>
        </w:rPr>
        <w:t xml:space="preserve">East Asian markets strongly prefer defined, characterized MCs with established backstories. The Western market has some appetite for self-insert MCs (Our Life), but the highest-rated titles universally have defined protagonists.</w:t>
      </w:r>
    </w:p>
    <w:p>
      <w:pPr>
        <w:spacing w:after="120"/>
      </w:pPr>
      <w:r>
        <w:rPr>
          <w:rFonts w:ascii="Arial" w:cs="Arial" w:eastAsia="Arial" w:hAnsi="Arial"/>
          <w:b/>
          <w:bCs/>
          <w:sz w:val="22"/>
          <w:szCs w:val="22"/>
        </w:rPr>
        <w:t xml:space="preserve">MC should have their own arc: </w:t>
      </w:r>
      <w:r>
        <w:rPr>
          <w:rFonts w:ascii="Arial" w:cs="Arial" w:eastAsia="Arial" w:hAnsi="Arial"/>
          <w:sz w:val="22"/>
          <w:szCs w:val="22"/>
        </w:rPr>
        <w:t xml:space="preserve">The MC’s personal growth should be as compelling as any romance route. Hashihime succeeds partly because the MC’s journey of self-discovery through fiction and creativity is fascinating independent of any love interest.</w:t>
      </w:r>
    </w:p>
    <w:p>
      <w:pPr>
        <w:spacing w:after="60"/>
      </w:pPr>
    </w:p>
    <w:p>
      <w:pPr>
        <w:pStyle w:val="Heading2"/>
      </w:pPr>
      <w:r>
        <w:t xml:space="preserve">5.2 Love Interest Archetypes (Modern Evolution)</w:t>
      </w:r>
    </w:p>
    <w:p>
      <w:pPr>
        <w:spacing w:after="120"/>
      </w:pPr>
      <w:r>
        <w:t xml:space="preserve">Traditional seme/uke archetypes are evolving. The most popular modern LI types, based on fan engagement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Classic Version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Modern Evolution</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Wounded Protector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Cold/stoic seme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Emotionally complex; protects due to trauma; vulnerability shown in private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Damage’s Madarame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Sunshine Rebel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Genki/cheerful uke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Optimistic but with hidden depth; rebellion against expectations; inner strength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DMMD’s Aoba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Morally Grey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Villain/antagonist route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Charismatic with genuine reasons for their actions; redemption is earned, not given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Togainu’s various routes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Gentle Giant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seme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Physically imposing but emotionally intelligent; subverts expectations; protective without being controlling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 Buddy’s Yoichi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Intellectual Equal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Megane/glasses trope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MC intellectually; banter-driven relationship; mutual respect as foundation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Hashihime’s characters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Wild Card (Seke/Switch)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Didn’t exist traditionally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Defies seme/uke categorization; dynamic changes based on emotional context; highly popular in modern BL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 trend across all markets</w:t>
            </w:r>
          </w:p>
        </w:tc>
      </w:tr>
    </w:tbl>
    <w:p>
      <w:pPr>
        <w:spacing w:after="60"/>
      </w:pPr>
    </w:p>
    <w:p>
      <w:pPr>
        <w:pStyle w:val="Heading2"/>
      </w:pPr>
      <w:r>
        <w:t xml:space="preserve">5.3 Regional Character Design Preferences</w:t>
      </w:r>
    </w:p>
    <w:p>
      <w:pPr>
        <w:spacing w:after="120"/>
      </w:pPr>
      <w:r>
        <w:t xml:space="preserve">Character design preferences vary significantly by market:</w:t>
      </w:r>
    </w:p>
    <w:p>
      <w:pPr>
        <w:spacing w:after="60"/>
      </w:pPr>
    </w:p>
    <w:p>
      <w:pPr>
        <w:spacing w:after="120"/>
      </w:pPr>
      <w:r>
        <w:rPr>
          <w:rFonts w:ascii="Arial" w:cs="Arial" w:eastAsia="Arial" w:hAnsi="Arial"/>
          <w:b/>
          <w:bCs/>
          <w:sz w:val="22"/>
          <w:szCs w:val="22"/>
        </w:rPr>
        <w:t xml:space="preserve">Japan: </w:t>
      </w:r>
      <w:r>
        <w:rPr>
          <w:rFonts w:ascii="Arial" w:cs="Arial" w:eastAsia="Arial" w:hAnsi="Arial"/>
          <w:sz w:val="22"/>
          <w:szCs w:val="22"/>
        </w:rPr>
        <w:t xml:space="preserve">Accepts the widest range of character types. Height differences, age gaps, and distinct seme/uke dynamics still popular but not mandatory. Fantasy/supernatural character elements (animal ears, heterochromia, unusual hair colors) are well-received. Premium voice acting is expected in commercial titles.</w:t>
      </w:r>
    </w:p>
    <w:p>
      <w:pPr>
        <w:spacing w:after="120"/>
      </w:pPr>
      <w:r>
        <w:rPr>
          <w:rFonts w:ascii="Arial" w:cs="Arial" w:eastAsia="Arial" w:hAnsi="Arial"/>
          <w:b/>
          <w:bCs/>
          <w:sz w:val="22"/>
          <w:szCs w:val="22"/>
        </w:rPr>
        <w:t xml:space="preserve">China: </w:t>
      </w:r>
      <w:r>
        <w:rPr>
          <w:rFonts w:ascii="Arial" w:cs="Arial" w:eastAsia="Arial" w:hAnsi="Arial"/>
          <w:sz w:val="22"/>
          <w:szCs w:val="22"/>
        </w:rPr>
        <w:t xml:space="preserve">Xianxia-influenced character design is dominant — flowing robes, cultivation aesthetics, jade-like beauty standards. “Black-bellied” (scheming but attractive) characters are extremely popular. Power dynamics (master/disciple, emperor/minister) drive character relationships.</w:t>
      </w:r>
    </w:p>
    <w:p>
      <w:pPr>
        <w:spacing w:after="120"/>
      </w:pPr>
      <w:r>
        <w:rPr>
          <w:rFonts w:ascii="Arial" w:cs="Arial" w:eastAsia="Arial" w:hAnsi="Arial"/>
          <w:b/>
          <w:bCs/>
          <w:sz w:val="22"/>
          <w:szCs w:val="22"/>
        </w:rPr>
        <w:t xml:space="preserve">Korea: </w:t>
      </w:r>
      <w:r>
        <w:rPr>
          <w:rFonts w:ascii="Arial" w:cs="Arial" w:eastAsia="Arial" w:hAnsi="Arial"/>
          <w:sz w:val="22"/>
          <w:szCs w:val="22"/>
        </w:rPr>
        <w:t xml:space="preserve">Prefers realistic proportions and contemporary fashion. Less reliance on anime-style exaggeration. Emphasis on detailed facial expressions and emotional subtlety. Manhwa-style art (clean lines, soft coloring) is the standard.</w:t>
      </w:r>
    </w:p>
    <w:p>
      <w:pPr>
        <w:spacing w:after="120"/>
      </w:pPr>
      <w:r>
        <w:rPr>
          <w:rFonts w:ascii="Arial" w:cs="Arial" w:eastAsia="Arial" w:hAnsi="Arial"/>
          <w:b/>
          <w:bCs/>
          <w:sz w:val="22"/>
          <w:szCs w:val="22"/>
        </w:rPr>
        <w:t xml:space="preserve">Global/English: </w:t>
      </w:r>
      <w:r>
        <w:rPr>
          <w:rFonts w:ascii="Arial" w:cs="Arial" w:eastAsia="Arial" w:hAnsi="Arial"/>
          <w:sz w:val="22"/>
          <w:szCs w:val="22"/>
        </w:rPr>
        <w:t xml:space="preserve">Most diverse in acceptance. Appreciates both anime-style and more Western-influenced art. Increasingly values body type diversity, skin tone representation, and non-stereotypical character designs.</w:t>
      </w:r>
    </w:p>
    <w:p>
      <w:r>
        <w:br w:type="page"/>
      </w:r>
    </w:p>
    <w:p>
      <w:pPr>
        <w:pStyle w:val="Heading1"/>
      </w:pPr>
      <w:r>
        <w:t xml:space="preserve">6. Art, UI &amp; Production Value</w:t>
      </w:r>
    </w:p>
    <w:p>
      <w:pPr>
        <w:pStyle w:val="Heading2"/>
      </w:pPr>
      <w:r>
        <w:t xml:space="preserve">6.1 Art Style Benchmarks</w:t>
      </w:r>
    </w:p>
    <w:p>
      <w:pPr>
        <w:spacing w:after="120"/>
      </w:pPr>
      <w:r>
        <w:t xml:space="preserve">Production quality standards have risen dramatically. The bar for a “professional” BL VN in 2024–2026 looks like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Indie Standard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Commercial Standard</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Premium (Nitro+CHiRAL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sprites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expressions per character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 expressions + outfit variations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expressions, multiple poses, outfit changes, emotional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CG (event illustrations)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CGs total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25–40 CGs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 CGs with variations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 locations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30–40 locations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with time-of-day/weather variations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UI/Menu design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functional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Themed, animated transitions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custom, atmospheric, integrated with story world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Music tracks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 BGM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BGM + theme songs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 BGM, multiple theme songs, character themes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acting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or 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Japanese VA (main routes)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VA all routes + bonus content; big-name seiyuu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Playtime per route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8–15+ hours</w:t>
            </w:r>
          </w:p>
        </w:tc>
      </w:tr>
    </w:tbl>
    <w:p>
      <w:pPr>
        <w:spacing w:after="60"/>
      </w:pPr>
    </w:p>
    <w:p>
      <w:pPr>
        <w:spacing w:after="120"/>
      </w:pPr>
      <w:r>
        <w:rPr>
          <w:rFonts w:ascii="Arial" w:cs="Arial" w:eastAsia="Arial" w:hAnsi="Arial"/>
          <w:b/>
          <w:bCs/>
          <w:sz w:val="22"/>
          <w:szCs w:val="22"/>
        </w:rPr>
        <w:t xml:space="preserve">Critical insight on CGs: </w:t>
      </w:r>
      <w:r>
        <w:rPr>
          <w:rFonts w:ascii="Arial" w:cs="Arial" w:eastAsia="Arial" w:hAnsi="Arial"/>
          <w:sz w:val="22"/>
          <w:szCs w:val="22"/>
        </w:rPr>
        <w:t xml:space="preserve">Indie developers consistently report that CG production is the biggest bottleneck and expense. The recommendation from experienced devs is to be strategic: fewer, higher-quality CGs at key emotional moments beat many mediocre CGs. “Consistency in art style across sprites, CGs, and backgrounds is more important than sheer CG count.”</w:t>
      </w:r>
    </w:p>
    <w:p>
      <w:pPr>
        <w:spacing w:after="60"/>
      </w:pPr>
    </w:p>
    <w:p>
      <w:pPr>
        <w:pStyle w:val="Heading2"/>
      </w:pPr>
      <w:r>
        <w:t xml:space="preserve">6.2 UI/UX Patterns</w:t>
      </w:r>
    </w:p>
    <w:p>
      <w:pPr>
        <w:spacing w:after="120"/>
      </w:pPr>
      <w:r>
        <w:t xml:space="preserve">Analysis of top BL VNs reveals consistent UI/UX expectations:</w:t>
      </w:r>
    </w:p>
    <w:p>
      <w:pPr>
        <w:spacing w:after="60"/>
      </w:pPr>
    </w:p>
    <w:p>
      <w:pPr>
        <w:spacing w:after="120"/>
      </w:pPr>
      <w:r>
        <w:rPr>
          <w:rFonts w:ascii="Arial" w:cs="Arial" w:eastAsia="Arial" w:hAnsi="Arial"/>
          <w:b/>
          <w:bCs/>
          <w:sz w:val="22"/>
          <w:szCs w:val="22"/>
        </w:rPr>
        <w:t xml:space="preserve">Save/Load system: </w:t>
      </w:r>
      <w:r>
        <w:rPr>
          <w:rFonts w:ascii="Arial" w:cs="Arial" w:eastAsia="Arial" w:hAnsi="Arial"/>
          <w:sz w:val="22"/>
          <w:szCs w:val="22"/>
        </w:rPr>
        <w:t xml:space="preserve">Multiple save slots (50+) is the baseline. Quick save/load is mandatory. Cloud saves are increasingly expected for mobile.</w:t>
      </w:r>
    </w:p>
    <w:p>
      <w:pPr>
        <w:spacing w:after="120"/>
      </w:pPr>
      <w:r>
        <w:rPr>
          <w:rFonts w:ascii="Arial" w:cs="Arial" w:eastAsia="Arial" w:hAnsi="Arial"/>
          <w:b/>
          <w:bCs/>
          <w:sz w:val="22"/>
          <w:szCs w:val="22"/>
        </w:rPr>
        <w:t xml:space="preserve">Gallery/CG viewer: </w:t>
      </w:r>
      <w:r>
        <w:rPr>
          <w:rFonts w:ascii="Arial" w:cs="Arial" w:eastAsia="Arial" w:hAnsi="Arial"/>
          <w:sz w:val="22"/>
          <w:szCs w:val="22"/>
        </w:rPr>
        <w:t xml:space="preserve">Unlockable CG gallery is standard. Players expect to revisit scenes and CGs after completion. This is a retention/replay driver.</w:t>
      </w:r>
    </w:p>
    <w:p>
      <w:pPr>
        <w:spacing w:after="120"/>
      </w:pPr>
      <w:r>
        <w:rPr>
          <w:rFonts w:ascii="Arial" w:cs="Arial" w:eastAsia="Arial" w:hAnsi="Arial"/>
          <w:b/>
          <w:bCs/>
          <w:sz w:val="22"/>
          <w:szCs w:val="22"/>
        </w:rPr>
        <w:t xml:space="preserve">Skip/Fast-forward: </w:t>
      </w:r>
      <w:r>
        <w:rPr>
          <w:rFonts w:ascii="Arial" w:cs="Arial" w:eastAsia="Arial" w:hAnsi="Arial"/>
          <w:sz w:val="22"/>
          <w:szCs w:val="22"/>
        </w:rPr>
        <w:t xml:space="preserve">Skip previously read text is mandatory. Fast-forward for replays is expected. Some titles allow skipping to next choice.</w:t>
      </w:r>
    </w:p>
    <w:p>
      <w:pPr>
        <w:spacing w:after="120"/>
      </w:pPr>
      <w:r>
        <w:rPr>
          <w:rFonts w:ascii="Arial" w:cs="Arial" w:eastAsia="Arial" w:hAnsi="Arial"/>
          <w:b/>
          <w:bCs/>
          <w:sz w:val="22"/>
          <w:szCs w:val="22"/>
        </w:rPr>
        <w:t xml:space="preserve">Route indicator: </w:t>
      </w:r>
      <w:r>
        <w:rPr>
          <w:rFonts w:ascii="Arial" w:cs="Arial" w:eastAsia="Arial" w:hAnsi="Arial"/>
          <w:sz w:val="22"/>
          <w:szCs w:val="22"/>
        </w:rPr>
        <w:t xml:space="preserve">Players want to know which route they’re on and how to access other routes. Affection meters (visible or hidden) are common.</w:t>
      </w:r>
    </w:p>
    <w:p>
      <w:pPr>
        <w:spacing w:after="120"/>
      </w:pPr>
      <w:r>
        <w:rPr>
          <w:rFonts w:ascii="Arial" w:cs="Arial" w:eastAsia="Arial" w:hAnsi="Arial"/>
          <w:b/>
          <w:bCs/>
          <w:sz w:val="22"/>
          <w:szCs w:val="22"/>
        </w:rPr>
        <w:t xml:space="preserve">Accessibility: </w:t>
      </w:r>
      <w:r>
        <w:rPr>
          <w:rFonts w:ascii="Arial" w:cs="Arial" w:eastAsia="Arial" w:hAnsi="Arial"/>
          <w:sz w:val="22"/>
          <w:szCs w:val="22"/>
        </w:rPr>
        <w:t xml:space="preserve">Font size adjustment, text speed control, and auto-play mode are baseline features. Some modern titles add content warnings per scene.</w:t>
      </w:r>
    </w:p>
    <w:p>
      <w:pPr>
        <w:spacing w:after="60"/>
      </w:pPr>
    </w:p>
    <w:p>
      <w:pPr>
        <w:pStyle w:val="Heading2"/>
      </w:pPr>
      <w:r>
        <w:t xml:space="preserve">6.3 Engine Considerations</w:t>
      </w:r>
    </w:p>
    <w:p>
      <w:pPr>
        <w:spacing w:after="120"/>
      </w:pPr>
      <w:r>
        <w:t xml:space="preserve">For Rho Game specifically, engine choice matters:</w:t>
      </w:r>
    </w:p>
    <w:p>
      <w:pPr>
        <w:spacing w:after="60"/>
      </w:pPr>
    </w:p>
    <w:p>
      <w:pPr>
        <w:spacing w:after="120"/>
      </w:pPr>
      <w:r>
        <w:rPr>
          <w:rFonts w:ascii="Arial" w:cs="Arial" w:eastAsia="Arial" w:hAnsi="Arial"/>
          <w:b/>
          <w:bCs/>
          <w:sz w:val="22"/>
          <w:szCs w:val="22"/>
        </w:rPr>
        <w:t xml:space="preserve">Ren’Py: </w:t>
      </w:r>
      <w:r>
        <w:rPr>
          <w:rFonts w:ascii="Arial" w:cs="Arial" w:eastAsia="Arial" w:hAnsi="Arial"/>
          <w:sz w:val="22"/>
          <w:szCs w:val="22"/>
        </w:rPr>
        <w:t xml:space="preserve">The overwhelming choice for indie BL VNs. Free, open-source, Python-based, exports to Windows/Mac/Linux/Android/iOS. Massive community, extensive documentation, and most BL VN players are familiar with it. Limitations: default UI looks generic; animation capabilities are basic compared to Unity/custom engines; mobile performance can be inconsistent.</w:t>
      </w:r>
    </w:p>
    <w:p>
      <w:pPr>
        <w:spacing w:after="120"/>
      </w:pPr>
      <w:r>
        <w:rPr>
          <w:rFonts w:ascii="Arial" w:cs="Arial" w:eastAsia="Arial" w:hAnsi="Arial"/>
          <w:b/>
          <w:bCs/>
          <w:sz w:val="22"/>
          <w:szCs w:val="22"/>
        </w:rPr>
        <w:t xml:space="preserve">Unity: </w:t>
      </w:r>
      <w:r>
        <w:rPr>
          <w:rFonts w:ascii="Arial" w:cs="Arial" w:eastAsia="Arial" w:hAnsi="Arial"/>
          <w:sz w:val="22"/>
          <w:szCs w:val="22"/>
        </w:rPr>
        <w:t xml:space="preserve">Used for hybrid VN/gameplay titles (Nu: Carnival, some RPG-VN hybrids). Better for games with combat/minigames. Steeper learning curve, higher production ceiling.</w:t>
      </w:r>
    </w:p>
    <w:p>
      <w:pPr>
        <w:spacing w:after="120"/>
      </w:pPr>
      <w:r>
        <w:rPr>
          <w:rFonts w:ascii="Arial" w:cs="Arial" w:eastAsia="Arial" w:hAnsi="Arial"/>
          <w:b/>
          <w:bCs/>
          <w:sz w:val="22"/>
          <w:szCs w:val="22"/>
        </w:rPr>
        <w:t xml:space="preserve">Custom engines: </w:t>
      </w:r>
      <w:r>
        <w:rPr>
          <w:rFonts w:ascii="Arial" w:cs="Arial" w:eastAsia="Arial" w:hAnsi="Arial"/>
          <w:sz w:val="22"/>
          <w:szCs w:val="22"/>
        </w:rPr>
        <w:t xml:space="preserve">Used by studios like Nitro+CHiRAL. Highest production ceiling but unrealistic for solo/indie development.</w:t>
      </w:r>
    </w:p>
    <w:p>
      <w:pPr>
        <w:spacing w:after="60"/>
      </w:pPr>
    </w:p>
    <w:p>
      <w:pPr>
        <w:spacing w:after="120"/>
      </w:pPr>
      <w:r>
        <w:rPr>
          <w:rFonts w:ascii="Arial" w:cs="Arial" w:eastAsia="Arial" w:hAnsi="Arial"/>
          <w:b/>
          <w:bCs/>
          <w:sz w:val="22"/>
          <w:szCs w:val="22"/>
        </w:rPr>
        <w:t xml:space="preserve">Recommendation for Rho Game: </w:t>
      </w:r>
      <w:r>
        <w:rPr>
          <w:rFonts w:ascii="Arial" w:cs="Arial" w:eastAsia="Arial" w:hAnsi="Arial"/>
          <w:sz w:val="22"/>
          <w:szCs w:val="22"/>
        </w:rPr>
        <w:t xml:space="preserve">Ren’Py is the pragmatic choice for a solo founder. Invest in custom UI themes and Live2D integration to differentiate from the default Ren’Py look. The engine is capable of impressive results when the UI is properly customized.</w:t>
      </w:r>
    </w:p>
    <w:p>
      <w:r>
        <w:br w:type="page"/>
      </w:r>
    </w:p>
    <w:p>
      <w:pPr>
        <w:pStyle w:val="Heading1"/>
      </w:pPr>
      <w:r>
        <w:t xml:space="preserve">7. Monetization &amp; Business Models</w:t>
      </w:r>
    </w:p>
    <w:p>
      <w:pPr>
        <w:pStyle w:val="Heading2"/>
      </w:pPr>
      <w:r>
        <w:t xml:space="preserve">7.1 Business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Potential</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Solo Founder Viability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(one-time purchase)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Damage ($40–50), DMMD ($30), Hashihime ($35)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predictable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ship and sell; no ongoing content obligation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Paid routes/DLC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Embrace (free base), Our Life (DLC expansions)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free version drives awareness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free demo as marketing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Gacha / F2P + IAP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 Carnival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ceiling (1M+ downloads)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requires ongoing content pipeline, live ops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Kickstarter / Crowdfunding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indie BL VNs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$50K–$380K raised (top campaigns)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great for funding but adds delivery pressure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Patreon / Early Access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indie devs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Steady income during development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builds community + funds development simultaneously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Merch + Physical editions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Nitro+CHiRAL, Camp Buddy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for established IP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 — after audience is built</w:t>
            </w:r>
          </w:p>
        </w:tc>
      </w:tr>
    </w:tbl>
    <w:p>
      <w:pPr>
        <w:spacing w:after="60"/>
      </w:pPr>
    </w:p>
    <w:p>
      <w:pPr>
        <w:pStyle w:val="Heading2"/>
      </w:pPr>
      <w:r>
        <w:t xml:space="preserve">7.2 Pricing Benchmarks</w:t>
      </w:r>
    </w:p>
    <w:p>
      <w:pPr>
        <w:spacing w:after="120"/>
      </w:pPr>
      <w:r>
        <w:t xml:space="preserve">Current market pricing for BL VNs on Steam/itch.io: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 Content</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Demo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 1 partial route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itch.io titles, Red Embrace 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indie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hours, 2–3 routes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indie VNs on itch.io/Steam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Mid-tier indie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hours, 3–5 routes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Royal Alchemist, mixed-genre hybrids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indie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 hours, 4–6 routes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 Buddy, Hashihime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Japanese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 hours, full VA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Damage, DRAMAtical Murder</w:t>
            </w:r>
          </w:p>
        </w:tc>
      </w:tr>
    </w:tbl>
    <w:p>
      <w:pPr>
        <w:spacing w:after="60"/>
      </w:pPr>
    </w:p>
    <w:p>
      <w:pPr>
        <w:pStyle w:val="Heading2"/>
      </w:pPr>
      <w:r>
        <w:t xml:space="preserve">7.3 Crowdfunding Strategy for BL VNs</w:t>
      </w:r>
    </w:p>
    <w:p>
      <w:pPr>
        <w:spacing w:after="120"/>
      </w:pPr>
      <w:r>
        <w:t xml:space="preserve">Successful BL VN crowdfunding campaigns share common strategies:</w:t>
      </w:r>
    </w:p>
    <w:p>
      <w:pPr>
        <w:spacing w:after="60"/>
      </w:pPr>
    </w:p>
    <w:p>
      <w:pPr>
        <w:spacing w:after="120"/>
      </w:pPr>
      <w:r>
        <w:rPr>
          <w:rFonts w:ascii="Arial" w:cs="Arial" w:eastAsia="Arial" w:hAnsi="Arial"/>
          <w:b/>
          <w:bCs/>
          <w:sz w:val="22"/>
          <w:szCs w:val="22"/>
        </w:rPr>
        <w:t xml:space="preserve">Pre-campaign community building: </w:t>
      </w:r>
      <w:r>
        <w:rPr>
          <w:rFonts w:ascii="Arial" w:cs="Arial" w:eastAsia="Arial" w:hAnsi="Arial"/>
          <w:sz w:val="22"/>
          <w:szCs w:val="22"/>
        </w:rPr>
        <w:t xml:space="preserve">6–12 months of community building on Twitter/X, Tumblr, and itch.io BEFORE launching any crowdfunding campaign. Post character art, lore teasers, and development updates. The BL community rewards transparency and early engagement.</w:t>
      </w:r>
    </w:p>
    <w:p>
      <w:pPr>
        <w:spacing w:after="120"/>
      </w:pPr>
      <w:r>
        <w:rPr>
          <w:rFonts w:ascii="Arial" w:cs="Arial" w:eastAsia="Arial" w:hAnsi="Arial"/>
          <w:b/>
          <w:bCs/>
          <w:sz w:val="22"/>
          <w:szCs w:val="22"/>
        </w:rPr>
        <w:t xml:space="preserve">Demo as proof of concept: </w:t>
      </w:r>
      <w:r>
        <w:rPr>
          <w:rFonts w:ascii="Arial" w:cs="Arial" w:eastAsia="Arial" w:hAnsi="Arial"/>
          <w:sz w:val="22"/>
          <w:szCs w:val="22"/>
        </w:rPr>
        <w:t xml:space="preserve">Release a free, polished demo (30–60 minutes of gameplay) before asking for money. Scarlet Hollow earned $95K in pre-orders partly through its demo strategy.</w:t>
      </w:r>
    </w:p>
    <w:p>
      <w:pPr>
        <w:spacing w:after="120"/>
      </w:pPr>
      <w:r>
        <w:rPr>
          <w:rFonts w:ascii="Arial" w:cs="Arial" w:eastAsia="Arial" w:hAnsi="Arial"/>
          <w:b/>
          <w:bCs/>
          <w:sz w:val="22"/>
          <w:szCs w:val="22"/>
        </w:rPr>
        <w:t xml:space="preserve">Targeted outreach: </w:t>
      </w:r>
      <w:r>
        <w:rPr>
          <w:rFonts w:ascii="Arial" w:cs="Arial" w:eastAsia="Arial" w:hAnsi="Arial"/>
          <w:sz w:val="22"/>
          <w:szCs w:val="22"/>
        </w:rPr>
        <w:t xml:space="preserve">Research and contact BL-focused YouTubers, streamers, and bloggers with demo copies 1–2 weeks before campaign launch. The BL content creator community is tight-knit and responsive.</w:t>
      </w:r>
    </w:p>
    <w:p>
      <w:pPr>
        <w:spacing w:after="120"/>
      </w:pPr>
      <w:r>
        <w:rPr>
          <w:rFonts w:ascii="Arial" w:cs="Arial" w:eastAsia="Arial" w:hAnsi="Arial"/>
          <w:b/>
          <w:bCs/>
          <w:sz w:val="22"/>
          <w:szCs w:val="22"/>
        </w:rPr>
        <w:t xml:space="preserve">Physical rewards: </w:t>
      </w:r>
      <w:r>
        <w:rPr>
          <w:rFonts w:ascii="Arial" w:cs="Arial" w:eastAsia="Arial" w:hAnsi="Arial"/>
          <w:sz w:val="22"/>
          <w:szCs w:val="22"/>
        </w:rPr>
        <w:t xml:space="preserve">Acrylic standees, art books, and limited edition physical copies are consistently the highest-converting crowdfunding tiers for BL VNs. The audience loves collectible physical merchandise.</w:t>
      </w:r>
    </w:p>
    <w:p>
      <w:pPr>
        <w:spacing w:after="120"/>
      </w:pPr>
      <w:r>
        <w:rPr>
          <w:rFonts w:ascii="Arial" w:cs="Arial" w:eastAsia="Arial" w:hAnsi="Arial"/>
          <w:b/>
          <w:bCs/>
          <w:sz w:val="22"/>
          <w:szCs w:val="22"/>
        </w:rPr>
        <w:t xml:space="preserve">Stretch goals: </w:t>
      </w:r>
      <w:r>
        <w:rPr>
          <w:rFonts w:ascii="Arial" w:cs="Arial" w:eastAsia="Arial" w:hAnsi="Arial"/>
          <w:sz w:val="22"/>
          <w:szCs w:val="22"/>
        </w:rPr>
        <w:t xml:space="preserve">Additional routes, voice acting, bonus CGs, and side stories work well as stretch goals. Avoid overpromising on gameplay mechanics or features outside your skill set.</w:t>
      </w:r>
    </w:p>
    <w:p>
      <w:pPr>
        <w:spacing w:after="60"/>
      </w:pPr>
    </w:p>
    <w:p>
      <w:pPr>
        <w:pStyle w:val="Heading2"/>
      </w:pPr>
      <w:r>
        <w:t xml:space="preserve">7.4 Revenue Expectations (Reality Check)</w:t>
      </w:r>
    </w:p>
    <w:p>
      <w:pPr>
        <w:spacing w:after="120"/>
      </w:pPr>
      <w:r>
        <w:t xml:space="preserve">Honest numbers for indie VN sales, based on community data from Lemma Soft Forums and dev postmortems:</w:t>
      </w:r>
    </w:p>
    <w:p>
      <w:pPr>
        <w:spacing w:after="60"/>
      </w:pPr>
    </w:p>
    <w:p>
      <w:pPr>
        <w:spacing w:after="120"/>
      </w:pPr>
      <w:r>
        <w:rPr>
          <w:rFonts w:ascii="Arial" w:cs="Arial" w:eastAsia="Arial" w:hAnsi="Arial"/>
          <w:b/>
          <w:bCs/>
          <w:sz w:val="22"/>
          <w:szCs w:val="22"/>
        </w:rPr>
        <w:t xml:space="preserve">Median indie VN on Steam: </w:t>
      </w:r>
      <w:r>
        <w:rPr>
          <w:rFonts w:ascii="Arial" w:cs="Arial" w:eastAsia="Arial" w:hAnsi="Arial"/>
          <w:sz w:val="22"/>
          <w:szCs w:val="22"/>
        </w:rPr>
        <w:t xml:space="preserve">Under $5,000 lifetime revenue. Most VNs (including non-BL) sell fewer than 1,000 copies.</w:t>
      </w:r>
    </w:p>
    <w:p>
      <w:pPr>
        <w:spacing w:after="120"/>
      </w:pPr>
      <w:r>
        <w:rPr>
          <w:rFonts w:ascii="Arial" w:cs="Arial" w:eastAsia="Arial" w:hAnsi="Arial"/>
          <w:b/>
          <w:bCs/>
          <w:sz w:val="22"/>
          <w:szCs w:val="22"/>
        </w:rPr>
        <w:t xml:space="preserve">Successful indie BL VN: </w:t>
      </w:r>
      <w:r>
        <w:rPr>
          <w:rFonts w:ascii="Arial" w:cs="Arial" w:eastAsia="Arial" w:hAnsi="Arial"/>
          <w:sz w:val="22"/>
          <w:szCs w:val="22"/>
        </w:rPr>
        <w:t xml:space="preserve">$10,000–$50,000 in the first year. Your Royal Gayness reported ~€10,000 in 3 months.</w:t>
      </w:r>
    </w:p>
    <w:p>
      <w:pPr>
        <w:spacing w:after="120"/>
      </w:pPr>
      <w:r>
        <w:rPr>
          <w:rFonts w:ascii="Arial" w:cs="Arial" w:eastAsia="Arial" w:hAnsi="Arial"/>
          <w:b/>
          <w:bCs/>
          <w:sz w:val="22"/>
          <w:szCs w:val="22"/>
        </w:rPr>
        <w:t xml:space="preserve">Breakout indie BL VN: </w:t>
      </w:r>
      <w:r>
        <w:rPr>
          <w:rFonts w:ascii="Arial" w:cs="Arial" w:eastAsia="Arial" w:hAnsi="Arial"/>
          <w:sz w:val="22"/>
          <w:szCs w:val="22"/>
        </w:rPr>
        <w:t xml:space="preserve">$50,000–$200,000+. Requires exceptional quality, strong marketing, and community support. Camp Buddy tier.</w:t>
      </w:r>
    </w:p>
    <w:p>
      <w:pPr>
        <w:spacing w:after="120"/>
      </w:pPr>
      <w:r>
        <w:rPr>
          <w:rFonts w:ascii="Arial" w:cs="Arial" w:eastAsia="Arial" w:hAnsi="Arial"/>
          <w:b/>
          <w:bCs/>
          <w:sz w:val="22"/>
          <w:szCs w:val="22"/>
        </w:rPr>
        <w:t xml:space="preserve">The BL advantage: </w:t>
      </w:r>
      <w:r>
        <w:rPr>
          <w:rFonts w:ascii="Arial" w:cs="Arial" w:eastAsia="Arial" w:hAnsi="Arial"/>
          <w:sz w:val="22"/>
          <w:szCs w:val="22"/>
        </w:rPr>
        <w:t xml:space="preserve">BL VNs consistently outperform general indie VNs in engagement and revenue per-player. The audience is loyal, vocal, and willing to pay premium prices for quality content. The Western BL game audience is described as “hungry” — demand exceeds supply of quality titles.</w:t>
      </w:r>
    </w:p>
    <w:p>
      <w:r>
        <w:br w:type="page"/>
      </w:r>
    </w:p>
    <w:p>
      <w:pPr>
        <w:pStyle w:val="Heading1"/>
      </w:pPr>
      <w:r>
        <w:t xml:space="preserve">8. Strategic Positioning for Rho Game</w:t>
      </w:r>
    </w:p>
    <w:p>
      <w:pPr>
        <w:pStyle w:val="Heading2"/>
      </w:pPr>
      <w:r>
        <w:t xml:space="preserve">8.1 Market Gaps &amp; Opportunities</w:t>
      </w:r>
    </w:p>
    <w:p>
      <w:pPr>
        <w:spacing w:after="120"/>
      </w:pPr>
      <w:r>
        <w:t xml:space="preserve">Based on the complete analysis, these are the most promising positioning opportunities for Rho Game:</w:t>
      </w:r>
    </w:p>
    <w:p>
      <w:pPr>
        <w:spacing w:after="60"/>
      </w:pPr>
    </w:p>
    <w:p>
      <w:pPr>
        <w:spacing w:after="120"/>
      </w:pPr>
      <w:r>
        <w:rPr>
          <w:rFonts w:ascii="Arial" w:cs="Arial" w:eastAsia="Arial" w:hAnsi="Arial"/>
          <w:b/>
          <w:bCs/>
          <w:sz w:val="22"/>
          <w:szCs w:val="22"/>
        </w:rPr>
        <w:t xml:space="preserve">Gap 1 — Korean-style BL VN: </w:t>
      </w:r>
      <w:r>
        <w:rPr>
          <w:rFonts w:ascii="Arial" w:cs="Arial" w:eastAsia="Arial" w:hAnsi="Arial"/>
          <w:sz w:val="22"/>
          <w:szCs w:val="22"/>
        </w:rPr>
        <w:t xml:space="preserve">The Korean BL audience is massive (manhwa, webtoons, dramas) but severely underserved in the visual novel format. A BL VN with Korean art sensibilities (clean, realistic, emotionally expressive), modern settings, and the narrative depth of a good manhwa could capture a near-empty market segment.</w:t>
      </w:r>
    </w:p>
    <w:p>
      <w:pPr>
        <w:spacing w:after="60"/>
      </w:pPr>
    </w:p>
    <w:p>
      <w:pPr>
        <w:spacing w:after="120"/>
      </w:pPr>
      <w:r>
        <w:rPr>
          <w:rFonts w:ascii="Arial" w:cs="Arial" w:eastAsia="Arial" w:hAnsi="Arial"/>
          <w:b/>
          <w:bCs/>
          <w:sz w:val="22"/>
          <w:szCs w:val="22"/>
        </w:rPr>
        <w:t xml:space="preserve">Gap 2 — Literary-quality BL VN: </w:t>
      </w:r>
      <w:r>
        <w:rPr>
          <w:rFonts w:ascii="Arial" w:cs="Arial" w:eastAsia="Arial" w:hAnsi="Arial"/>
          <w:sz w:val="22"/>
          <w:szCs w:val="22"/>
        </w:rPr>
        <w:t xml:space="preserve">The success of Hashihime and Slow Damage proves there’s a market for BL VNs with genuine literary ambition. Most indie BL VNs compete on art, not writing. A title with prose quality approaching literary fiction, integrated with strong genre elements, would stand out dramatically.</w:t>
      </w:r>
    </w:p>
    <w:p>
      <w:pPr>
        <w:spacing w:after="60"/>
      </w:pPr>
    </w:p>
    <w:p>
      <w:pPr>
        <w:spacing w:after="120"/>
      </w:pPr>
      <w:r>
        <w:rPr>
          <w:rFonts w:ascii="Arial" w:cs="Arial" w:eastAsia="Arial" w:hAnsi="Arial"/>
          <w:b/>
          <w:bCs/>
          <w:sz w:val="22"/>
          <w:szCs w:val="22"/>
        </w:rPr>
        <w:t xml:space="preserve">Gap 3 — Cross-regional appeal: </w:t>
      </w:r>
      <w:r>
        <w:rPr>
          <w:rFonts w:ascii="Arial" w:cs="Arial" w:eastAsia="Arial" w:hAnsi="Arial"/>
          <w:sz w:val="22"/>
          <w:szCs w:val="22"/>
        </w:rPr>
        <w:t xml:space="preserve">Few BL VNs are designed from the ground up to appeal across East Asian AND Western markets simultaneously. Most titles are culturally specific. A game designed with universal themes but culturally rich specificity could bridge this gap.</w:t>
      </w:r>
    </w:p>
    <w:p>
      <w:pPr>
        <w:spacing w:after="60"/>
      </w:pPr>
    </w:p>
    <w:p>
      <w:pPr>
        <w:spacing w:after="120"/>
      </w:pPr>
      <w:r>
        <w:rPr>
          <w:rFonts w:ascii="Arial" w:cs="Arial" w:eastAsia="Arial" w:hAnsi="Arial"/>
          <w:b/>
          <w:bCs/>
          <w:sz w:val="22"/>
          <w:szCs w:val="22"/>
        </w:rPr>
        <w:t xml:space="preserve">Gap 4 — Mature themes without exploitation: </w:t>
      </w:r>
      <w:r>
        <w:rPr>
          <w:rFonts w:ascii="Arial" w:cs="Arial" w:eastAsia="Arial" w:hAnsi="Arial"/>
          <w:sz w:val="22"/>
          <w:szCs w:val="22"/>
        </w:rPr>
        <w:t xml:space="preserve">Slow Damage proved that mature, even dark themes handled with intelligence and respect for consent INCREASES appeal. There’s room for more titles that treat their audience as adults who can handle complexity.</w:t>
      </w:r>
    </w:p>
    <w:p>
      <w:pPr>
        <w:spacing w:after="60"/>
      </w:pPr>
    </w:p>
    <w:p>
      <w:pPr>
        <w:pStyle w:val="Heading2"/>
      </w:pPr>
      <w:r>
        <w:t xml:space="preserve">8.2 Recommended Positioning Framework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Recommended Position</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genre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Psychological thriller/mystery + BL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critical acclaim track record; differentiates from crowded fantasy/school segments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or near-future with cultural specificity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(Hashihime, Taishou) and cyberpunk (DMMD) are both proven; avoid generic modern/school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literary, emotionally intense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 the ‘Slow Damage audience’ — willing to pay premium for substance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style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Korean-influenced clean lines with Japanese color richness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Appeals across East Asian markets; stands out from typical anime style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 type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Defined protagonist with own arc and complexity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Universally preferred; strongest engagement driver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 dynamics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Varied, with seke/switch options; no rigid seme/uke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audience preference; differentiator in East Asian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structure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Sequential with meta-narrative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production cost but significantly better critical reception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price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 (after demo/early access)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Sweet spot for premium indie; justified by 15–25+ hour playtime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Ren’Py with custom UI + Live2D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Pragmatic for solo dev; custom UI eliminates ‘looks like every other Ren’Py game’ problem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platform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itch.io (demo) → Steam (full release)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Proven pipeline; itch.io for community building, Steam for revenue</w:t>
            </w:r>
          </w:p>
        </w:tc>
      </w:tr>
    </w:tbl>
    <w:p>
      <w:pPr>
        <w:spacing w:after="60"/>
      </w:pPr>
    </w:p>
    <w:p>
      <w:pPr>
        <w:pStyle w:val="Heading2"/>
      </w:pPr>
      <w:r>
        <w:t xml:space="preserve">8.3 Solo Founder Timeline (Realistic)</w:t>
      </w:r>
    </w:p>
    <w:p>
      <w:pPr>
        <w:spacing w:after="120"/>
      </w:pPr>
      <w:r>
        <w:t xml:space="preserve">Based on comparable indie BL VN development timelines and solo founder constraints: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months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outline, character designs, worldbuilding bible, art style guide, engine prototype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development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months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Playable 45–60 min demo with 1 partial route; polished UI; 3–5 CGs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building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from demo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itch.io page, Twitter/Tumblr presence, dev blog, demo release, feedback collection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Crowdfunding campaign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month (after 6+ months community)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Kickstarter/equivalent with demo as proof; target modest goal ($15K–$30K)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production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12–18 months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script, art assets, music, VA (if funded), programming, QA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18–24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Steam + itch.io release; PR outreach; content creator demos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 fixes, DLC routes, merch, community engagement, next project planning</w:t>
            </w:r>
          </w:p>
        </w:tc>
      </w:tr>
    </w:tbl>
    <w:p>
      <w:pPr>
        <w:spacing w:after="60"/>
      </w:pPr>
    </w:p>
    <w:p>
      <w:pPr>
        <w:spacing w:after="120"/>
      </w:pPr>
      <w:r>
        <w:t xml:space="preserve">Total realistic timeline: 18–24 months from concept to launch for a quality indie BL VN with 3–4 routes. This assumes part-time development; full-time could compress to 12–18 months.</w:t>
      </w:r>
    </w:p>
    <w:p>
      <w:r>
        <w:br w:type="page"/>
      </w:r>
    </w:p>
    <w:p>
      <w:pPr>
        <w:pStyle w:val="Heading1"/>
      </w:pPr>
      <w:r>
        <w:t xml:space="preserve">9. Key Takeaways for Rho Game</w:t>
      </w:r>
    </w:p>
    <w:p>
      <w:pPr>
        <w:spacing w:after="60"/>
      </w:pPr>
    </w:p>
    <w:p>
      <w:pPr>
        <w:pStyle w:val="ListParagraph"/>
        <w:numPr>
          <w:ilvl w:val="0"/>
          <w:numId w:val="2"/>
        </w:numPr>
        <w:spacing w:after="120"/>
      </w:pPr>
      <w:r>
        <w:rPr>
          <w:rFonts w:ascii="Arial" w:cs="Arial" w:eastAsia="Arial" w:hAnsi="Arial"/>
          <w:b/>
          <w:bCs/>
          <w:sz w:val="22"/>
          <w:szCs w:val="22"/>
        </w:rPr>
        <w:t xml:space="preserve">Genre first, romance second. </w:t>
      </w:r>
      <w:r>
        <w:rPr>
          <w:rFonts w:ascii="Arial" w:cs="Arial" w:eastAsia="Arial" w:hAnsi="Arial"/>
          <w:sz w:val="22"/>
          <w:szCs w:val="22"/>
        </w:rPr>
        <w:t xml:space="preserve">Every hit BL VN has a compelling genre identity (cyberpunk, mystery, fantasy, horror) that makes the story worth reading even without the romance. Build the world, then layer in the love.</w:t>
      </w:r>
    </w:p>
    <w:p>
      <w:pPr>
        <w:pStyle w:val="ListParagraph"/>
        <w:numPr>
          <w:ilvl w:val="0"/>
          <w:numId w:val="2"/>
        </w:numPr>
        <w:spacing w:after="120"/>
      </w:pPr>
      <w:r>
        <w:rPr>
          <w:rFonts w:ascii="Arial" w:cs="Arial" w:eastAsia="Arial" w:hAnsi="Arial"/>
          <w:b/>
          <w:bCs/>
          <w:sz w:val="22"/>
          <w:szCs w:val="22"/>
        </w:rPr>
        <w:t xml:space="preserve">Invest in your protagonist. </w:t>
      </w:r>
      <w:r>
        <w:rPr>
          <w:rFonts w:ascii="Arial" w:cs="Arial" w:eastAsia="Arial" w:hAnsi="Arial"/>
          <w:sz w:val="22"/>
          <w:szCs w:val="22"/>
        </w:rPr>
        <w:t xml:space="preserve">The MC is the player’s lens into the world. A complex, defined protagonist with their own arc is the strongest predictor of critical and commercial success.</w:t>
      </w:r>
    </w:p>
    <w:p>
      <w:pPr>
        <w:pStyle w:val="ListParagraph"/>
        <w:numPr>
          <w:ilvl w:val="0"/>
          <w:numId w:val="2"/>
        </w:numPr>
        <w:spacing w:after="120"/>
      </w:pPr>
      <w:r>
        <w:rPr>
          <w:rFonts w:ascii="Arial" w:cs="Arial" w:eastAsia="Arial" w:hAnsi="Arial"/>
          <w:b/>
          <w:bCs/>
          <w:sz w:val="22"/>
          <w:szCs w:val="22"/>
        </w:rPr>
        <w:t xml:space="preserve">Art consistency &gt; art volume. </w:t>
      </w:r>
      <w:r>
        <w:rPr>
          <w:rFonts w:ascii="Arial" w:cs="Arial" w:eastAsia="Arial" w:hAnsi="Arial"/>
          <w:sz w:val="22"/>
          <w:szCs w:val="22"/>
        </w:rPr>
        <w:t xml:space="preserve">Fewer, stunning CGs at key emotional moments beat many mediocre ones. Consistent style across sprites, CGs, and backgrounds matters most.</w:t>
      </w:r>
    </w:p>
    <w:p>
      <w:pPr>
        <w:pStyle w:val="ListParagraph"/>
        <w:numPr>
          <w:ilvl w:val="0"/>
          <w:numId w:val="2"/>
        </w:numPr>
        <w:spacing w:after="120"/>
      </w:pPr>
      <w:r>
        <w:rPr>
          <w:rFonts w:ascii="Arial" w:cs="Arial" w:eastAsia="Arial" w:hAnsi="Arial"/>
          <w:b/>
          <w:bCs/>
          <w:sz w:val="22"/>
          <w:szCs w:val="22"/>
        </w:rPr>
        <w:t xml:space="preserve">The BL audience is loyal AND demanding. </w:t>
      </w:r>
      <w:r>
        <w:rPr>
          <w:rFonts w:ascii="Arial" w:cs="Arial" w:eastAsia="Arial" w:hAnsi="Arial"/>
          <w:sz w:val="22"/>
          <w:szCs w:val="22"/>
        </w:rPr>
        <w:t xml:space="preserve">They’ll support you through development, fund your Kickstarter, and evangelize your game — but only if the quality justifies their trust. No shortcuts on writing or art.</w:t>
      </w:r>
    </w:p>
    <w:p>
      <w:pPr>
        <w:pStyle w:val="ListParagraph"/>
        <w:numPr>
          <w:ilvl w:val="0"/>
          <w:numId w:val="2"/>
        </w:numPr>
        <w:spacing w:after="120"/>
      </w:pPr>
      <w:r>
        <w:rPr>
          <w:rFonts w:ascii="Arial" w:cs="Arial" w:eastAsia="Arial" w:hAnsi="Arial"/>
          <w:b/>
          <w:bCs/>
          <w:sz w:val="22"/>
          <w:szCs w:val="22"/>
        </w:rPr>
        <w:t xml:space="preserve">Demo → Community → Funding → Ship. </w:t>
      </w:r>
      <w:r>
        <w:rPr>
          <w:rFonts w:ascii="Arial" w:cs="Arial" w:eastAsia="Arial" w:hAnsi="Arial"/>
          <w:sz w:val="22"/>
          <w:szCs w:val="22"/>
        </w:rPr>
        <w:t xml:space="preserve">This is the proven pipeline. Don’t skip the demo, don’t skip the community building. The pipeline works because it validates at every stage.</w:t>
      </w:r>
    </w:p>
    <w:p>
      <w:pPr>
        <w:pStyle w:val="ListParagraph"/>
        <w:numPr>
          <w:ilvl w:val="0"/>
          <w:numId w:val="2"/>
        </w:numPr>
        <w:spacing w:after="120"/>
      </w:pPr>
      <w:r>
        <w:rPr>
          <w:rFonts w:ascii="Arial" w:cs="Arial" w:eastAsia="Arial" w:hAnsi="Arial"/>
          <w:b/>
          <w:bCs/>
          <w:sz w:val="22"/>
          <w:szCs w:val="22"/>
        </w:rPr>
        <w:t xml:space="preserve">Modern audiences want maturity, not exploitation. </w:t>
      </w:r>
      <w:r>
        <w:rPr>
          <w:rFonts w:ascii="Arial" w:cs="Arial" w:eastAsia="Arial" w:hAnsi="Arial"/>
          <w:sz w:val="22"/>
          <w:szCs w:val="22"/>
        </w:rPr>
        <w:t xml:space="preserve">Consent-aware storytelling, complex characters who defy rigid archetypes, and emotional intelligence in romance are what separate breakout hits from forgettable titles.</w:t>
      </w:r>
    </w:p>
    <w:p>
      <w:pPr>
        <w:pStyle w:val="ListParagraph"/>
        <w:numPr>
          <w:ilvl w:val="0"/>
          <w:numId w:val="2"/>
        </w:numPr>
        <w:spacing w:after="120"/>
      </w:pPr>
      <w:r>
        <w:rPr>
          <w:rFonts w:ascii="Arial" w:cs="Arial" w:eastAsia="Arial" w:hAnsi="Arial"/>
          <w:b/>
          <w:bCs/>
          <w:sz w:val="22"/>
          <w:szCs w:val="22"/>
        </w:rPr>
        <w:t xml:space="preserve">The Korean BL VN market is wide open. </w:t>
      </w:r>
      <w:r>
        <w:rPr>
          <w:rFonts w:ascii="Arial" w:cs="Arial" w:eastAsia="Arial" w:hAnsi="Arial"/>
          <w:sz w:val="22"/>
          <w:szCs w:val="22"/>
        </w:rPr>
        <w:t xml:space="preserve">If Rho Game can speak to the Korean BL audience (art style, narrative sensibility, platform presence), it enters a near-empty competitive landscape with a proven, spending-ready audience.</w:t>
      </w:r>
    </w:p>
    <w:p>
      <w:pPr>
        <w:spacing w:after="60"/>
      </w:pPr>
    </w:p>
    <w:p>
      <w:pPr>
        <w:spacing w:after="60"/>
      </w:pPr>
    </w:p>
    <w:p>
      <w:pPr>
        <w:pBdr>
          <w:top w:val="single" w:color="408EC6" w:sz="6" w:space="1"/>
        </w:pBdr>
        <w:spacing w:before="200"/>
      </w:pPr>
    </w:p>
    <w:p>
      <w:pPr>
        <w:spacing w:after="60"/>
        <w:jc w:val="center"/>
      </w:pPr>
      <w:r>
        <w:rPr>
          <w:rFonts w:ascii="Arial" w:cs="Arial" w:eastAsia="Arial" w:hAnsi="Arial"/>
          <w:i/>
          <w:iCs/>
          <w:color w:val="666666"/>
          <w:sz w:val="22"/>
          <w:szCs w:val="22"/>
        </w:rPr>
        <w:t xml:space="preserve">Next Step: Use this research to draft Rho Game’s domain design — setting, characters, route structure, and MVP scope.</w:t>
      </w:r>
    </w:p>
    <w:p>
      <w:pPr>
        <w:jc w:val="center"/>
      </w:pPr>
      <w:r>
        <w:rPr>
          <w:rFonts w:ascii="Arial" w:cs="Arial" w:eastAsia="Arial" w:hAnsi="Arial"/>
          <w:color w:val="999999"/>
          <w:sz w:val="18"/>
          <w:szCs w:val="18"/>
        </w:rPr>
        <w:t xml:space="preserve">Research compiled April 2026 | Sources available 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Rho Game — BL VN Market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356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8EC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2026-04-16T07:17:55.520Z</dcterms:created>
  <dcterms:modified xsi:type="dcterms:W3CDTF">2026-04-16T07:17:55.520Z</dcterms:modified>
</cp:coreProperties>
</file>

<file path=docProps/custom.xml><?xml version="1.0" encoding="utf-8"?>
<Properties xmlns="http://schemas.openxmlformats.org/officeDocument/2006/custom-properties" xmlns:vt="http://schemas.openxmlformats.org/officeDocument/2006/docPropsVTypes"/>
</file>