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2C0FA" w14:textId="2263A3F7" w:rsidR="000744EF" w:rsidRDefault="00A52284" w:rsidP="00A52284">
      <w:pPr>
        <w:rPr>
          <w:b/>
        </w:rPr>
      </w:pPr>
      <w:bookmarkStart w:id="0" w:name="_GoBack"/>
      <w:bookmarkEnd w:id="0"/>
      <w:r w:rsidRPr="00A52284">
        <w:rPr>
          <w:b/>
        </w:rPr>
        <w:t>Data</w:t>
      </w:r>
      <w:r w:rsidR="00151CA3">
        <w:rPr>
          <w:b/>
        </w:rPr>
        <w:t xml:space="preserve"> (3 points)</w:t>
      </w:r>
    </w:p>
    <w:p w14:paraId="1F90AB3B" w14:textId="465CB425" w:rsidR="00A52284" w:rsidRDefault="004D1321" w:rsidP="00A52284">
      <w:r w:rsidRPr="004D1321">
        <w:t xml:space="preserve">The </w:t>
      </w:r>
      <w:r w:rsidR="00385F5D">
        <w:t xml:space="preserve">BRFSS is </w:t>
      </w:r>
      <w:r w:rsidR="00906F18">
        <w:t>a contin</w:t>
      </w:r>
      <w:r w:rsidR="003D4007">
        <w:t xml:space="preserve">uous, cross sectional survey </w:t>
      </w:r>
      <w:r w:rsidR="00602158">
        <w:t xml:space="preserve">focused on </w:t>
      </w:r>
      <w:r w:rsidR="001451A5">
        <w:t xml:space="preserve">health. It is </w:t>
      </w:r>
      <w:r w:rsidR="00385F5D">
        <w:t>conducted</w:t>
      </w:r>
      <w:r w:rsidR="00602158">
        <w:t xml:space="preserve"> </w:t>
      </w:r>
      <w:r w:rsidR="001451A5">
        <w:t>annually</w:t>
      </w:r>
      <w:r w:rsidR="00385F5D">
        <w:t xml:space="preserve"> across all states in America, as well </w:t>
      </w:r>
      <w:r w:rsidR="00906F18">
        <w:t xml:space="preserve">some participating US territories. </w:t>
      </w:r>
      <w:r w:rsidR="001451A5">
        <w:t>The survey consi</w:t>
      </w:r>
      <w:r w:rsidR="00CA60C0">
        <w:t>sts of one core module, plus rotating modules that change each year. The core module is asked in all areas,</w:t>
      </w:r>
      <w:r w:rsidR="00966296">
        <w:t xml:space="preserve"> and each area also has its own rotating module it may ask.</w:t>
      </w:r>
    </w:p>
    <w:p w14:paraId="72E36892" w14:textId="1D1CAE38" w:rsidR="002F44CA" w:rsidRDefault="00966296" w:rsidP="00A52284">
      <w:r>
        <w:t>Data collection is handled</w:t>
      </w:r>
      <w:r w:rsidR="00E91819">
        <w:t xml:space="preserve"> by each </w:t>
      </w:r>
      <w:r w:rsidR="00230D19">
        <w:t>area</w:t>
      </w:r>
      <w:r w:rsidR="00E91819">
        <w:t xml:space="preserve"> separately. </w:t>
      </w:r>
      <w:r w:rsidR="00230D19">
        <w:t>Areas</w:t>
      </w:r>
      <w:r w:rsidR="00E91819">
        <w:t xml:space="preserve"> must follow </w:t>
      </w:r>
      <w:r w:rsidR="005407C8">
        <w:t>the BRFSS protocols</w:t>
      </w:r>
      <w:r w:rsidR="00E91819">
        <w:t xml:space="preserve">, but may </w:t>
      </w:r>
      <w:r w:rsidR="00675B93">
        <w:t>opt to contract a private company, university or conduct the interviews internally themselves.</w:t>
      </w:r>
      <w:r w:rsidR="005407C8">
        <w:t xml:space="preserve"> </w:t>
      </w:r>
      <w:r w:rsidR="00A518D9">
        <w:t xml:space="preserve">Care is taken with the </w:t>
      </w:r>
      <w:r w:rsidR="00C21AAC">
        <w:t>interview schedule</w:t>
      </w:r>
      <w:r w:rsidR="00A518D9">
        <w:t xml:space="preserve">, designed to ensure a representative sample. </w:t>
      </w:r>
      <w:r w:rsidR="00C16731">
        <w:t>For example, t</w:t>
      </w:r>
      <w:r w:rsidR="00A518D9">
        <w:t xml:space="preserve">here is a 20% limit on the number of weekday interviews that can be collected, and </w:t>
      </w:r>
      <w:r w:rsidR="00C66493">
        <w:t>the schedule is altered to accommodate National holidays, and special events.</w:t>
      </w:r>
      <w:r w:rsidR="00400EB2">
        <w:t xml:space="preserve"> </w:t>
      </w:r>
    </w:p>
    <w:p w14:paraId="7EC13A80" w14:textId="47329807" w:rsidR="00FB102B" w:rsidRDefault="00DB0656" w:rsidP="00A52284">
      <w:r>
        <w:t>S</w:t>
      </w:r>
      <w:r w:rsidR="005407C8">
        <w:t xml:space="preserve">urveys </w:t>
      </w:r>
      <w:r>
        <w:t xml:space="preserve">within each area </w:t>
      </w:r>
      <w:r w:rsidR="005407C8">
        <w:t>are conducted via telephone</w:t>
      </w:r>
      <w:r w:rsidR="009B22E9">
        <w:t xml:space="preserve">, </w:t>
      </w:r>
      <w:r w:rsidR="00437A66">
        <w:t xml:space="preserve">with two samples: </w:t>
      </w:r>
      <w:r>
        <w:t xml:space="preserve">80% </w:t>
      </w:r>
      <w:r w:rsidR="00437A66">
        <w:t>landline</w:t>
      </w:r>
      <w:r w:rsidR="005407C8">
        <w:t xml:space="preserve"> </w:t>
      </w:r>
      <w:r w:rsidR="00400EB2">
        <w:t>and</w:t>
      </w:r>
      <w:r w:rsidR="005407C8">
        <w:t xml:space="preserve"> </w:t>
      </w:r>
      <w:r>
        <w:t xml:space="preserve">20% </w:t>
      </w:r>
      <w:r w:rsidR="005407C8">
        <w:t>cellular</w:t>
      </w:r>
      <w:r w:rsidR="00437A66">
        <w:t>,</w:t>
      </w:r>
      <w:r w:rsidR="009B22E9">
        <w:t xml:space="preserve"> each </w:t>
      </w:r>
      <w:r w:rsidR="00437A66">
        <w:t>with</w:t>
      </w:r>
      <w:r w:rsidR="009B22E9">
        <w:t xml:space="preserve"> their own sampling design. </w:t>
      </w:r>
      <w:r>
        <w:t xml:space="preserve">Many areas design these samples within </w:t>
      </w:r>
      <w:proofErr w:type="spellStart"/>
      <w:r>
        <w:t>substate</w:t>
      </w:r>
      <w:proofErr w:type="spellEnd"/>
      <w:r>
        <w:t xml:space="preserve"> geographical regions such as county or public health district.</w:t>
      </w:r>
      <w:r w:rsidR="0092127B">
        <w:t xml:space="preserve">, with </w:t>
      </w:r>
      <w:r w:rsidR="00E74706">
        <w:t xml:space="preserve">telephone numbers sampled based on </w:t>
      </w:r>
      <w:proofErr w:type="spellStart"/>
      <w:r w:rsidR="00E74706">
        <w:t>substate</w:t>
      </w:r>
      <w:proofErr w:type="spellEnd"/>
      <w:r w:rsidR="00E74706">
        <w:t xml:space="preserve"> regions. </w:t>
      </w:r>
      <w:r w:rsidR="00437A66">
        <w:t xml:space="preserve">The landline sample is designed </w:t>
      </w:r>
      <w:r w:rsidR="0009227B">
        <w:t>using a disproportionate stratified sample (DSS)</w:t>
      </w:r>
      <w:r w:rsidR="00350AA3">
        <w:t>. T</w:t>
      </w:r>
      <w:r w:rsidR="006C4D16">
        <w:t xml:space="preserve">he sample is divided into 2 groups – the first with a high proportion of target numbers, the second with a low proportion of target </w:t>
      </w:r>
      <w:r w:rsidR="000903DB">
        <w:t xml:space="preserve">numbers. A 1:1.5 landline sampling ratio is applied, which </w:t>
      </w:r>
      <w:r w:rsidR="00B74CF4">
        <w:t>results in a more efficient sampling method than simple random sampling. T</w:t>
      </w:r>
      <w:r w:rsidR="00C36C38">
        <w:t xml:space="preserve">he cellular sample </w:t>
      </w:r>
      <w:r w:rsidR="00B74CF4">
        <w:t xml:space="preserve">is randomly generated from </w:t>
      </w:r>
      <w:r w:rsidR="00FC6E68">
        <w:t xml:space="preserve">a sample frame of confirmed geographical codes. </w:t>
      </w:r>
      <w:r w:rsidR="00BC440B">
        <w:t xml:space="preserve">Each area conducts 4000 interviews a year. </w:t>
      </w:r>
      <w:r w:rsidR="00D64FFA">
        <w:t xml:space="preserve">A random sample of </w:t>
      </w:r>
      <w:r w:rsidR="004E7D15">
        <w:t xml:space="preserve">5% of interviews are called back to verify </w:t>
      </w:r>
      <w:r w:rsidR="00D64FFA">
        <w:t xml:space="preserve">data quality. </w:t>
      </w:r>
    </w:p>
    <w:p w14:paraId="117407B4" w14:textId="3BC6B8D9" w:rsidR="00AE6218" w:rsidRDefault="006F266D" w:rsidP="00AE6218">
      <w:r>
        <w:t xml:space="preserve">The data is weighted, to account for any bias resulting from the sampling method. Design weighting </w:t>
      </w:r>
      <w:proofErr w:type="gramStart"/>
      <w:r w:rsidR="00803566">
        <w:t>takes into account</w:t>
      </w:r>
      <w:proofErr w:type="gramEnd"/>
      <w:r w:rsidR="00803566">
        <w:t xml:space="preserve"> the number of phones and adults within each household. While </w:t>
      </w:r>
      <w:r w:rsidR="00AE6218">
        <w:t xml:space="preserve">iterative proportional weighting is used to ensure the sample is representative by several demographic characteristics including sex, age, race, education, marital status, home ownership, phone ownership (landline telephone, cellular telephone or both) and sub-state region. </w:t>
      </w:r>
      <w:r w:rsidR="00C16731">
        <w:t xml:space="preserve">Note – in this exploration of the data, we will use unweighted data for </w:t>
      </w:r>
      <w:r w:rsidR="006C00BB">
        <w:t>simplicity.</w:t>
      </w:r>
    </w:p>
    <w:p w14:paraId="7B073711" w14:textId="27DF46DA" w:rsidR="009A3F02" w:rsidRDefault="006C00BB" w:rsidP="00A52284">
      <w:r>
        <w:t>The BRFSS is an</w:t>
      </w:r>
      <w:r w:rsidR="00123DAA">
        <w:t xml:space="preserve"> observational</w:t>
      </w:r>
      <w:r w:rsidR="00D1440C">
        <w:t xml:space="preserve"> s</w:t>
      </w:r>
      <w:r w:rsidR="00123DAA">
        <w:t xml:space="preserve">tudy, </w:t>
      </w:r>
      <w:r w:rsidR="00D1440C">
        <w:t>us</w:t>
      </w:r>
      <w:r w:rsidR="00123DAA">
        <w:t>ing</w:t>
      </w:r>
      <w:r w:rsidR="00D1440C">
        <w:t xml:space="preserve"> random sampling</w:t>
      </w:r>
      <w:r w:rsidR="00123DAA">
        <w:t xml:space="preserve">. That means </w:t>
      </w:r>
      <w:r w:rsidR="008A30E2">
        <w:t xml:space="preserve">we can generalise our conclusions to </w:t>
      </w:r>
      <w:r w:rsidR="007A3B68">
        <w:t xml:space="preserve">the </w:t>
      </w:r>
      <w:r w:rsidR="00A07285">
        <w:t>population of American adults</w:t>
      </w:r>
      <w:r w:rsidR="000116EB">
        <w:t xml:space="preserve">. </w:t>
      </w:r>
      <w:r w:rsidR="008A30E2">
        <w:t xml:space="preserve">However random assignment was not used. </w:t>
      </w:r>
      <w:proofErr w:type="gramStart"/>
      <w:r>
        <w:t>So</w:t>
      </w:r>
      <w:proofErr w:type="gramEnd"/>
      <w:r w:rsidR="008A30E2">
        <w:t xml:space="preserve"> although we </w:t>
      </w:r>
      <w:r w:rsidR="000116EB">
        <w:t xml:space="preserve">can observe interesting relationships between different factors, and hypothesise what they might mean – </w:t>
      </w:r>
      <w:r w:rsidR="008A30E2">
        <w:t>we will not be</w:t>
      </w:r>
      <w:r w:rsidR="000116EB">
        <w:t xml:space="preserve"> able to prove </w:t>
      </w:r>
      <w:r w:rsidR="009A3F02">
        <w:t>causation (</w:t>
      </w:r>
      <w:r w:rsidR="008A30E2">
        <w:t>whether or not</w:t>
      </w:r>
      <w:r w:rsidR="009A3F02">
        <w:t xml:space="preserve"> one factor drives another).</w:t>
      </w:r>
    </w:p>
    <w:p w14:paraId="5B478B85" w14:textId="70E1A6A2" w:rsidR="00151CA3" w:rsidRDefault="00151CA3" w:rsidP="00151CA3">
      <w:pPr>
        <w:rPr>
          <w:b/>
        </w:rPr>
      </w:pPr>
      <w:r>
        <w:rPr>
          <w:b/>
        </w:rPr>
        <w:t>Research questions (11 points)</w:t>
      </w:r>
    </w:p>
    <w:p w14:paraId="08A2C8A4" w14:textId="77777777" w:rsidR="006D3ADB" w:rsidRDefault="006D3ADB" w:rsidP="006D3ADB">
      <w:r>
        <w:t>NB. For the sake of this analysis the data has not been weighted.</w:t>
      </w:r>
    </w:p>
    <w:p w14:paraId="52CABD50" w14:textId="689DA0E8" w:rsidR="001B1424" w:rsidRPr="006046AF" w:rsidRDefault="00574BAB" w:rsidP="001B1424">
      <w:r>
        <w:t>Must involve 3 variables per question</w:t>
      </w:r>
    </w:p>
    <w:p w14:paraId="46CD8D17" w14:textId="27FA6841" w:rsidR="001B1424" w:rsidRPr="006046AF" w:rsidRDefault="001B1424" w:rsidP="001B1424">
      <w:r w:rsidRPr="006046AF">
        <w:t>HEALTH IN LAST 30 DAYS - mental and physical - is there a correlation between the 2? How does this differ by demographic?</w:t>
      </w:r>
      <w:r w:rsidR="000101C1">
        <w:t xml:space="preserve"> Is there a connection with time of the month?</w:t>
      </w:r>
    </w:p>
    <w:p w14:paraId="655D5100" w14:textId="327733D6" w:rsidR="001B1424" w:rsidRPr="006046AF" w:rsidRDefault="00D65776" w:rsidP="001B1424">
      <w:proofErr w:type="spellStart"/>
      <w:r>
        <w:t>Prevalenace</w:t>
      </w:r>
      <w:proofErr w:type="spellEnd"/>
      <w:r w:rsidR="00E91FF6">
        <w:t xml:space="preserve"> </w:t>
      </w:r>
      <w:r>
        <w:t>of mental health vs. physical, then the overlap</w:t>
      </w:r>
    </w:p>
    <w:p w14:paraId="1BC27849" w14:textId="4B219E06" w:rsidR="00151CA3" w:rsidRDefault="006046AF" w:rsidP="001B1424">
      <w:r w:rsidRPr="006046AF">
        <w:t>C</w:t>
      </w:r>
      <w:r w:rsidR="001B1424" w:rsidRPr="006046AF">
        <w:t xml:space="preserve">onnection between mental health and </w:t>
      </w:r>
      <w:proofErr w:type="spellStart"/>
      <w:r w:rsidR="001B1424" w:rsidRPr="006046AF">
        <w:t>physcial</w:t>
      </w:r>
      <w:proofErr w:type="spellEnd"/>
      <w:r w:rsidR="001B1424" w:rsidRPr="006046AF">
        <w:t>? Prevalence of mental vs. physical? The impact of mental vs. physical? Overlap?</w:t>
      </w:r>
    </w:p>
    <w:p w14:paraId="63B82C63" w14:textId="124B665A" w:rsidR="00414153" w:rsidRDefault="00414153" w:rsidP="001B1424">
      <w:r>
        <w:t>Link in attitudes to mental health?</w:t>
      </w:r>
    </w:p>
    <w:p w14:paraId="71A23CBF" w14:textId="7801521C" w:rsidR="00D41F29" w:rsidRDefault="00D41F29" w:rsidP="001B1424"/>
    <w:p w14:paraId="65B7FD92" w14:textId="2AACA62B" w:rsidR="00D41F29" w:rsidRDefault="00D41F29" w:rsidP="001B1424">
      <w:r>
        <w:lastRenderedPageBreak/>
        <w:t xml:space="preserve">People are more likely to be suffering from an illness </w:t>
      </w:r>
      <w:r w:rsidR="003647BA">
        <w:t>in the winter months. But there is not a clear correlation between mental health and time of year.</w:t>
      </w:r>
    </w:p>
    <w:p w14:paraId="48399ECE" w14:textId="6F50C497" w:rsidR="003647BA" w:rsidRPr="006046AF" w:rsidRDefault="003647BA" w:rsidP="001B1424">
      <w:r>
        <w:t>PICK out states with bigger changes in temperature – overlay temperature! And overlay state, and demographic, and see if there’s anything interesting.</w:t>
      </w:r>
    </w:p>
    <w:p w14:paraId="3560D3E1" w14:textId="0892BF7B" w:rsidR="009A3F02" w:rsidRDefault="009A3F02" w:rsidP="00A52284"/>
    <w:p w14:paraId="00C89772" w14:textId="7C7C8CB5" w:rsidR="003647BA" w:rsidRPr="006046AF" w:rsidRDefault="003647BA" w:rsidP="00A52284">
      <w:r>
        <w:t>THEN look at the overlap between the two</w:t>
      </w:r>
    </w:p>
    <w:p w14:paraId="3720EEC6" w14:textId="77777777" w:rsidR="009A3F02" w:rsidRPr="009A3F02" w:rsidRDefault="009A3F02" w:rsidP="00A52284">
      <w:pPr>
        <w:rPr>
          <w:b/>
        </w:rPr>
      </w:pPr>
    </w:p>
    <w:p w14:paraId="72B7F413" w14:textId="4FE4AB65" w:rsidR="009A3F02" w:rsidRPr="009A3F02" w:rsidRDefault="009A3F02" w:rsidP="00A52284">
      <w:pPr>
        <w:rPr>
          <w:b/>
        </w:rPr>
      </w:pPr>
      <w:r w:rsidRPr="009A3F02">
        <w:rPr>
          <w:b/>
        </w:rPr>
        <w:t>Reference materials</w:t>
      </w:r>
    </w:p>
    <w:p w14:paraId="59E84A68" w14:textId="0574F3C1" w:rsidR="00966296" w:rsidRDefault="00BC1BE9" w:rsidP="00A52284">
      <w:r>
        <w:t xml:space="preserve">Info on weighting: </w:t>
      </w:r>
      <w:hyperlink r:id="rId7" w:history="1">
        <w:r w:rsidRPr="00E66D94">
          <w:rPr>
            <w:rStyle w:val="Hyperlink"/>
          </w:rPr>
          <w:t>https://www.cdc.gov/brfss/data_documentation/pdf/UserguideJune2013.pdf</w:t>
        </w:r>
      </w:hyperlink>
    </w:p>
    <w:p w14:paraId="27EC01CF" w14:textId="630A0C3C" w:rsidR="007117A5" w:rsidRDefault="007117A5" w:rsidP="007117A5"/>
    <w:p w14:paraId="13843330" w14:textId="5759EB5F" w:rsidR="007117A5" w:rsidRDefault="007117A5" w:rsidP="007117A5">
      <w:pPr>
        <w:rPr>
          <w:b/>
        </w:rPr>
      </w:pPr>
      <w:r w:rsidRPr="007117A5">
        <w:rPr>
          <w:b/>
        </w:rPr>
        <w:t>Question 1</w:t>
      </w:r>
      <w:r w:rsidR="0082628F">
        <w:rPr>
          <w:b/>
        </w:rPr>
        <w:t xml:space="preserve"> – mental vs. physical health over the past 30 days</w:t>
      </w:r>
    </w:p>
    <w:p w14:paraId="2FA77667" w14:textId="6A4AA141" w:rsidR="00C42392" w:rsidRDefault="00C42392" w:rsidP="007117A5">
      <w:pPr>
        <w:rPr>
          <w:b/>
        </w:rPr>
      </w:pPr>
      <w:r>
        <w:rPr>
          <w:b/>
        </w:rPr>
        <w:t>Cut out the “by month” element</w:t>
      </w:r>
    </w:p>
    <w:p w14:paraId="27849415" w14:textId="7D42DEC9" w:rsidR="0082628F" w:rsidRDefault="0082628F" w:rsidP="007117A5">
      <w:pPr>
        <w:rPr>
          <w:lang w:val="en-US"/>
        </w:rPr>
      </w:pPr>
      <w:r>
        <w:t>Cut out people who say 30??</w:t>
      </w:r>
    </w:p>
    <w:p w14:paraId="0969B5B7" w14:textId="6E54327A" w:rsidR="00334C7C" w:rsidRDefault="00332C62" w:rsidP="007117A5">
      <w:pPr>
        <w:rPr>
          <w:lang w:val="en-US"/>
        </w:rPr>
      </w:pPr>
      <w:r>
        <w:rPr>
          <w:lang w:val="en-US"/>
        </w:rPr>
        <w:t>Difference between Physi</w:t>
      </w:r>
      <w:r w:rsidR="00E9077C">
        <w:rPr>
          <w:lang w:val="en-US"/>
        </w:rPr>
        <w:t xml:space="preserve">cal and mental health </w:t>
      </w:r>
    </w:p>
    <w:p w14:paraId="153AB539" w14:textId="16D8E0E7" w:rsidR="008D00BF" w:rsidRDefault="00E9077C" w:rsidP="007117A5">
      <w:pPr>
        <w:rPr>
          <w:lang w:val="en-US"/>
        </w:rPr>
      </w:pPr>
      <w:r>
        <w:rPr>
          <w:lang w:val="en-US"/>
        </w:rPr>
        <w:t>Cut by age</w:t>
      </w:r>
      <w:r w:rsidR="008D00BF">
        <w:rPr>
          <w:lang w:val="en-US"/>
        </w:rPr>
        <w:t xml:space="preserve">, </w:t>
      </w:r>
      <w:r w:rsidR="009F51AB">
        <w:rPr>
          <w:lang w:val="en-US"/>
        </w:rPr>
        <w:t>gender</w:t>
      </w:r>
    </w:p>
    <w:p w14:paraId="6812DC42" w14:textId="0EFEEB7D" w:rsidR="00334C7C" w:rsidRPr="0082628F" w:rsidRDefault="00334C7C" w:rsidP="007117A5">
      <w:pPr>
        <w:rPr>
          <w:lang w:val="en-US"/>
        </w:rPr>
      </w:pPr>
      <w:r>
        <w:rPr>
          <w:lang w:val="en-US"/>
        </w:rPr>
        <w:t>And then cut through to the impact this had???? (</w:t>
      </w:r>
      <w:proofErr w:type="spellStart"/>
      <w:r>
        <w:rPr>
          <w:lang w:val="en-US"/>
        </w:rPr>
        <w:t>poorhlth</w:t>
      </w:r>
      <w:proofErr w:type="spellEnd"/>
      <w:r>
        <w:rPr>
          <w:lang w:val="en-US"/>
        </w:rPr>
        <w:t>)</w:t>
      </w:r>
    </w:p>
    <w:p w14:paraId="1859D070" w14:textId="554912D6" w:rsidR="007117A5" w:rsidRDefault="00B4096A" w:rsidP="007117A5">
      <w:pPr>
        <w:rPr>
          <w:b/>
        </w:rPr>
      </w:pPr>
      <w:r>
        <w:rPr>
          <w:b/>
        </w:rPr>
        <w:t>This could have consequences for working population and should be monitored over time would be interesting to compare this to a time series</w:t>
      </w:r>
    </w:p>
    <w:p w14:paraId="6F64749B" w14:textId="7BDA487B" w:rsidR="00C62DAF" w:rsidRDefault="00C62DAF" w:rsidP="007117A5">
      <w:pPr>
        <w:rPr>
          <w:b/>
        </w:rPr>
      </w:pPr>
    </w:p>
    <w:p w14:paraId="001B7F5D" w14:textId="39F1BCD2" w:rsidR="00C62DAF" w:rsidRDefault="00C62DAF">
      <w:pPr>
        <w:rPr>
          <w:b/>
        </w:rPr>
      </w:pPr>
      <w:r>
        <w:rPr>
          <w:b/>
        </w:rPr>
        <w:br w:type="page"/>
      </w:r>
    </w:p>
    <w:p w14:paraId="5DCE8986" w14:textId="5D12ABEB" w:rsidR="00C777FA" w:rsidRDefault="001E562D" w:rsidP="007117A5">
      <w:r>
        <w:lastRenderedPageBreak/>
        <w:t>This</w:t>
      </w:r>
      <w:r w:rsidR="00C777FA">
        <w:t xml:space="preserve"> exploratory analysis of the BFRSS data set, </w:t>
      </w:r>
      <w:r>
        <w:t>will focus on the physical and mental health of the US population</w:t>
      </w:r>
      <w:r w:rsidR="00CD03C8">
        <w:t>, and seek to answer the following questions</w:t>
      </w:r>
      <w:r w:rsidR="0049699E">
        <w:t>:</w:t>
      </w:r>
    </w:p>
    <w:p w14:paraId="6C4EE4BB" w14:textId="77777777" w:rsidR="00290117" w:rsidRDefault="005C6BF0" w:rsidP="007117A5">
      <w:pPr>
        <w:rPr>
          <w:b/>
        </w:rPr>
      </w:pPr>
      <w:r>
        <w:rPr>
          <w:b/>
        </w:rPr>
        <w:t xml:space="preserve">Q1: </w:t>
      </w:r>
      <w:r w:rsidR="000F1054">
        <w:rPr>
          <w:b/>
        </w:rPr>
        <w:t>How</w:t>
      </w:r>
      <w:r w:rsidR="00C62DAF">
        <w:rPr>
          <w:b/>
        </w:rPr>
        <w:t xml:space="preserve"> healthy is the </w:t>
      </w:r>
      <w:r w:rsidR="003938AF">
        <w:rPr>
          <w:b/>
        </w:rPr>
        <w:t xml:space="preserve">US population? </w:t>
      </w:r>
    </w:p>
    <w:p w14:paraId="446CAF6F" w14:textId="4F298F69" w:rsidR="0049699E" w:rsidRDefault="005D52D9" w:rsidP="007117A5">
      <w:r>
        <w:t>In</w:t>
      </w:r>
      <w:r w:rsidR="0049699E">
        <w:t xml:space="preserve"> this </w:t>
      </w:r>
      <w:r w:rsidR="00C2601C">
        <w:t xml:space="preserve">study </w:t>
      </w:r>
      <w:r>
        <w:t xml:space="preserve">respondents identified the number of </w:t>
      </w:r>
      <w:r w:rsidR="00257CB6">
        <w:t xml:space="preserve">days in the past 30 when their health was not good. </w:t>
      </w:r>
      <w:r w:rsidR="00797D95">
        <w:t xml:space="preserve">This was recorded for physical and mental health separately. Here we are interested to see </w:t>
      </w:r>
      <w:r w:rsidR="005D7944">
        <w:t>the average number of unwell days, and how physical and mental health com</w:t>
      </w:r>
      <w:r>
        <w:t>p</w:t>
      </w:r>
      <w:r w:rsidR="005D7944">
        <w:t xml:space="preserve">are. </w:t>
      </w:r>
      <w:r w:rsidR="00B43816">
        <w:t>We’ll start by looking at the distribution of our two variables in figure X.</w:t>
      </w:r>
    </w:p>
    <w:p w14:paraId="28A5CDE7" w14:textId="3D4B1A2B" w:rsidR="00A356C7" w:rsidRPr="00A356C7" w:rsidRDefault="00A356C7" w:rsidP="007117A5">
      <w:pPr>
        <w:rPr>
          <w:b/>
        </w:rPr>
      </w:pPr>
      <w:r w:rsidRPr="00A356C7">
        <w:rPr>
          <w:b/>
        </w:rPr>
        <w:t>Distribution of key variables</w:t>
      </w:r>
    </w:p>
    <w:p w14:paraId="6E0D4E46" w14:textId="3E7EADBC" w:rsidR="005D7944" w:rsidRDefault="001119E3" w:rsidP="007117A5">
      <w:r>
        <w:t>Both variables show a prominent spike at zero days</w:t>
      </w:r>
      <w:r w:rsidR="00164C96">
        <w:t xml:space="preserve">, showing </w:t>
      </w:r>
      <w:r w:rsidR="00507521">
        <w:t xml:space="preserve">a clear </w:t>
      </w:r>
      <w:r w:rsidR="00164C96">
        <w:t xml:space="preserve">majority </w:t>
      </w:r>
      <w:r w:rsidR="00507521">
        <w:t xml:space="preserve">of those who </w:t>
      </w:r>
      <w:r w:rsidR="00164C96">
        <w:t>did not have any unwell days.</w:t>
      </w:r>
      <w:r w:rsidR="005253CA">
        <w:t xml:space="preserve"> </w:t>
      </w:r>
      <w:r w:rsidR="001209F0">
        <w:t xml:space="preserve">The data drops off </w:t>
      </w:r>
      <w:proofErr w:type="gramStart"/>
      <w:r w:rsidR="001209F0">
        <w:t>steeply, but</w:t>
      </w:r>
      <w:proofErr w:type="gramEnd"/>
      <w:r w:rsidR="001209F0">
        <w:t xml:space="preserve"> has a long</w:t>
      </w:r>
      <w:r w:rsidR="001161DB">
        <w:t xml:space="preserve"> right skew</w:t>
      </w:r>
      <w:r w:rsidR="00BB2325">
        <w:t xml:space="preserve"> up to 10 days, </w:t>
      </w:r>
      <w:r w:rsidR="00507521">
        <w:t xml:space="preserve">and </w:t>
      </w:r>
      <w:r w:rsidR="00BB2325">
        <w:t>spikes at 20 and 30 days</w:t>
      </w:r>
      <w:r w:rsidR="00162308">
        <w:t xml:space="preserve">, </w:t>
      </w:r>
      <w:r w:rsidR="001209F0">
        <w:t xml:space="preserve">suggesting </w:t>
      </w:r>
      <w:r w:rsidR="001044BE">
        <w:t>a minority suffering from longer term health issues.</w:t>
      </w:r>
    </w:p>
    <w:p w14:paraId="39F2BD44" w14:textId="0F4D5205" w:rsidR="003F7A16" w:rsidRDefault="003F7A16" w:rsidP="003D3DB2">
      <w:pPr>
        <w:tabs>
          <w:tab w:val="left" w:pos="2869"/>
        </w:tabs>
        <w:rPr>
          <w:b/>
        </w:rPr>
      </w:pPr>
      <w:r>
        <w:rPr>
          <w:b/>
        </w:rPr>
        <w:t>Summary stats</w:t>
      </w:r>
      <w:r w:rsidR="003D3DB2">
        <w:rPr>
          <w:b/>
        </w:rPr>
        <w:tab/>
      </w:r>
    </w:p>
    <w:p w14:paraId="7C564D0F" w14:textId="01D7810D" w:rsidR="003F7A16" w:rsidRDefault="00B17977" w:rsidP="007117A5">
      <w:r>
        <w:t xml:space="preserve">To explore this further we’ll group our numeric variable in to bands – focusing on 0 days, 1-9 days, and 10+ </w:t>
      </w:r>
      <w:r w:rsidRPr="00AD0431">
        <w:rPr>
          <w:color w:val="000000" w:themeColor="text1"/>
        </w:rPr>
        <w:t xml:space="preserve">days unwell. </w:t>
      </w:r>
      <w:r w:rsidR="00BF5EC8" w:rsidRPr="00AD0431">
        <w:rPr>
          <w:color w:val="000000" w:themeColor="text1"/>
        </w:rPr>
        <w:t xml:space="preserve">Comparing physical and mental health </w:t>
      </w:r>
      <w:r w:rsidR="00C62800" w:rsidRPr="00AD0431">
        <w:rPr>
          <w:color w:val="000000" w:themeColor="text1"/>
        </w:rPr>
        <w:t xml:space="preserve">in chart X, </w:t>
      </w:r>
      <w:r w:rsidR="00BF5EC8" w:rsidRPr="00AD0431">
        <w:rPr>
          <w:color w:val="000000" w:themeColor="text1"/>
        </w:rPr>
        <w:t>shows th</w:t>
      </w:r>
      <w:r w:rsidR="0036477A" w:rsidRPr="00AD0431">
        <w:rPr>
          <w:color w:val="000000" w:themeColor="text1"/>
        </w:rPr>
        <w:t>e average number of unwell days is higher for physical than mental health</w:t>
      </w:r>
      <w:r w:rsidR="0085367B" w:rsidRPr="00AD0431">
        <w:rPr>
          <w:color w:val="000000" w:themeColor="text1"/>
        </w:rPr>
        <w:t xml:space="preserve">. This could </w:t>
      </w:r>
      <w:r w:rsidR="0036477A" w:rsidRPr="00AD0431">
        <w:rPr>
          <w:color w:val="000000" w:themeColor="text1"/>
        </w:rPr>
        <w:t>sugges</w:t>
      </w:r>
      <w:r w:rsidR="0085367B" w:rsidRPr="00AD0431">
        <w:rPr>
          <w:color w:val="000000" w:themeColor="text1"/>
        </w:rPr>
        <w:t xml:space="preserve">t that </w:t>
      </w:r>
      <w:r w:rsidR="0036477A" w:rsidRPr="00AD0431">
        <w:rPr>
          <w:color w:val="000000" w:themeColor="text1"/>
        </w:rPr>
        <w:t>physical health problems are more prevalent</w:t>
      </w:r>
      <w:r w:rsidR="001B4D4F" w:rsidRPr="00AD0431">
        <w:rPr>
          <w:color w:val="000000" w:themeColor="text1"/>
        </w:rPr>
        <w:t xml:space="preserve"> than mental</w:t>
      </w:r>
      <w:r w:rsidR="0036477A" w:rsidRPr="00AD0431">
        <w:rPr>
          <w:color w:val="000000" w:themeColor="text1"/>
        </w:rPr>
        <w:t xml:space="preserve"> </w:t>
      </w:r>
      <w:r w:rsidR="0085367B" w:rsidRPr="00AD0431">
        <w:rPr>
          <w:color w:val="000000" w:themeColor="text1"/>
        </w:rPr>
        <w:t>health problems. Although we should be careful with these self-reported statistics</w:t>
      </w:r>
      <w:r w:rsidR="009B2578" w:rsidRPr="00AD0431">
        <w:rPr>
          <w:color w:val="000000" w:themeColor="text1"/>
        </w:rPr>
        <w:t xml:space="preserve"> – from other studies we see there</w:t>
      </w:r>
      <w:r w:rsidR="0085367B" w:rsidRPr="00AD0431">
        <w:rPr>
          <w:color w:val="000000" w:themeColor="text1"/>
        </w:rPr>
        <w:t xml:space="preserve"> remains a stigma around mental health, </w:t>
      </w:r>
      <w:r w:rsidR="00E65643" w:rsidRPr="00AD0431">
        <w:rPr>
          <w:color w:val="000000" w:themeColor="text1"/>
        </w:rPr>
        <w:t>and</w:t>
      </w:r>
      <w:r w:rsidR="009B2578" w:rsidRPr="00AD0431">
        <w:rPr>
          <w:color w:val="000000" w:themeColor="text1"/>
        </w:rPr>
        <w:t xml:space="preserve"> arguably it </w:t>
      </w:r>
      <w:r w:rsidR="00E65643" w:rsidRPr="00AD0431">
        <w:rPr>
          <w:color w:val="000000" w:themeColor="text1"/>
        </w:rPr>
        <w:t xml:space="preserve">is </w:t>
      </w:r>
      <w:r w:rsidR="009B2578" w:rsidRPr="00AD0431">
        <w:rPr>
          <w:color w:val="000000" w:themeColor="text1"/>
        </w:rPr>
        <w:t xml:space="preserve">less well understood. </w:t>
      </w:r>
    </w:p>
    <w:p w14:paraId="25AAC59A" w14:textId="77777777" w:rsidR="000550B3" w:rsidRPr="00E65643" w:rsidRDefault="000550B3" w:rsidP="000550B3">
      <w:pPr>
        <w:rPr>
          <w:b/>
        </w:rPr>
      </w:pPr>
      <w:r w:rsidRPr="00E65643">
        <w:rPr>
          <w:b/>
        </w:rPr>
        <w:t>Chart showing bands</w:t>
      </w:r>
      <w:r>
        <w:rPr>
          <w:b/>
        </w:rPr>
        <w:t xml:space="preserve"> – of both physical and mental health – first show the 50% who have at least 1 health problem, then show the overlap</w:t>
      </w:r>
    </w:p>
    <w:p w14:paraId="23058422" w14:textId="5235A59E" w:rsidR="000550B3" w:rsidRPr="00AD0431" w:rsidRDefault="00CB5608" w:rsidP="007117A5">
      <w:pPr>
        <w:rPr>
          <w:color w:val="FF0000"/>
        </w:rPr>
      </w:pPr>
      <w:r>
        <w:t xml:space="preserve">When we consider both </w:t>
      </w:r>
      <w:r w:rsidR="003E30CA">
        <w:t xml:space="preserve">physical </w:t>
      </w:r>
      <w:r w:rsidR="00E02EFC">
        <w:t>and mental health</w:t>
      </w:r>
      <w:r>
        <w:t xml:space="preserve">, we see that </w:t>
      </w:r>
      <w:r w:rsidR="00E02EFC">
        <w:t xml:space="preserve">50% </w:t>
      </w:r>
      <w:r>
        <w:t>had a</w:t>
      </w:r>
      <w:r w:rsidR="00E02EFC">
        <w:t>t least</w:t>
      </w:r>
      <w:r w:rsidR="008A6932">
        <w:t xml:space="preserve"> one day in the past 30 where they have felt either physically or mentally unwell. T</w:t>
      </w:r>
      <w:r w:rsidR="00E02EFC">
        <w:t xml:space="preserve">his </w:t>
      </w:r>
      <w:r w:rsidR="008A6932">
        <w:t xml:space="preserve">figure seems high, </w:t>
      </w:r>
      <w:r w:rsidR="007E1E34">
        <w:t xml:space="preserve">especially </w:t>
      </w:r>
      <w:r w:rsidR="008A6932">
        <w:t xml:space="preserve">when you consider the potential impact on the US working population, if </w:t>
      </w:r>
      <w:r w:rsidR="00185689">
        <w:t xml:space="preserve">these </w:t>
      </w:r>
      <w:r w:rsidR="00E02EFC">
        <w:t xml:space="preserve">unwell days translate </w:t>
      </w:r>
      <w:r w:rsidR="00C81B11">
        <w:t>to days off work.</w:t>
      </w:r>
      <w:r w:rsidR="00185689">
        <w:t xml:space="preserve"> Therefore</w:t>
      </w:r>
      <w:r w:rsidR="007E1E34">
        <w:t>,</w:t>
      </w:r>
      <w:r w:rsidR="00C81B11">
        <w:t xml:space="preserve"> in question 3 we’ll explore how this varies by demographic</w:t>
      </w:r>
      <w:r w:rsidR="00185689">
        <w:t xml:space="preserve"> - </w:t>
      </w:r>
      <w:r w:rsidR="0036797A">
        <w:t xml:space="preserve">particularly focusing on </w:t>
      </w:r>
      <w:r w:rsidR="00185689">
        <w:t>differences between working age, and retired age groups.</w:t>
      </w:r>
      <w:r w:rsidR="00AD0431">
        <w:t xml:space="preserve"> </w:t>
      </w:r>
      <w:r w:rsidR="00AD0431" w:rsidRPr="00AD0431">
        <w:rPr>
          <w:color w:val="FF0000"/>
        </w:rPr>
        <w:t>Possibly make this question 2!!!</w:t>
      </w:r>
    </w:p>
    <w:p w14:paraId="6D8BA17E" w14:textId="51B6E4F7" w:rsidR="00AD0431" w:rsidRDefault="00AD0431" w:rsidP="007117A5">
      <w:r>
        <w:t>coffee4wifi</w:t>
      </w:r>
    </w:p>
    <w:p w14:paraId="6897C40E" w14:textId="50126721" w:rsidR="000550B3" w:rsidRDefault="008A6932" w:rsidP="007117A5">
      <w:pPr>
        <w:rPr>
          <w:b/>
        </w:rPr>
      </w:pPr>
      <w:r w:rsidRPr="008A6932">
        <w:rPr>
          <w:b/>
        </w:rPr>
        <w:t>Chart showing overlap</w:t>
      </w:r>
    </w:p>
    <w:p w14:paraId="49F3DAAB" w14:textId="676AB75E" w:rsidR="00BC366C" w:rsidRPr="003F7A16" w:rsidRDefault="00BC366C" w:rsidP="007117A5">
      <w:r w:rsidRPr="00E814C0">
        <w:rPr>
          <w:b/>
        </w:rPr>
        <w:t xml:space="preserve">Q2: </w:t>
      </w:r>
      <w:r w:rsidR="00610EE3">
        <w:rPr>
          <w:b/>
        </w:rPr>
        <w:t>Is there a relationship</w:t>
      </w:r>
      <w:r w:rsidR="000550B3">
        <w:rPr>
          <w:b/>
        </w:rPr>
        <w:t xml:space="preserve"> between</w:t>
      </w:r>
      <w:r>
        <w:rPr>
          <w:b/>
        </w:rPr>
        <w:t xml:space="preserve"> mental and physical health</w:t>
      </w:r>
      <w:r w:rsidR="00610EE3">
        <w:rPr>
          <w:b/>
        </w:rPr>
        <w:t xml:space="preserve"> issues</w:t>
      </w:r>
      <w:r>
        <w:rPr>
          <w:b/>
        </w:rPr>
        <w:t>?</w:t>
      </w:r>
    </w:p>
    <w:p w14:paraId="0DBBD487" w14:textId="298319F9" w:rsidR="00E22587" w:rsidRDefault="00126F7F" w:rsidP="00E22587">
      <w:proofErr w:type="gramStart"/>
      <w:r>
        <w:t xml:space="preserve">In particular, </w:t>
      </w:r>
      <w:r w:rsidR="0052219F">
        <w:t>we’ll</w:t>
      </w:r>
      <w:proofErr w:type="gramEnd"/>
      <w:r w:rsidR="0052219F">
        <w:t xml:space="preserve"> explore if those who have had felt physically unwell in the last 30 days more likely to have also felt mentally unwell</w:t>
      </w:r>
      <w:r w:rsidR="00B43816">
        <w:t xml:space="preserve">. </w:t>
      </w:r>
    </w:p>
    <w:p w14:paraId="7A294152" w14:textId="77777777" w:rsidR="00E22587" w:rsidRDefault="00E22587" w:rsidP="00E22587"/>
    <w:p w14:paraId="35677AA6" w14:textId="79D4F789" w:rsidR="00E22587" w:rsidRPr="00185689" w:rsidRDefault="00E22587" w:rsidP="00E22587">
      <w:r>
        <w:t xml:space="preserve">Exploring figure X further shows a strong overlap between physical and mental health, with 17% of the population having been unwell both physically and mentally unwell at least once in the last 30 days. </w:t>
      </w:r>
    </w:p>
    <w:p w14:paraId="5AD69AA3" w14:textId="0F79A340" w:rsidR="00F57EAC" w:rsidRDefault="00610EE3" w:rsidP="007117A5">
      <w:r>
        <w:t xml:space="preserve">Using the same </w:t>
      </w:r>
      <w:proofErr w:type="gramStart"/>
      <w:r>
        <w:t>variables</w:t>
      </w:r>
      <w:proofErr w:type="gramEnd"/>
      <w:r>
        <w:t xml:space="preserve"> we explored in Q1 we can </w:t>
      </w:r>
      <w:r w:rsidR="00626736">
        <w:t xml:space="preserve">see that as the number of physical unwell days increases, so does the proportion of those who also had a mentally unwell day, also increases. </w:t>
      </w:r>
      <w:r w:rsidR="00C9798E">
        <w:t>This s</w:t>
      </w:r>
      <w:r w:rsidR="001209F0">
        <w:t>tarts to suggest a relationship between the two, and that perhaps</w:t>
      </w:r>
      <w:r w:rsidR="00C9798E">
        <w:t xml:space="preserve"> being physically unwell, could increase </w:t>
      </w:r>
      <w:r w:rsidR="001209F0">
        <w:t xml:space="preserve">someone’s </w:t>
      </w:r>
      <w:r w:rsidR="00C9798E">
        <w:t xml:space="preserve">chances of being mentally unwell. </w:t>
      </w:r>
    </w:p>
    <w:p w14:paraId="00BC277A" w14:textId="70EB6434" w:rsidR="00C9798E" w:rsidRDefault="00C9798E" w:rsidP="007117A5">
      <w:r>
        <w:lastRenderedPageBreak/>
        <w:t xml:space="preserve">We should also consider the relationship the other way </w:t>
      </w:r>
      <w:proofErr w:type="gramStart"/>
      <w:r>
        <w:t>round</w:t>
      </w:r>
      <w:proofErr w:type="gramEnd"/>
      <w:r>
        <w:t xml:space="preserve">, and in figure </w:t>
      </w:r>
      <w:r w:rsidR="001209F0">
        <w:t>5, we can see as the number of mentally unwell days increases, so does the proportion of those people who were also physically unwell.</w:t>
      </w:r>
    </w:p>
    <w:p w14:paraId="2CA18E3A" w14:textId="77777777" w:rsidR="00F57EAC" w:rsidRDefault="00F57EAC" w:rsidP="007117A5"/>
    <w:p w14:paraId="3042B359" w14:textId="77777777" w:rsidR="00184AEB" w:rsidRDefault="00184AEB" w:rsidP="007117A5">
      <w:pPr>
        <w:rPr>
          <w:b/>
        </w:rPr>
      </w:pPr>
    </w:p>
    <w:p w14:paraId="5CD3EEB3" w14:textId="554AA174" w:rsidR="009A35FA" w:rsidRDefault="00184AEB" w:rsidP="007117A5">
      <w:pPr>
        <w:rPr>
          <w:b/>
        </w:rPr>
      </w:pPr>
      <w:r w:rsidRPr="00184AEB">
        <w:rPr>
          <w:b/>
        </w:rPr>
        <w:t xml:space="preserve">Q3: </w:t>
      </w:r>
      <w:r>
        <w:rPr>
          <w:b/>
        </w:rPr>
        <w:t>Are there certain demographic groups experiencing better or worse health?</w:t>
      </w:r>
    </w:p>
    <w:p w14:paraId="2B20D202" w14:textId="21562F38" w:rsidR="00184AEB" w:rsidRPr="00184AEB" w:rsidRDefault="00184AEB" w:rsidP="007117A5">
      <w:r w:rsidRPr="00184AEB">
        <w:t>YES</w:t>
      </w:r>
      <w:r>
        <w:t xml:space="preserve"> – interesting to see that physical health gets worse with age, while mental health actually does not increase at such a fast </w:t>
      </w:r>
      <w:proofErr w:type="gramStart"/>
      <w:r>
        <w:t>rate</w:t>
      </w:r>
      <w:r w:rsidR="00E3790E">
        <w:t>, and</w:t>
      </w:r>
      <w:proofErr w:type="gramEnd"/>
      <w:r w:rsidR="00E3790E">
        <w:t xml:space="preserve"> gets better in older life.</w:t>
      </w:r>
    </w:p>
    <w:p w14:paraId="4C1AF831" w14:textId="77777777" w:rsidR="009A35FA" w:rsidRPr="003938AF" w:rsidRDefault="009A35FA" w:rsidP="007117A5"/>
    <w:sectPr w:rsidR="009A35FA" w:rsidRPr="003938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475CD" w14:textId="77777777" w:rsidR="001879CE" w:rsidRDefault="001879CE" w:rsidP="000101C1">
      <w:pPr>
        <w:spacing w:after="0" w:line="240" w:lineRule="auto"/>
      </w:pPr>
      <w:r>
        <w:separator/>
      </w:r>
    </w:p>
  </w:endnote>
  <w:endnote w:type="continuationSeparator" w:id="0">
    <w:p w14:paraId="6F7F43E3" w14:textId="77777777" w:rsidR="001879CE" w:rsidRDefault="001879CE" w:rsidP="0001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ECE1A" w14:textId="77777777" w:rsidR="001879CE" w:rsidRDefault="001879CE" w:rsidP="000101C1">
      <w:pPr>
        <w:spacing w:after="0" w:line="240" w:lineRule="auto"/>
      </w:pPr>
      <w:r>
        <w:separator/>
      </w:r>
    </w:p>
  </w:footnote>
  <w:footnote w:type="continuationSeparator" w:id="0">
    <w:p w14:paraId="3A8386E3" w14:textId="77777777" w:rsidR="001879CE" w:rsidRDefault="001879CE" w:rsidP="00010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22B46"/>
    <w:multiLevelType w:val="hybridMultilevel"/>
    <w:tmpl w:val="5AC8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587406"/>
    <w:multiLevelType w:val="hybridMultilevel"/>
    <w:tmpl w:val="8D80DDA8"/>
    <w:lvl w:ilvl="0" w:tplc="326A6C42">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24"/>
    <w:rsid w:val="000067E9"/>
    <w:rsid w:val="000101C1"/>
    <w:rsid w:val="000116EB"/>
    <w:rsid w:val="000550B3"/>
    <w:rsid w:val="000744EF"/>
    <w:rsid w:val="000903DB"/>
    <w:rsid w:val="0009227B"/>
    <w:rsid w:val="00097013"/>
    <w:rsid w:val="000B48DA"/>
    <w:rsid w:val="000C7252"/>
    <w:rsid w:val="000E37B8"/>
    <w:rsid w:val="000F1054"/>
    <w:rsid w:val="001044BE"/>
    <w:rsid w:val="001119E3"/>
    <w:rsid w:val="001161DB"/>
    <w:rsid w:val="001209F0"/>
    <w:rsid w:val="00123DAA"/>
    <w:rsid w:val="00126F7F"/>
    <w:rsid w:val="001451A5"/>
    <w:rsid w:val="00151CA3"/>
    <w:rsid w:val="00162308"/>
    <w:rsid w:val="00164C96"/>
    <w:rsid w:val="00184AEB"/>
    <w:rsid w:val="00185689"/>
    <w:rsid w:val="001879CE"/>
    <w:rsid w:val="001B1424"/>
    <w:rsid w:val="001B4D4F"/>
    <w:rsid w:val="001E562D"/>
    <w:rsid w:val="00230D19"/>
    <w:rsid w:val="00231B5E"/>
    <w:rsid w:val="00257CB6"/>
    <w:rsid w:val="00290117"/>
    <w:rsid w:val="002D7008"/>
    <w:rsid w:val="002F44CA"/>
    <w:rsid w:val="0031670E"/>
    <w:rsid w:val="00332C62"/>
    <w:rsid w:val="00334C7C"/>
    <w:rsid w:val="003409A9"/>
    <w:rsid w:val="00350AA3"/>
    <w:rsid w:val="0036477A"/>
    <w:rsid w:val="003647BA"/>
    <w:rsid w:val="0036797A"/>
    <w:rsid w:val="003858EA"/>
    <w:rsid w:val="00385F5D"/>
    <w:rsid w:val="003938AF"/>
    <w:rsid w:val="003D3DB2"/>
    <w:rsid w:val="003D4007"/>
    <w:rsid w:val="003E30CA"/>
    <w:rsid w:val="003F7A16"/>
    <w:rsid w:val="00400EB2"/>
    <w:rsid w:val="00414153"/>
    <w:rsid w:val="00437A66"/>
    <w:rsid w:val="004728DE"/>
    <w:rsid w:val="0049699E"/>
    <w:rsid w:val="004D1321"/>
    <w:rsid w:val="004E7D15"/>
    <w:rsid w:val="00507521"/>
    <w:rsid w:val="0052219F"/>
    <w:rsid w:val="005253CA"/>
    <w:rsid w:val="005407C8"/>
    <w:rsid w:val="00563A67"/>
    <w:rsid w:val="00574BAB"/>
    <w:rsid w:val="005B0A26"/>
    <w:rsid w:val="005C6BF0"/>
    <w:rsid w:val="005D519D"/>
    <w:rsid w:val="005D52D9"/>
    <w:rsid w:val="005D7944"/>
    <w:rsid w:val="00602158"/>
    <w:rsid w:val="006046AF"/>
    <w:rsid w:val="00610EE3"/>
    <w:rsid w:val="0061370D"/>
    <w:rsid w:val="006214FF"/>
    <w:rsid w:val="0062239C"/>
    <w:rsid w:val="00626736"/>
    <w:rsid w:val="00634CCA"/>
    <w:rsid w:val="00670F88"/>
    <w:rsid w:val="00675B93"/>
    <w:rsid w:val="006C00BB"/>
    <w:rsid w:val="006C4D16"/>
    <w:rsid w:val="006D3ADB"/>
    <w:rsid w:val="006F266D"/>
    <w:rsid w:val="007117A5"/>
    <w:rsid w:val="007502ED"/>
    <w:rsid w:val="00797D95"/>
    <w:rsid w:val="007A3B68"/>
    <w:rsid w:val="007E1E34"/>
    <w:rsid w:val="007E4509"/>
    <w:rsid w:val="007E5AB1"/>
    <w:rsid w:val="00803566"/>
    <w:rsid w:val="0082628F"/>
    <w:rsid w:val="0085367B"/>
    <w:rsid w:val="008A30E2"/>
    <w:rsid w:val="008A6932"/>
    <w:rsid w:val="008D00BF"/>
    <w:rsid w:val="00906F18"/>
    <w:rsid w:val="00913034"/>
    <w:rsid w:val="0092127B"/>
    <w:rsid w:val="00966296"/>
    <w:rsid w:val="00993C0A"/>
    <w:rsid w:val="009A35FA"/>
    <w:rsid w:val="009A3F02"/>
    <w:rsid w:val="009B1962"/>
    <w:rsid w:val="009B22E9"/>
    <w:rsid w:val="009B2578"/>
    <w:rsid w:val="009D1D03"/>
    <w:rsid w:val="009F51AB"/>
    <w:rsid w:val="00A07124"/>
    <w:rsid w:val="00A07285"/>
    <w:rsid w:val="00A356C7"/>
    <w:rsid w:val="00A518D9"/>
    <w:rsid w:val="00A52284"/>
    <w:rsid w:val="00A743C1"/>
    <w:rsid w:val="00AD0431"/>
    <w:rsid w:val="00AE6218"/>
    <w:rsid w:val="00B004C6"/>
    <w:rsid w:val="00B17977"/>
    <w:rsid w:val="00B4096A"/>
    <w:rsid w:val="00B43816"/>
    <w:rsid w:val="00B74CF4"/>
    <w:rsid w:val="00BB2325"/>
    <w:rsid w:val="00BC1BE9"/>
    <w:rsid w:val="00BC366C"/>
    <w:rsid w:val="00BC440B"/>
    <w:rsid w:val="00BE20B0"/>
    <w:rsid w:val="00BF5EC8"/>
    <w:rsid w:val="00C16731"/>
    <w:rsid w:val="00C21AAC"/>
    <w:rsid w:val="00C2601C"/>
    <w:rsid w:val="00C36C38"/>
    <w:rsid w:val="00C41EF1"/>
    <w:rsid w:val="00C42392"/>
    <w:rsid w:val="00C62800"/>
    <w:rsid w:val="00C62DAF"/>
    <w:rsid w:val="00C66493"/>
    <w:rsid w:val="00C777FA"/>
    <w:rsid w:val="00C81B11"/>
    <w:rsid w:val="00C9798E"/>
    <w:rsid w:val="00CA60C0"/>
    <w:rsid w:val="00CB5608"/>
    <w:rsid w:val="00CB6515"/>
    <w:rsid w:val="00CD03C8"/>
    <w:rsid w:val="00CF373B"/>
    <w:rsid w:val="00CF6CED"/>
    <w:rsid w:val="00D1440C"/>
    <w:rsid w:val="00D33404"/>
    <w:rsid w:val="00D41F29"/>
    <w:rsid w:val="00D5427A"/>
    <w:rsid w:val="00D64FFA"/>
    <w:rsid w:val="00D65776"/>
    <w:rsid w:val="00DB0656"/>
    <w:rsid w:val="00DC66C6"/>
    <w:rsid w:val="00E02EFC"/>
    <w:rsid w:val="00E22587"/>
    <w:rsid w:val="00E3790E"/>
    <w:rsid w:val="00E40822"/>
    <w:rsid w:val="00E50347"/>
    <w:rsid w:val="00E65643"/>
    <w:rsid w:val="00E74706"/>
    <w:rsid w:val="00E814C0"/>
    <w:rsid w:val="00E9077C"/>
    <w:rsid w:val="00E91819"/>
    <w:rsid w:val="00E91FF6"/>
    <w:rsid w:val="00E9529D"/>
    <w:rsid w:val="00ED70B8"/>
    <w:rsid w:val="00EE6379"/>
    <w:rsid w:val="00EF6461"/>
    <w:rsid w:val="00F078B3"/>
    <w:rsid w:val="00F407BF"/>
    <w:rsid w:val="00F53398"/>
    <w:rsid w:val="00F57EAC"/>
    <w:rsid w:val="00F657CB"/>
    <w:rsid w:val="00F73D9F"/>
    <w:rsid w:val="00FB102B"/>
    <w:rsid w:val="00FC6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AAAB80"/>
  <w15:chartTrackingRefBased/>
  <w15:docId w15:val="{21BAB359-FF70-4273-97DA-09CC4857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284"/>
    <w:pPr>
      <w:ind w:left="720"/>
      <w:contextualSpacing/>
    </w:pPr>
  </w:style>
  <w:style w:type="character" w:styleId="Hyperlink">
    <w:name w:val="Hyperlink"/>
    <w:basedOn w:val="DefaultParagraphFont"/>
    <w:uiPriority w:val="99"/>
    <w:unhideWhenUsed/>
    <w:rsid w:val="00BC1BE9"/>
    <w:rPr>
      <w:color w:val="0563C1" w:themeColor="hyperlink"/>
      <w:u w:val="single"/>
    </w:rPr>
  </w:style>
  <w:style w:type="character" w:styleId="UnresolvedMention">
    <w:name w:val="Unresolved Mention"/>
    <w:basedOn w:val="DefaultParagraphFont"/>
    <w:uiPriority w:val="99"/>
    <w:semiHidden/>
    <w:unhideWhenUsed/>
    <w:rsid w:val="00BC1BE9"/>
    <w:rPr>
      <w:color w:val="605E5C"/>
      <w:shd w:val="clear" w:color="auto" w:fill="E1DFDD"/>
    </w:rPr>
  </w:style>
  <w:style w:type="paragraph" w:styleId="Header">
    <w:name w:val="header"/>
    <w:basedOn w:val="Normal"/>
    <w:link w:val="HeaderChar"/>
    <w:uiPriority w:val="99"/>
    <w:unhideWhenUsed/>
    <w:rsid w:val="00010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1C1"/>
  </w:style>
  <w:style w:type="paragraph" w:styleId="Footer">
    <w:name w:val="footer"/>
    <w:basedOn w:val="Normal"/>
    <w:link w:val="FooterChar"/>
    <w:uiPriority w:val="99"/>
    <w:unhideWhenUsed/>
    <w:rsid w:val="00010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brfss/data_documentation/pdf/UserguideJune20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Parkinson</dc:creator>
  <cp:keywords/>
  <dc:description/>
  <cp:lastModifiedBy>Catherine Parkinson</cp:lastModifiedBy>
  <cp:revision>2</cp:revision>
  <dcterms:created xsi:type="dcterms:W3CDTF">2019-03-16T17:15:00Z</dcterms:created>
  <dcterms:modified xsi:type="dcterms:W3CDTF">2019-03-16T17:15:00Z</dcterms:modified>
</cp:coreProperties>
</file>