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AE6" w:rsidRPr="00052AE6" w:rsidRDefault="00052AE6" w:rsidP="00052AE6">
      <w:pPr>
        <w:numPr>
          <w:ilvl w:val="0"/>
          <w:numId w:val="1"/>
        </w:numPr>
        <w:shd w:val="clear" w:color="auto" w:fill="FFFFFF"/>
        <w:spacing w:after="0" w:line="240" w:lineRule="auto"/>
        <w:ind w:left="-18091" w:right="120"/>
        <w:rPr>
          <w:rFonts w:ascii="Helvetica" w:eastAsia="Times New Roman" w:hAnsi="Helvetica" w:cs="Helvetica"/>
          <w:color w:val="000000"/>
          <w:sz w:val="18"/>
          <w:szCs w:val="18"/>
          <w:shd w:val="clear" w:color="auto" w:fill="CCCCCC"/>
          <w:lang w:eastAsia="en-IE"/>
        </w:rPr>
      </w:pPr>
    </w:p>
    <w:p w:rsidR="00052AE6" w:rsidRPr="00052AE6" w:rsidRDefault="00052AE6" w:rsidP="00052AE6">
      <w:pPr>
        <w:numPr>
          <w:ilvl w:val="1"/>
          <w:numId w:val="1"/>
        </w:numPr>
        <w:shd w:val="clear" w:color="auto" w:fill="FFFFFF"/>
        <w:spacing w:after="0" w:line="240" w:lineRule="auto"/>
        <w:ind w:left="-18046" w:right="165"/>
        <w:rPr>
          <w:rFonts w:ascii="Helvetica" w:eastAsia="Times New Roman" w:hAnsi="Helvetica" w:cs="Helvetica"/>
          <w:color w:val="000000"/>
          <w:sz w:val="18"/>
          <w:szCs w:val="18"/>
          <w:shd w:val="clear" w:color="auto" w:fill="CCCCCC"/>
          <w:lang w:eastAsia="en-IE"/>
        </w:rPr>
      </w:pPr>
    </w:p>
    <w:p w:rsidR="00052AE6" w:rsidRPr="00052AE6" w:rsidRDefault="00052AE6" w:rsidP="00052AE6">
      <w:pPr>
        <w:numPr>
          <w:ilvl w:val="2"/>
          <w:numId w:val="1"/>
        </w:numPr>
        <w:shd w:val="clear" w:color="auto" w:fill="FFFFFF"/>
        <w:spacing w:before="45" w:after="45" w:line="240" w:lineRule="auto"/>
        <w:ind w:left="-18001" w:right="210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CCCCCC"/>
          <w:lang w:eastAsia="en-IE"/>
        </w:rPr>
      </w:pPr>
      <w:hyperlink r:id="rId6" w:tooltip="B8IT105 Programming for Big Data (B8IT105_1718_TME1S)" w:history="1">
        <w:r w:rsidRPr="00052AE6">
          <w:rPr>
            <w:rFonts w:ascii="Helvetica" w:eastAsia="Times New Roman" w:hAnsi="Helvetica" w:cs="Helvetica"/>
            <w:b/>
            <w:bCs/>
            <w:color w:val="113759"/>
            <w:sz w:val="18"/>
            <w:szCs w:val="18"/>
            <w:u w:val="single"/>
            <w:shd w:val="clear" w:color="auto" w:fill="CCCCCC"/>
            <w:lang w:eastAsia="en-IE"/>
          </w:rPr>
          <w:t>B8IT105 Programming for Big Data (B8IT105_1718_TM</w:t>
        </w:r>
      </w:hyperlink>
    </w:p>
    <w:p w:rsidR="00F2283D" w:rsidRPr="00D00A65" w:rsidRDefault="00052AE6">
      <w:pPr>
        <w:rPr>
          <w:b/>
          <w:sz w:val="28"/>
          <w:szCs w:val="28"/>
          <w:u w:val="single"/>
        </w:rPr>
      </w:pPr>
      <w:r w:rsidRPr="00D00A65">
        <w:rPr>
          <w:b/>
          <w:sz w:val="28"/>
          <w:szCs w:val="28"/>
          <w:u w:val="single"/>
        </w:rPr>
        <w:t xml:space="preserve">B8IT105 Programming for Big Data </w:t>
      </w:r>
    </w:p>
    <w:p w:rsidR="00052AE6" w:rsidRDefault="00052AE6">
      <w:pPr>
        <w:rPr>
          <w:sz w:val="24"/>
          <w:szCs w:val="24"/>
        </w:rPr>
      </w:pPr>
      <w:r w:rsidRPr="00052AE6">
        <w:rPr>
          <w:sz w:val="24"/>
          <w:szCs w:val="24"/>
        </w:rPr>
        <w:t>CA4 - Perform Analysis on a 5000 line dataset</w:t>
      </w:r>
    </w:p>
    <w:p w:rsidR="00052AE6" w:rsidRDefault="00052AE6">
      <w:pPr>
        <w:rPr>
          <w:sz w:val="24"/>
          <w:szCs w:val="24"/>
        </w:rPr>
      </w:pPr>
      <w:r>
        <w:rPr>
          <w:sz w:val="24"/>
          <w:szCs w:val="24"/>
        </w:rPr>
        <w:t>Cathal O’Gorman (10361706)</w:t>
      </w:r>
    </w:p>
    <w:p w:rsidR="00052AE6" w:rsidRDefault="00052AE6">
      <w:pPr>
        <w:rPr>
          <w:sz w:val="24"/>
          <w:szCs w:val="24"/>
        </w:rPr>
      </w:pPr>
      <w:r>
        <w:rPr>
          <w:sz w:val="24"/>
          <w:szCs w:val="24"/>
        </w:rPr>
        <w:t>December 2017</w:t>
      </w:r>
    </w:p>
    <w:p w:rsidR="00052AE6" w:rsidRDefault="00052AE6">
      <w:pPr>
        <w:rPr>
          <w:sz w:val="24"/>
          <w:szCs w:val="24"/>
        </w:rPr>
      </w:pPr>
    </w:p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Default="00804C46"/>
    <w:p w:rsidR="00804C46" w:rsidRPr="00D00A65" w:rsidRDefault="00804C46">
      <w:pPr>
        <w:rPr>
          <w:b/>
          <w:sz w:val="28"/>
          <w:szCs w:val="28"/>
          <w:u w:val="single"/>
        </w:rPr>
      </w:pPr>
      <w:r w:rsidRPr="00D00A65">
        <w:rPr>
          <w:b/>
          <w:sz w:val="28"/>
          <w:szCs w:val="28"/>
          <w:u w:val="single"/>
        </w:rPr>
        <w:lastRenderedPageBreak/>
        <w:t>The Data</w:t>
      </w:r>
    </w:p>
    <w:p w:rsidR="00D00A65" w:rsidRDefault="00D00A65" w:rsidP="00D00A65">
      <w:pPr>
        <w:jc w:val="both"/>
        <w:rPr>
          <w:sz w:val="24"/>
          <w:szCs w:val="24"/>
        </w:rPr>
      </w:pPr>
      <w:r w:rsidRPr="00D00A65">
        <w:rPr>
          <w:sz w:val="24"/>
          <w:szCs w:val="24"/>
        </w:rPr>
        <w:t>The o</w:t>
      </w:r>
      <w:r>
        <w:rPr>
          <w:sz w:val="24"/>
          <w:szCs w:val="24"/>
        </w:rPr>
        <w:t xml:space="preserve">riginal data source is a 5,255 line text file containing changes committed to a repository. This was arranged into columns by splitting on the relevant delimiter and </w:t>
      </w:r>
      <w:r>
        <w:rPr>
          <w:sz w:val="24"/>
          <w:szCs w:val="24"/>
        </w:rPr>
        <w:br/>
        <w:t xml:space="preserve">saved as a CSV file. It was found that there were 422 commits completed. The following </w:t>
      </w:r>
      <w:r>
        <w:rPr>
          <w:sz w:val="24"/>
          <w:szCs w:val="24"/>
        </w:rPr>
        <w:br/>
        <w:t>six row headers were added: Revision, Author, Date, Time, Number of Lines, and Comment.</w:t>
      </w:r>
    </w:p>
    <w:p w:rsidR="00D00A65" w:rsidRDefault="00D00A65">
      <w:pPr>
        <w:rPr>
          <w:sz w:val="24"/>
          <w:szCs w:val="24"/>
        </w:rPr>
      </w:pPr>
    </w:p>
    <w:p w:rsidR="00D00A65" w:rsidRPr="00D00A65" w:rsidRDefault="00D00A65">
      <w:pPr>
        <w:rPr>
          <w:b/>
          <w:sz w:val="28"/>
          <w:szCs w:val="28"/>
          <w:u w:val="single"/>
        </w:rPr>
      </w:pPr>
      <w:r w:rsidRPr="00D00A65">
        <w:rPr>
          <w:b/>
          <w:sz w:val="28"/>
          <w:szCs w:val="28"/>
          <w:u w:val="single"/>
        </w:rPr>
        <w:t>Analysis in Python</w:t>
      </w:r>
    </w:p>
    <w:p w:rsidR="00804C46" w:rsidRDefault="00D00A65" w:rsidP="000435E5">
      <w:pPr>
        <w:jc w:val="both"/>
        <w:rPr>
          <w:sz w:val="24"/>
          <w:szCs w:val="24"/>
        </w:rPr>
      </w:pPr>
      <w:r w:rsidRPr="00D00A65">
        <w:rPr>
          <w:sz w:val="24"/>
          <w:szCs w:val="24"/>
        </w:rPr>
        <w:t>Addition</w:t>
      </w:r>
      <w:r>
        <w:rPr>
          <w:sz w:val="24"/>
          <w:szCs w:val="24"/>
        </w:rPr>
        <w:t xml:space="preserve">al functions </w:t>
      </w:r>
      <w:r w:rsidR="00AF72A7">
        <w:rPr>
          <w:sz w:val="24"/>
          <w:szCs w:val="24"/>
        </w:rPr>
        <w:t>were added to find the number of commits by Author,</w:t>
      </w:r>
      <w:r w:rsidR="00AF72A7">
        <w:rPr>
          <w:sz w:val="24"/>
          <w:szCs w:val="24"/>
        </w:rPr>
        <w:br/>
        <w:t xml:space="preserve">and by Date. A third function found how many commits were of each line length.  </w:t>
      </w:r>
      <w:r w:rsidR="000435E5">
        <w:rPr>
          <w:sz w:val="24"/>
          <w:szCs w:val="24"/>
        </w:rPr>
        <w:br/>
        <w:t xml:space="preserve">Tests were completed to verify sample observations. These findings were reproduced in Excel. </w:t>
      </w:r>
    </w:p>
    <w:p w:rsidR="000435E5" w:rsidRDefault="000435E5">
      <w:pPr>
        <w:rPr>
          <w:sz w:val="24"/>
          <w:szCs w:val="24"/>
        </w:rPr>
      </w:pPr>
    </w:p>
    <w:p w:rsidR="000435E5" w:rsidRPr="005D76E8" w:rsidRDefault="000435E5">
      <w:pPr>
        <w:rPr>
          <w:b/>
          <w:sz w:val="28"/>
          <w:szCs w:val="28"/>
          <w:u w:val="single"/>
        </w:rPr>
      </w:pPr>
      <w:r w:rsidRPr="00D00A65">
        <w:rPr>
          <w:b/>
          <w:sz w:val="28"/>
          <w:szCs w:val="28"/>
          <w:u w:val="single"/>
        </w:rPr>
        <w:t xml:space="preserve">Analysis in </w:t>
      </w:r>
      <w:r w:rsidR="005D76E8">
        <w:rPr>
          <w:b/>
          <w:sz w:val="28"/>
          <w:szCs w:val="28"/>
          <w:u w:val="single"/>
        </w:rPr>
        <w:t>Excel</w:t>
      </w:r>
      <w:r w:rsidR="005D76E8">
        <w:rPr>
          <w:b/>
          <w:sz w:val="28"/>
          <w:szCs w:val="28"/>
          <w:u w:val="single"/>
        </w:rPr>
        <w:br/>
      </w:r>
      <w:r>
        <w:rPr>
          <w:sz w:val="24"/>
          <w:szCs w:val="24"/>
          <w:u w:val="single"/>
        </w:rPr>
        <w:br/>
      </w:r>
      <w:r w:rsidRPr="000435E5">
        <w:rPr>
          <w:sz w:val="24"/>
          <w:szCs w:val="24"/>
          <w:u w:val="single"/>
        </w:rPr>
        <w:t>Commits by Author</w:t>
      </w:r>
    </w:p>
    <w:p w:rsidR="000435E5" w:rsidRDefault="000435E5">
      <w:r w:rsidRPr="000435E5">
        <w:t>The 422 commits were completed by 10 authors. It’s interesting to note that over 81% of these were submitted by either Thomas or Jimmy. The six lo</w:t>
      </w:r>
      <w:r w:rsidR="002B0158">
        <w:t>west contributors completed just 6.87% of submissions between them.</w:t>
      </w:r>
    </w:p>
    <w:p w:rsidR="002B0158" w:rsidRDefault="002B0158"/>
    <w:tbl>
      <w:tblPr>
        <w:tblW w:w="8600" w:type="dxa"/>
        <w:tblLook w:val="04A0" w:firstRow="1" w:lastRow="0" w:firstColumn="1" w:lastColumn="0" w:noHBand="0" w:noVBand="1"/>
      </w:tblPr>
      <w:tblGrid>
        <w:gridCol w:w="5180"/>
        <w:gridCol w:w="2120"/>
        <w:gridCol w:w="1300"/>
      </w:tblGrid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Author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Number of Commits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Thomas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45.26%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Jimmy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36.02%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Vincent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6.16%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/OU=Domain Control Validated/CN=svn.company.net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5.69%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ajon0002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Freddie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Alan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Nicky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Dave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murari.krishnan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D54DA3" w:rsidRPr="00D54DA3" w:rsidTr="00D54DA3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</w:tr>
    </w:tbl>
    <w:p w:rsidR="00D54DA3" w:rsidRDefault="00D54DA3"/>
    <w:p w:rsidR="002B0158" w:rsidRDefault="002B0158"/>
    <w:p w:rsidR="002B0158" w:rsidRDefault="002B0158"/>
    <w:p w:rsidR="002B0158" w:rsidRDefault="002B0158"/>
    <w:p w:rsidR="002B0158" w:rsidRDefault="002B0158"/>
    <w:p w:rsidR="002B0158" w:rsidRDefault="002B0158"/>
    <w:p w:rsidR="005D76E8" w:rsidRDefault="005D76E8" w:rsidP="002B0158">
      <w:pPr>
        <w:rPr>
          <w:sz w:val="24"/>
          <w:szCs w:val="24"/>
          <w:u w:val="single"/>
        </w:rPr>
      </w:pPr>
    </w:p>
    <w:p w:rsidR="002B0158" w:rsidRPr="000435E5" w:rsidRDefault="002B0158" w:rsidP="002B0158">
      <w:pPr>
        <w:rPr>
          <w:sz w:val="24"/>
          <w:szCs w:val="24"/>
          <w:u w:val="single"/>
        </w:rPr>
      </w:pPr>
      <w:r w:rsidRPr="000435E5">
        <w:rPr>
          <w:sz w:val="24"/>
          <w:szCs w:val="24"/>
          <w:u w:val="single"/>
        </w:rPr>
        <w:lastRenderedPageBreak/>
        <w:t xml:space="preserve">Commits by </w:t>
      </w:r>
      <w:r>
        <w:rPr>
          <w:sz w:val="24"/>
          <w:szCs w:val="24"/>
          <w:u w:val="single"/>
        </w:rPr>
        <w:t>Da</w:t>
      </w:r>
      <w:r w:rsidR="005C6438">
        <w:rPr>
          <w:sz w:val="24"/>
          <w:szCs w:val="24"/>
          <w:u w:val="single"/>
        </w:rPr>
        <w:t xml:space="preserve">te </w:t>
      </w:r>
      <w:r>
        <w:rPr>
          <w:sz w:val="24"/>
          <w:szCs w:val="24"/>
          <w:u w:val="single"/>
        </w:rPr>
        <w:t>/ Date</w:t>
      </w:r>
      <w:r w:rsidR="005C6438">
        <w:rPr>
          <w:sz w:val="24"/>
          <w:szCs w:val="24"/>
          <w:u w:val="single"/>
        </w:rPr>
        <w:t xml:space="preserve"> / Time</w:t>
      </w:r>
    </w:p>
    <w:p w:rsidR="002B0158" w:rsidRDefault="002B0158" w:rsidP="002B0158">
      <w:pPr>
        <w:jc w:val="both"/>
      </w:pPr>
      <w:r w:rsidRPr="000435E5">
        <w:t xml:space="preserve">The </w:t>
      </w:r>
      <w:r>
        <w:t>commits were completed on 76 weekdays between 13</w:t>
      </w:r>
      <w:r w:rsidRPr="002B0158">
        <w:rPr>
          <w:vertAlign w:val="superscript"/>
        </w:rPr>
        <w:t>th</w:t>
      </w:r>
      <w:r>
        <w:t xml:space="preserve"> July and 27</w:t>
      </w:r>
      <w:r w:rsidRPr="002B0158">
        <w:rPr>
          <w:vertAlign w:val="superscript"/>
        </w:rPr>
        <w:t>th</w:t>
      </w:r>
      <w:r>
        <w:t xml:space="preserve"> November 2015.</w:t>
      </w:r>
      <w:r>
        <w:br/>
        <w:t>It’s interesting to note that the most activity took place on 4</w:t>
      </w:r>
      <w:r w:rsidRPr="002B0158">
        <w:rPr>
          <w:vertAlign w:val="superscript"/>
        </w:rPr>
        <w:t>th</w:t>
      </w:r>
      <w:r>
        <w:t xml:space="preserve"> August with 19 submissions, with 13</w:t>
      </w:r>
      <w:r w:rsidRPr="002B0158">
        <w:rPr>
          <w:vertAlign w:val="superscript"/>
        </w:rPr>
        <w:t>th</w:t>
      </w:r>
      <w:r>
        <w:t xml:space="preserve"> July the next highest at 14. Approximately half the commits relate to 19 dates, the other half over the remaining 57.</w:t>
      </w:r>
    </w:p>
    <w:tbl>
      <w:tblPr>
        <w:tblW w:w="8140" w:type="dxa"/>
        <w:tblLook w:val="04A0" w:firstRow="1" w:lastRow="0" w:firstColumn="1" w:lastColumn="0" w:noHBand="0" w:noVBand="1"/>
      </w:tblPr>
      <w:tblGrid>
        <w:gridCol w:w="1180"/>
        <w:gridCol w:w="1640"/>
        <w:gridCol w:w="1440"/>
        <w:gridCol w:w="400"/>
        <w:gridCol w:w="960"/>
        <w:gridCol w:w="1560"/>
        <w:gridCol w:w="993"/>
      </w:tblGrid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Count of 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C6E0B4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C6E0B4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Sorted 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C6E0B4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3.32%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04-Aug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4.50%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3.32%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15-Jul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3.08%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15-Jul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3.08%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29-Oct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3.08%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09-Oct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2.84%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2.84%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21-Jul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2.84%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2.61%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23-Jul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2.37%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02-Nov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2.61%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26-Nov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2.61%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23-Jul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2.37%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28-Jul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30-Jul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2.37%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29-Jul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06-Oct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2.37%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30-Jul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2.37%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31-Jul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04-Aug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4.50%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05-Aug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06-Aug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09-Sep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07-Aug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23-Oct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29-Sep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07-Oct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21-Aug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21-Jul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31-Jul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25-Aug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04-Sep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26-Aug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03-Nov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28-Aug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03-Sep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23-Nov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04-Sep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05-Aug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07-Sep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08-Sep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08-Sep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09-Sep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28-Oct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30-Oct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lastRenderedPageBreak/>
              <w:t>16-Sep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25-Nov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21-Aug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25-Sep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28-Sep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29-Sep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04-Nov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01-Oct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02-Oct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06-Oct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2.37%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29-Jul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07-Oct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25-Aug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08-Oct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26-Aug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09-Oct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2.84%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25-Sep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15-Oct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01-Oct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02-Oct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2.61%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08-Oct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23-Oct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28-Oct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28-Jul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29-Oct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3.08%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06-Aug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30-Oct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07-Aug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02-Nov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2.61%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03-Nov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04-Nov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05-Nov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03-Sep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2.84%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07-Sep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20-Jul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28-Aug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2.84%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23-Nov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1.42%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28-Sep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25-Nov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1.18%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15-Oct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26-Nov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2.61%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05-Nov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27-Nov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18-Nov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D76E8" w:rsidRPr="005D76E8" w:rsidTr="005D76E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76E8" w:rsidRPr="005D76E8" w:rsidRDefault="005D76E8" w:rsidP="005D7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D76E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</w:tr>
    </w:tbl>
    <w:p w:rsidR="00621EAC" w:rsidRDefault="00621EAC"/>
    <w:p w:rsidR="005D76E8" w:rsidRDefault="005D76E8"/>
    <w:p w:rsidR="005D76E8" w:rsidRDefault="005D76E8"/>
    <w:p w:rsidR="005D76E8" w:rsidRDefault="005D76E8"/>
    <w:p w:rsidR="005D76E8" w:rsidRDefault="005D76E8">
      <w:r>
        <w:lastRenderedPageBreak/>
        <w:t>Between 19.67% – 24.17% of commits were completed each month - except for September, which accounted for an interestingly low 10.43%</w:t>
      </w:r>
      <w:r w:rsidR="005C6438">
        <w:br/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1320"/>
        <w:gridCol w:w="1760"/>
        <w:gridCol w:w="1380"/>
      </w:tblGrid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Month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Commits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Jul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24.17%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Aug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19.67%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Sep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10.43%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Oct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22.99%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Nov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22.75%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</w:tr>
    </w:tbl>
    <w:p w:rsidR="00700944" w:rsidRDefault="00700944"/>
    <w:p w:rsidR="005C6438" w:rsidRDefault="005C6438">
      <w:r>
        <w:br/>
      </w:r>
      <w:r w:rsidR="005D76E8">
        <w:t xml:space="preserve">Monday was an interestingly quiet day for submissions (12.56%), with Thursday more than making up for this. </w:t>
      </w:r>
      <w:r w:rsidR="000340BF">
        <w:t xml:space="preserve">Submissions were </w:t>
      </w:r>
      <w:r w:rsidR="00CF080D">
        <w:t xml:space="preserve">123% more likely on this day than on Monday. </w:t>
      </w:r>
      <w:r w:rsidR="005D76E8">
        <w:t>The remaining three days had from 18.01% - 22.51% of all, which</w:t>
      </w:r>
      <w:r>
        <w:t xml:space="preserve"> is of less interest.</w:t>
      </w:r>
      <w:r>
        <w:br/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1320"/>
        <w:gridCol w:w="1760"/>
        <w:gridCol w:w="1380"/>
      </w:tblGrid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Count of 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12.56%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Tue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18.96%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18.01%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Thu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27.96%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Fri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22.51%</w:t>
            </w:r>
          </w:p>
        </w:tc>
      </w:tr>
      <w:tr w:rsidR="00D54DA3" w:rsidRPr="00D54DA3" w:rsidTr="00D54DA3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54DA3" w:rsidRPr="00D54DA3" w:rsidRDefault="00D54DA3" w:rsidP="00D54D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D54DA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</w:tr>
    </w:tbl>
    <w:p w:rsidR="00D54DA3" w:rsidRDefault="00D54DA3"/>
    <w:p w:rsidR="00C07936" w:rsidRDefault="00C07936"/>
    <w:p w:rsidR="00C07936" w:rsidRDefault="00C07936"/>
    <w:p w:rsidR="00C07936" w:rsidRDefault="00C07936"/>
    <w:p w:rsidR="00C07936" w:rsidRDefault="00C07936"/>
    <w:p w:rsidR="00C07936" w:rsidRDefault="00C07936"/>
    <w:p w:rsidR="00C07936" w:rsidRDefault="00C07936"/>
    <w:p w:rsidR="00C07936" w:rsidRDefault="00C07936"/>
    <w:p w:rsidR="00C07936" w:rsidRDefault="00C07936"/>
    <w:p w:rsidR="00C07936" w:rsidRDefault="00C07936"/>
    <w:p w:rsidR="00C07936" w:rsidRDefault="00C07936"/>
    <w:p w:rsidR="00C07936" w:rsidRDefault="00C07936"/>
    <w:p w:rsidR="00C07936" w:rsidRDefault="00C07936"/>
    <w:p w:rsidR="00C07936" w:rsidRDefault="00C07936"/>
    <w:p w:rsidR="00C07936" w:rsidRDefault="00C07936">
      <w:r>
        <w:lastRenderedPageBreak/>
        <w:t>The commits were completed in the 16 hours between 5am and 9pm. It’s interesting to note</w:t>
      </w:r>
      <w:r>
        <w:br/>
        <w:t xml:space="preserve">that </w:t>
      </w:r>
      <w:r w:rsidR="00616211">
        <w:t>71.09</w:t>
      </w:r>
      <w:r>
        <w:t xml:space="preserve">% were submitted during the </w:t>
      </w:r>
      <w:r w:rsidR="00616211">
        <w:t>5</w:t>
      </w:r>
      <w:r>
        <w:t xml:space="preserve"> hours centred around </w:t>
      </w:r>
      <w:r w:rsidR="00616211">
        <w:t>11am</w:t>
      </w:r>
      <w:r>
        <w:t xml:space="preserve"> – </w:t>
      </w:r>
      <w:r w:rsidR="00616211">
        <w:t>5</w:t>
      </w:r>
      <w:r>
        <w:t>pm</w:t>
      </w:r>
      <w:r w:rsidR="00616211">
        <w:t xml:space="preserve">, where the relatively quiet hour after 12pm is excluded. Thou hour 2 - 3pm was by far the most popular for commits. </w:t>
      </w:r>
      <w:r>
        <w:t xml:space="preserve">The hours 5 – </w:t>
      </w:r>
      <w:r w:rsidR="00616211">
        <w:t>8</w:t>
      </w:r>
      <w:r>
        <w:t>am and</w:t>
      </w:r>
      <w:r w:rsidR="00616211">
        <w:t xml:space="preserve"> 5</w:t>
      </w:r>
      <w:r>
        <w:t xml:space="preserve"> – </w:t>
      </w:r>
      <w:r w:rsidR="00616211">
        <w:t>9</w:t>
      </w:r>
      <w:r>
        <w:t xml:space="preserve">pm were the </w:t>
      </w:r>
      <w:r w:rsidR="00616211">
        <w:t>7</w:t>
      </w:r>
      <w:r>
        <w:t xml:space="preserve"> least popular, accounting for a </w:t>
      </w:r>
      <w:r w:rsidR="00616211">
        <w:t>total of 3.79% of submissions. 8 – 9am was the next least popular.</w:t>
      </w:r>
    </w:p>
    <w:p w:rsidR="00C07936" w:rsidRDefault="00C07936"/>
    <w:tbl>
      <w:tblPr>
        <w:tblW w:w="7960" w:type="dxa"/>
        <w:tblLook w:val="04A0" w:firstRow="1" w:lastRow="0" w:firstColumn="1" w:lastColumn="0" w:noHBand="0" w:noVBand="1"/>
      </w:tblPr>
      <w:tblGrid>
        <w:gridCol w:w="1180"/>
        <w:gridCol w:w="1400"/>
        <w:gridCol w:w="1080"/>
        <w:gridCol w:w="600"/>
        <w:gridCol w:w="1240"/>
        <w:gridCol w:w="1400"/>
        <w:gridCol w:w="1060"/>
      </w:tblGrid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Hour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C6E0B4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Hour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C6E0B4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Count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C6E0B4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22.75%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13.51%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13.27%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2.84%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12.32%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7.82%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9.24%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7.11%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7.82%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13.51%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7.35%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7.35%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7.11%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13.27%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2.84%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22.75%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12.32%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9.24%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</w:tr>
      <w:tr w:rsidR="005C6438" w:rsidRPr="005C6438" w:rsidTr="005C6438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C6438" w:rsidRPr="005C6438" w:rsidRDefault="005C6438" w:rsidP="005C64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C6438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</w:tr>
    </w:tbl>
    <w:p w:rsidR="005C6438" w:rsidRDefault="005C6438"/>
    <w:p w:rsidR="009212D4" w:rsidRPr="000435E5" w:rsidRDefault="009212D4" w:rsidP="009212D4">
      <w:pPr>
        <w:rPr>
          <w:sz w:val="24"/>
          <w:szCs w:val="24"/>
          <w:u w:val="single"/>
        </w:rPr>
      </w:pPr>
      <w:r w:rsidRPr="000435E5">
        <w:rPr>
          <w:sz w:val="24"/>
          <w:szCs w:val="24"/>
          <w:u w:val="single"/>
        </w:rPr>
        <w:t xml:space="preserve">Commits by </w:t>
      </w:r>
      <w:r>
        <w:rPr>
          <w:sz w:val="24"/>
          <w:szCs w:val="24"/>
          <w:u w:val="single"/>
        </w:rPr>
        <w:t>Thomas</w:t>
      </w:r>
    </w:p>
    <w:p w:rsidR="00546F44" w:rsidRDefault="00CF080D">
      <w:r>
        <w:t xml:space="preserve">Thomas completed 45.26% of submission </w:t>
      </w:r>
      <w:r w:rsidR="009212D4">
        <w:t>and this is used to calculate his expected submissions</w:t>
      </w:r>
      <w:r w:rsidR="009212D4">
        <w:br/>
        <w:t xml:space="preserve">for each month, given the overall amounts. We see he submitted the expected </w:t>
      </w:r>
      <w:r w:rsidR="00546F44">
        <w:t xml:space="preserve">number </w:t>
      </w:r>
      <w:r w:rsidR="009212D4">
        <w:t>of 20 for September, but favoured July and October over his peers.</w:t>
      </w:r>
      <w:r w:rsidR="00546F44">
        <w:br/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380"/>
        <w:gridCol w:w="1360"/>
        <w:gridCol w:w="1080"/>
        <w:gridCol w:w="1480"/>
        <w:gridCol w:w="1240"/>
        <w:gridCol w:w="1020"/>
      </w:tblGrid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Month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Commits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Exp. Thomas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Thomas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% </w:t>
            </w:r>
            <w:proofErr w:type="spellStart"/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Exp</w:t>
            </w:r>
            <w:proofErr w:type="spellEnd"/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Jul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24.17%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108.70%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Aug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19.67%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78.95%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Sep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10.43%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Oct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22.99%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129.55%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Nov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22.75%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79.07%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</w:tr>
    </w:tbl>
    <w:p w:rsidR="00CF080D" w:rsidRDefault="00CF080D"/>
    <w:p w:rsidR="00616211" w:rsidRDefault="00616211"/>
    <w:p w:rsidR="00616211" w:rsidRDefault="00616211"/>
    <w:p w:rsidR="00616211" w:rsidRDefault="00616211"/>
    <w:p w:rsidR="00A21713" w:rsidRDefault="00A21713">
      <w:r>
        <w:lastRenderedPageBreak/>
        <w:t xml:space="preserve">Similarly, we see that Thomas had a greater preference for Friday than Monday relative to the </w:t>
      </w:r>
      <w:r>
        <w:br/>
        <w:t>group as a whole (71%).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380"/>
        <w:gridCol w:w="1360"/>
        <w:gridCol w:w="1080"/>
        <w:gridCol w:w="1480"/>
        <w:gridCol w:w="1240"/>
        <w:gridCol w:w="1020"/>
      </w:tblGrid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Commits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Exp. Thomas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Thomas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Exp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.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12.56%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75.00%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18.96%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102.78%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18.01%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102.94%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27.96%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86.79%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22.51%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127.91%</w:t>
            </w:r>
          </w:p>
        </w:tc>
      </w:tr>
      <w:tr w:rsidR="0086331E" w:rsidRPr="0086331E" w:rsidTr="008633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Grand Total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6331E" w:rsidRPr="0086331E" w:rsidRDefault="0086331E" w:rsidP="008633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86331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</w:tr>
    </w:tbl>
    <w:p w:rsidR="00CF080D" w:rsidRDefault="00CF080D"/>
    <w:p w:rsidR="004B58DC" w:rsidRDefault="004B58DC">
      <w:r>
        <w:t>All of Thomas’ commits were made between 8am – 5pm. A much greater preference for</w:t>
      </w:r>
      <w:r>
        <w:br/>
        <w:t>4 – 5pm relative to his peers is observed, with submissions up over 25% from the previous hour, when -25% was expected.</w:t>
      </w:r>
    </w:p>
    <w:p w:rsidR="004B58DC" w:rsidRDefault="004B58DC"/>
    <w:tbl>
      <w:tblPr>
        <w:tblW w:w="7560" w:type="dxa"/>
        <w:tblLook w:val="04A0" w:firstRow="1" w:lastRow="0" w:firstColumn="1" w:lastColumn="0" w:noHBand="0" w:noVBand="1"/>
      </w:tblPr>
      <w:tblGrid>
        <w:gridCol w:w="1380"/>
        <w:gridCol w:w="1360"/>
        <w:gridCol w:w="1080"/>
        <w:gridCol w:w="1480"/>
        <w:gridCol w:w="1240"/>
        <w:gridCol w:w="1020"/>
      </w:tblGrid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Hour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Exp. Thomas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Thomas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Exp</w:t>
            </w:r>
            <w:r w:rsidR="004B58DC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.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2.84%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140.00%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7.82%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166.67%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7.11%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107.14%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13.51%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115.38%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7.35%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85.71%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13.27%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52.00%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22.75%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86.05%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12.32%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95.83%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9.24%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161.11%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0.95%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0.47%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0.71%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0%</w:t>
            </w:r>
          </w:p>
        </w:tc>
      </w:tr>
      <w:tr w:rsidR="000C6B71" w:rsidRPr="000C6B71" w:rsidTr="000C6B7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FF0000"/>
                <w:lang w:eastAsia="en-IE"/>
              </w:rPr>
              <w:t>190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6B71" w:rsidRPr="000C6B71" w:rsidRDefault="000C6B71" w:rsidP="000C6B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en-IE"/>
              </w:rPr>
            </w:pPr>
            <w:r w:rsidRPr="000C6B71">
              <w:rPr>
                <w:rFonts w:ascii="Calibri" w:eastAsia="Times New Roman" w:hAnsi="Calibri" w:cs="Times New Roman"/>
                <w:b/>
                <w:bCs/>
                <w:color w:val="FF0000"/>
                <w:lang w:eastAsia="en-IE"/>
              </w:rPr>
              <w:t>100.53%</w:t>
            </w:r>
          </w:p>
        </w:tc>
      </w:tr>
    </w:tbl>
    <w:p w:rsidR="000C6B71" w:rsidRDefault="000C6B71"/>
    <w:p w:rsidR="004B58DC" w:rsidRDefault="004B58DC">
      <w:r>
        <w:t>Disclaimer: As Thomas made over 45% of commits, it would be more useful to compare his data</w:t>
      </w:r>
      <w:r>
        <w:br/>
        <w:t>to the rest of the group rather than the group as a whole. Observed contrasts are understated.</w:t>
      </w:r>
    </w:p>
    <w:p w:rsidR="004B58DC" w:rsidRDefault="004B58DC"/>
    <w:p w:rsidR="004B58DC" w:rsidRDefault="004B58DC"/>
    <w:p w:rsidR="005C6438" w:rsidRDefault="005C6438"/>
    <w:p w:rsidR="005C6438" w:rsidRDefault="005C6438"/>
    <w:p w:rsidR="005C6438" w:rsidRDefault="005C6438"/>
    <w:p w:rsidR="005C6438" w:rsidRPr="004B58DC" w:rsidRDefault="004B58DC">
      <w:pPr>
        <w:rPr>
          <w:sz w:val="24"/>
          <w:szCs w:val="24"/>
          <w:u w:val="single"/>
        </w:rPr>
      </w:pPr>
      <w:r w:rsidRPr="000435E5">
        <w:rPr>
          <w:sz w:val="24"/>
          <w:szCs w:val="24"/>
          <w:u w:val="single"/>
        </w:rPr>
        <w:lastRenderedPageBreak/>
        <w:t xml:space="preserve">Commits by </w:t>
      </w:r>
      <w:r>
        <w:rPr>
          <w:sz w:val="24"/>
          <w:szCs w:val="24"/>
          <w:u w:val="single"/>
        </w:rPr>
        <w:t>Line count</w:t>
      </w:r>
    </w:p>
    <w:p w:rsidR="005C6438" w:rsidRDefault="004B58DC">
      <w:r>
        <w:t>555 lines of comments were submitted over 422 commits, over 82% of them being just one line.</w:t>
      </w:r>
      <w:r>
        <w:br/>
      </w:r>
      <w:bookmarkStart w:id="0" w:name="_GoBack"/>
      <w:bookmarkEnd w:id="0"/>
    </w:p>
    <w:tbl>
      <w:tblPr>
        <w:tblW w:w="5880" w:type="dxa"/>
        <w:tblLook w:val="04A0" w:firstRow="1" w:lastRow="0" w:firstColumn="1" w:lastColumn="0" w:noHBand="0" w:noVBand="1"/>
      </w:tblPr>
      <w:tblGrid>
        <w:gridCol w:w="1320"/>
        <w:gridCol w:w="1760"/>
        <w:gridCol w:w="1380"/>
        <w:gridCol w:w="1420"/>
      </w:tblGrid>
      <w:tr w:rsidR="00721A42" w:rsidRPr="00721A42" w:rsidTr="00721A4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No. of Lines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Occurrences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% 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 Lines</w:t>
            </w:r>
          </w:p>
        </w:tc>
      </w:tr>
      <w:tr w:rsidR="00721A42" w:rsidRPr="00721A42" w:rsidTr="00721A4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82.46%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348</w:t>
            </w:r>
          </w:p>
        </w:tc>
      </w:tr>
      <w:tr w:rsidR="00721A42" w:rsidRPr="00721A42" w:rsidTr="00721A4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10.66%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90</w:t>
            </w:r>
          </w:p>
        </w:tc>
      </w:tr>
      <w:tr w:rsidR="00721A42" w:rsidRPr="00721A42" w:rsidTr="00721A4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2.61%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33</w:t>
            </w:r>
          </w:p>
        </w:tc>
      </w:tr>
      <w:tr w:rsidR="00721A42" w:rsidRPr="00721A42" w:rsidTr="00721A4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2.13%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36</w:t>
            </w:r>
          </w:p>
        </w:tc>
      </w:tr>
      <w:tr w:rsidR="00721A42" w:rsidRPr="00721A42" w:rsidTr="00721A4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1.66%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35</w:t>
            </w:r>
          </w:p>
        </w:tc>
      </w:tr>
      <w:tr w:rsidR="00721A42" w:rsidRPr="00721A42" w:rsidTr="00721A4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</w:t>
            </w:r>
          </w:p>
        </w:tc>
      </w:tr>
      <w:tr w:rsidR="00721A42" w:rsidRPr="00721A42" w:rsidTr="00721A4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0.24%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7</w:t>
            </w:r>
          </w:p>
        </w:tc>
      </w:tr>
      <w:tr w:rsidR="00721A42" w:rsidRPr="00721A42" w:rsidTr="00721A4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Total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100.00%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721A42" w:rsidRPr="00721A42" w:rsidRDefault="00721A42" w:rsidP="00721A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721A42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555</w:t>
            </w:r>
          </w:p>
        </w:tc>
      </w:tr>
    </w:tbl>
    <w:p w:rsidR="00F2283D" w:rsidRDefault="00F2283D"/>
    <w:sectPr w:rsidR="00F2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F3397"/>
    <w:multiLevelType w:val="multilevel"/>
    <w:tmpl w:val="D17036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3"/>
    <w:rsid w:val="000340BF"/>
    <w:rsid w:val="000435E5"/>
    <w:rsid w:val="00052AE6"/>
    <w:rsid w:val="000C6B71"/>
    <w:rsid w:val="002B0158"/>
    <w:rsid w:val="004B58DC"/>
    <w:rsid w:val="00546F44"/>
    <w:rsid w:val="005C6438"/>
    <w:rsid w:val="005D76E8"/>
    <w:rsid w:val="00616211"/>
    <w:rsid w:val="00621EAC"/>
    <w:rsid w:val="00683EB9"/>
    <w:rsid w:val="00700944"/>
    <w:rsid w:val="00721A42"/>
    <w:rsid w:val="00785ED3"/>
    <w:rsid w:val="007F65E8"/>
    <w:rsid w:val="00804C46"/>
    <w:rsid w:val="0086331E"/>
    <w:rsid w:val="009212D4"/>
    <w:rsid w:val="009D38EE"/>
    <w:rsid w:val="00A21713"/>
    <w:rsid w:val="00AA658E"/>
    <w:rsid w:val="00AF72A7"/>
    <w:rsid w:val="00B97EB0"/>
    <w:rsid w:val="00C07936"/>
    <w:rsid w:val="00CC2A57"/>
    <w:rsid w:val="00CF080D"/>
    <w:rsid w:val="00D00A65"/>
    <w:rsid w:val="00D54DA3"/>
    <w:rsid w:val="00F2283D"/>
    <w:rsid w:val="00F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F749"/>
  <w15:chartTrackingRefBased/>
  <w15:docId w15:val="{869DA666-1CA8-4390-8987-A2469737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eeitem">
    <w:name w:val="tree_item"/>
    <w:basedOn w:val="Normal"/>
    <w:rsid w:val="00052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052AE6"/>
    <w:rPr>
      <w:color w:val="0000FF"/>
      <w:u w:val="single"/>
    </w:rPr>
  </w:style>
  <w:style w:type="character" w:customStyle="1" w:styleId="instancename">
    <w:name w:val="instancename"/>
    <w:basedOn w:val="DefaultParagraphFont"/>
    <w:rsid w:val="0005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920">
          <w:marLeft w:val="-18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5452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783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8192">
          <w:marLeft w:val="-18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603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98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arning.dbs.ie/course/view.php?id=73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7C4D-EE4B-4216-87C8-C918D971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2017-12-08T10:45:00Z</dcterms:created>
  <dcterms:modified xsi:type="dcterms:W3CDTF">2017-12-08T14:26:00Z</dcterms:modified>
</cp:coreProperties>
</file>