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45A67" w14:textId="0C68E493" w:rsidR="0093323D" w:rsidRDefault="00766868" w:rsidP="00766868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2F15A522" w14:textId="2AB4744B" w:rsidR="00766868" w:rsidRDefault="00766868" w:rsidP="00436CC9">
      <w:pPr>
        <w:jc w:val="both"/>
        <w:rPr>
          <w:lang w:val="en-US"/>
        </w:rPr>
      </w:pPr>
      <w:r>
        <w:rPr>
          <w:lang w:val="en-US"/>
        </w:rPr>
        <w:t xml:space="preserve">The time series I used </w:t>
      </w:r>
      <w:r w:rsidR="0052118E">
        <w:rPr>
          <w:lang w:val="en-US"/>
        </w:rPr>
        <w:t>for</w:t>
      </w:r>
      <w:r>
        <w:rPr>
          <w:lang w:val="en-US"/>
        </w:rPr>
        <w:t xml:space="preserve"> this project was Netflix</w:t>
      </w:r>
      <w:r w:rsidR="0052118E">
        <w:rPr>
          <w:lang w:val="en-US"/>
        </w:rPr>
        <w:t>’s</w:t>
      </w:r>
      <w:r>
        <w:rPr>
          <w:lang w:val="en-US"/>
        </w:rPr>
        <w:t xml:space="preserve"> stock price</w:t>
      </w:r>
      <w:r w:rsidR="00E53E14">
        <w:rPr>
          <w:lang w:val="en-US"/>
        </w:rPr>
        <w:t xml:space="preserve">, using the </w:t>
      </w:r>
      <w:proofErr w:type="spellStart"/>
      <w:r w:rsidR="00E53E14">
        <w:rPr>
          <w:lang w:val="en-US"/>
        </w:rPr>
        <w:t>quantmod</w:t>
      </w:r>
      <w:proofErr w:type="spellEnd"/>
      <w:r w:rsidR="00E53E14">
        <w:rPr>
          <w:lang w:val="en-US"/>
        </w:rPr>
        <w:t xml:space="preserve"> package</w:t>
      </w:r>
      <w:r w:rsidR="00443C61">
        <w:rPr>
          <w:lang w:val="en-US"/>
        </w:rPr>
        <w:t xml:space="preserve"> to get the data</w:t>
      </w:r>
      <w:r>
        <w:rPr>
          <w:lang w:val="en-US"/>
        </w:rPr>
        <w:t>.</w:t>
      </w:r>
      <w:r w:rsidR="002E2C59">
        <w:rPr>
          <w:lang w:val="en-US"/>
        </w:rPr>
        <w:t xml:space="preserve"> Netflix was founded back in 1997 by Reed Hastings and Marc Randolph in California.</w:t>
      </w:r>
      <w:r>
        <w:rPr>
          <w:lang w:val="en-US"/>
        </w:rPr>
        <w:t xml:space="preserve"> </w:t>
      </w:r>
      <w:r w:rsidR="0052118E">
        <w:rPr>
          <w:lang w:val="en-US"/>
        </w:rPr>
        <w:t>Netflix</w:t>
      </w:r>
      <w:r w:rsidR="00125D30">
        <w:rPr>
          <w:lang w:val="en-US"/>
        </w:rPr>
        <w:t xml:space="preserve"> originally sold and rented DVD’s by mail, but with the advancements in technology updated their business model to</w:t>
      </w:r>
      <w:r w:rsidR="0052118E">
        <w:rPr>
          <w:lang w:val="en-US"/>
        </w:rPr>
        <w:t xml:space="preserve"> a</w:t>
      </w:r>
      <w:r w:rsidR="00EE7617">
        <w:rPr>
          <w:lang w:val="en-US"/>
        </w:rPr>
        <w:t xml:space="preserve"> subscription based online</w:t>
      </w:r>
      <w:r w:rsidR="0052118E">
        <w:rPr>
          <w:lang w:val="en-US"/>
        </w:rPr>
        <w:t xml:space="preserve"> streaming service</w:t>
      </w:r>
      <w:r w:rsidR="00125D30">
        <w:rPr>
          <w:lang w:val="en-US"/>
        </w:rPr>
        <w:t xml:space="preserve"> in 20</w:t>
      </w:r>
      <w:r w:rsidR="000814AE">
        <w:rPr>
          <w:lang w:val="en-US"/>
        </w:rPr>
        <w:t>07</w:t>
      </w:r>
      <w:r w:rsidR="002E2C59">
        <w:rPr>
          <w:lang w:val="en-US"/>
        </w:rPr>
        <w:t>.</w:t>
      </w:r>
      <w:r w:rsidR="0052118E">
        <w:rPr>
          <w:lang w:val="en-US"/>
        </w:rPr>
        <w:t xml:space="preserve"> </w:t>
      </w:r>
      <w:r w:rsidR="00E53E14">
        <w:rPr>
          <w:lang w:val="en-US"/>
        </w:rPr>
        <w:t>Netflix’s use of machine learning for personalization of movie and TV shows recommendations along with its ease of use has resulted in the popularity of the</w:t>
      </w:r>
      <w:r w:rsidR="00E213EF">
        <w:rPr>
          <w:lang w:val="en-US"/>
        </w:rPr>
        <w:t xml:space="preserve"> streaming </w:t>
      </w:r>
      <w:r w:rsidR="00443C61">
        <w:rPr>
          <w:lang w:val="en-US"/>
        </w:rPr>
        <w:t xml:space="preserve">services </w:t>
      </w:r>
      <w:r w:rsidR="00E213EF">
        <w:rPr>
          <w:lang w:val="en-US"/>
        </w:rPr>
        <w:t xml:space="preserve">company. </w:t>
      </w:r>
    </w:p>
    <w:p w14:paraId="5C2DA38B" w14:textId="06C6DECD" w:rsidR="001E59D5" w:rsidRDefault="001E59D5" w:rsidP="00436CC9">
      <w:pPr>
        <w:jc w:val="both"/>
        <w:rPr>
          <w:lang w:val="en-US"/>
        </w:rPr>
      </w:pPr>
      <w:r>
        <w:rPr>
          <w:lang w:val="en-US"/>
        </w:rPr>
        <w:t xml:space="preserve">A timeline of important events </w:t>
      </w:r>
      <w:r w:rsidR="0022164C">
        <w:rPr>
          <w:lang w:val="en-US"/>
        </w:rPr>
        <w:t>is</w:t>
      </w:r>
      <w:r>
        <w:rPr>
          <w:lang w:val="en-US"/>
        </w:rPr>
        <w:t xml:space="preserve"> listed below, taken</w:t>
      </w:r>
      <w:r w:rsidR="000034F7">
        <w:rPr>
          <w:lang w:val="en-US"/>
        </w:rPr>
        <w:t xml:space="preserve"> directly</w:t>
      </w:r>
      <w:r>
        <w:rPr>
          <w:lang w:val="en-US"/>
        </w:rPr>
        <w:t xml:space="preserve"> from Wikipedia</w:t>
      </w:r>
      <w:r w:rsidR="0022164C">
        <w:rPr>
          <w:lang w:val="en-US"/>
        </w:rPr>
        <w:t>:</w:t>
      </w:r>
    </w:p>
    <w:p w14:paraId="17F6EA7E" w14:textId="0C8285AD" w:rsidR="001E59D5" w:rsidRDefault="001E59D5" w:rsidP="00436CC9">
      <w:pPr>
        <w:jc w:val="both"/>
        <w:rPr>
          <w:lang w:val="en-US"/>
        </w:rPr>
      </w:pPr>
      <w:r>
        <w:rPr>
          <w:lang w:val="en-US"/>
        </w:rPr>
        <w:t>(</w:t>
      </w:r>
      <w:r w:rsidR="0022164C" w:rsidRPr="0022164C">
        <w:rPr>
          <w:lang w:val="en-US"/>
        </w:rPr>
        <w:t>https://en.wikipedia.org/wiki/Timeline_of_Netflix</w:t>
      </w:r>
      <w:r w:rsidR="0022164C">
        <w:rPr>
          <w:lang w:val="en-US"/>
        </w:rPr>
        <w:t>)</w:t>
      </w:r>
    </w:p>
    <w:p w14:paraId="46A103EC" w14:textId="7FBD859B" w:rsidR="00436CC9" w:rsidRPr="000034F7" w:rsidRDefault="000034F7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1997:  </w:t>
      </w:r>
      <w:r>
        <w:t xml:space="preserve">Netflix founded in </w:t>
      </w:r>
      <w:proofErr w:type="spellStart"/>
      <w:r w:rsidRPr="000034F7">
        <w:t>Scotts</w:t>
      </w:r>
      <w:proofErr w:type="spellEnd"/>
      <w:r w:rsidRPr="000034F7">
        <w:t xml:space="preserve"> Valley</w:t>
      </w:r>
      <w:r>
        <w:t xml:space="preserve">, California by </w:t>
      </w:r>
      <w:r w:rsidRPr="000034F7">
        <w:t>Marc Randolph</w:t>
      </w:r>
      <w:r>
        <w:t xml:space="preserve"> and </w:t>
      </w:r>
      <w:r w:rsidRPr="000034F7">
        <w:t>Reed Hastings</w:t>
      </w:r>
      <w:r>
        <w:t xml:space="preserve">, who previously had worked together at </w:t>
      </w:r>
      <w:r w:rsidRPr="000034F7">
        <w:t>Pure Software</w:t>
      </w:r>
    </w:p>
    <w:p w14:paraId="09E63842" w14:textId="5B4DEBF0" w:rsidR="000034F7" w:rsidRDefault="000034F7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2002: </w:t>
      </w:r>
      <w:r>
        <w:t xml:space="preserve">Netflix initiates </w:t>
      </w:r>
      <w:r w:rsidRPr="000034F7">
        <w:t>initial public offering</w:t>
      </w:r>
      <w:r>
        <w:t xml:space="preserve"> (IPO), selling 5.5 million shares of </w:t>
      </w:r>
      <w:r w:rsidRPr="000034F7">
        <w:t>common stock</w:t>
      </w:r>
      <w:r>
        <w:t xml:space="preserve"> at the price of </w:t>
      </w:r>
      <w:r w:rsidRPr="000034F7">
        <w:t>US</w:t>
      </w:r>
      <w:r>
        <w:rPr>
          <w:rStyle w:val="Hyperlink"/>
          <w:lang w:val="en-US"/>
        </w:rPr>
        <w:t xml:space="preserve"> </w:t>
      </w:r>
      <w:r w:rsidRPr="000034F7">
        <w:t>$</w:t>
      </w:r>
      <w:r>
        <w:t>15.00 per share. It brings in $82.5 million.</w:t>
      </w:r>
      <w:r w:rsidRPr="000034F7">
        <w:rPr>
          <w:lang w:val="en-US"/>
        </w:rPr>
        <w:t xml:space="preserve"> </w:t>
      </w:r>
    </w:p>
    <w:p w14:paraId="57614CB9" w14:textId="083A3065" w:rsidR="00D74279" w:rsidRPr="00D74279" w:rsidRDefault="00D74279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2006: </w:t>
      </w:r>
      <w:r>
        <w:t xml:space="preserve">Netflix offers a </w:t>
      </w:r>
      <w:r w:rsidRPr="00D74279">
        <w:t>$1,000,000 prize</w:t>
      </w:r>
      <w:r>
        <w:t xml:space="preserve"> to the first developer of a video-recommendation </w:t>
      </w:r>
      <w:r w:rsidRPr="00D74279">
        <w:t>algorithm</w:t>
      </w:r>
      <w:r>
        <w:t xml:space="preserve"> that could beat its existing algorithm, </w:t>
      </w:r>
      <w:proofErr w:type="spellStart"/>
      <w:r w:rsidRPr="00D74279">
        <w:t>Cinematch</w:t>
      </w:r>
      <w:proofErr w:type="spellEnd"/>
      <w:r>
        <w:t>, at predicting customer ratings by more than 10%</w:t>
      </w:r>
    </w:p>
    <w:p w14:paraId="3B5F3CCD" w14:textId="2AFED82B" w:rsidR="00D74279" w:rsidRPr="000814AE" w:rsidRDefault="000814AE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2011: </w:t>
      </w:r>
      <w:r w:rsidRPr="000814AE">
        <w:t>Reed Hastings</w:t>
      </w:r>
      <w:r>
        <w:t xml:space="preserve"> says in a Netflix blog post that the DVD section of Netflix would be split off and renamed </w:t>
      </w:r>
      <w:proofErr w:type="spellStart"/>
      <w:r>
        <w:t>Qwikster</w:t>
      </w:r>
      <w:proofErr w:type="spellEnd"/>
      <w:r>
        <w:t>, and the only major change would be separate websites for the services. This change would be retracted a month later.</w:t>
      </w:r>
      <w:r>
        <w:rPr>
          <w:lang w:val="en-US"/>
        </w:rPr>
        <w:t xml:space="preserve"> </w:t>
      </w:r>
      <w:r>
        <w:t>Netflix stock plunges from 42.16/share in July to 9.12/share in November, as 800,000 subscribers quit</w:t>
      </w:r>
    </w:p>
    <w:p w14:paraId="0DB7BFA4" w14:textId="4AE6DAB1" w:rsidR="000814AE" w:rsidRPr="008D2107" w:rsidRDefault="008005AD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2012: </w:t>
      </w:r>
      <w:r>
        <w:t>Netflix starts its expansion in Europe, launching in the United Kingdom and Ireland. By September 18 it has expanded to Denmark, Finland, Norway and Sweden</w:t>
      </w:r>
    </w:p>
    <w:p w14:paraId="1560A746" w14:textId="32821940" w:rsidR="008D2107" w:rsidRPr="008D2107" w:rsidRDefault="008D2107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2015: </w:t>
      </w:r>
      <w:r>
        <w:t>Netflix announces a 7:1 stock split in form of a dividend of six additional shares for each outstanding share, payable on July 14 to stock owners of record at the July 2 close. Trading at the post-split price will start July 15.</w:t>
      </w:r>
      <w:r>
        <w:rPr>
          <w:lang w:val="en-US"/>
        </w:rPr>
        <w:t xml:space="preserve"> </w:t>
      </w:r>
      <w:r>
        <w:t>Netflix announces that its stock has surged to an all-time high (to almost $100/share), a growth of 574% over the past five years</w:t>
      </w:r>
    </w:p>
    <w:p w14:paraId="440F74A1" w14:textId="4FF8632E" w:rsidR="008D2107" w:rsidRDefault="008D2107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2016: </w:t>
      </w:r>
      <w:r>
        <w:t xml:space="preserve">Netflix announces a major international expansion into 130 new territories; with this expansion, the company promoted that its service would now be available nearly "worldwide", with the only notable exclusions including China, and regions subject to U.S. sanctions, such as </w:t>
      </w:r>
      <w:r w:rsidRPr="008D2107">
        <w:t>Ukraine</w:t>
      </w:r>
      <w:r>
        <w:t xml:space="preserve">, </w:t>
      </w:r>
      <w:r w:rsidRPr="008D2107">
        <w:t>Syria</w:t>
      </w:r>
      <w:r>
        <w:t xml:space="preserve">, and </w:t>
      </w:r>
      <w:r w:rsidRPr="008D2107">
        <w:t>North Korea</w:t>
      </w:r>
      <w:r>
        <w:t>.</w:t>
      </w:r>
      <w:r w:rsidRPr="000034F7">
        <w:rPr>
          <w:lang w:val="en-US"/>
        </w:rPr>
        <w:t xml:space="preserve"> </w:t>
      </w:r>
    </w:p>
    <w:p w14:paraId="0701C331" w14:textId="37ED3B0C" w:rsidR="00785E1D" w:rsidRPr="004E3A06" w:rsidRDefault="00785E1D" w:rsidP="000034F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2017: </w:t>
      </w:r>
      <w:r>
        <w:t>A study showed that the number of Netflix subscribers now equal that of all the cable subscribers combined; 73% of all US households</w:t>
      </w:r>
    </w:p>
    <w:p w14:paraId="22FF1700" w14:textId="5F81D82D" w:rsidR="004E3A06" w:rsidRDefault="004E3A06" w:rsidP="004E3A06">
      <w:pPr>
        <w:rPr>
          <w:lang w:val="en-US"/>
        </w:rPr>
      </w:pPr>
    </w:p>
    <w:p w14:paraId="134F1F66" w14:textId="5D7458DB" w:rsidR="005C4A3A" w:rsidRDefault="005C4A3A" w:rsidP="004E3A06">
      <w:pPr>
        <w:rPr>
          <w:lang w:val="en-US"/>
        </w:rPr>
      </w:pPr>
    </w:p>
    <w:p w14:paraId="5381AA5D" w14:textId="3071A5B3" w:rsidR="005C4A3A" w:rsidRDefault="005C4A3A" w:rsidP="004E3A06">
      <w:pPr>
        <w:rPr>
          <w:lang w:val="en-US"/>
        </w:rPr>
      </w:pPr>
    </w:p>
    <w:p w14:paraId="12EE9DCB" w14:textId="67283F73" w:rsidR="005C4A3A" w:rsidRDefault="005C4A3A" w:rsidP="004E3A06">
      <w:pPr>
        <w:rPr>
          <w:lang w:val="en-US"/>
        </w:rPr>
      </w:pPr>
    </w:p>
    <w:p w14:paraId="0E16FC4B" w14:textId="22D970BC" w:rsidR="005C4A3A" w:rsidRDefault="005C4A3A" w:rsidP="004E3A06">
      <w:pPr>
        <w:rPr>
          <w:lang w:val="en-US"/>
        </w:rPr>
      </w:pPr>
    </w:p>
    <w:p w14:paraId="0AC6AB93" w14:textId="02B0E0A0" w:rsidR="005C4A3A" w:rsidRDefault="005C4A3A" w:rsidP="004E3A06">
      <w:pPr>
        <w:rPr>
          <w:lang w:val="en-US"/>
        </w:rPr>
      </w:pPr>
    </w:p>
    <w:p w14:paraId="25696852" w14:textId="57D3DB5E" w:rsidR="005C4A3A" w:rsidRDefault="005C4A3A" w:rsidP="004E3A06">
      <w:pPr>
        <w:rPr>
          <w:lang w:val="en-US"/>
        </w:rPr>
      </w:pPr>
    </w:p>
    <w:p w14:paraId="75938D39" w14:textId="756E546C" w:rsidR="005C4A3A" w:rsidRDefault="005C4A3A" w:rsidP="005C4A3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Netflix Data from 2010 to </w:t>
      </w:r>
      <w:r w:rsidR="005D1122">
        <w:rPr>
          <w:lang w:val="en-US"/>
        </w:rPr>
        <w:t>D</w:t>
      </w:r>
      <w:r>
        <w:rPr>
          <w:lang w:val="en-US"/>
        </w:rPr>
        <w:t>ate</w:t>
      </w:r>
    </w:p>
    <w:p w14:paraId="5DF9B629" w14:textId="23231C45" w:rsidR="005C4A3A" w:rsidRDefault="005C4A3A" w:rsidP="005C4A3A">
      <w:pPr>
        <w:rPr>
          <w:lang w:val="en-US"/>
        </w:rPr>
      </w:pPr>
      <w:r>
        <w:rPr>
          <w:lang w:val="en-US"/>
        </w:rPr>
        <w:t xml:space="preserve">Using the </w:t>
      </w:r>
      <w:proofErr w:type="spellStart"/>
      <w:r>
        <w:rPr>
          <w:lang w:val="en-US"/>
        </w:rPr>
        <w:t>quantmod</w:t>
      </w:r>
      <w:proofErr w:type="spellEnd"/>
      <w:r>
        <w:rPr>
          <w:lang w:val="en-US"/>
        </w:rPr>
        <w:t xml:space="preserve"> package, the monthly stock price of Netflix data from January 2010 to April 2020 was downloaded. A plot of the Netflix data is seen below along with the checks to ensure the data is not white noise or a random walk.</w:t>
      </w:r>
    </w:p>
    <w:p w14:paraId="79D8CEFE" w14:textId="6002DE89" w:rsidR="005C4A3A" w:rsidRDefault="005C4A3A" w:rsidP="005C4A3A">
      <w:pPr>
        <w:rPr>
          <w:lang w:val="en-US"/>
        </w:rPr>
      </w:pPr>
      <w:r>
        <w:rPr>
          <w:noProof/>
        </w:rPr>
        <w:drawing>
          <wp:inline distT="0" distB="0" distL="0" distR="0" wp14:anchorId="3AAF1E0D" wp14:editId="044E9A59">
            <wp:extent cx="4797729" cy="3429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22" cy="344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4DDF" w14:textId="57F41707" w:rsidR="005C4A3A" w:rsidRDefault="005C4A3A" w:rsidP="005C4A3A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acf</w:t>
      </w:r>
      <w:proofErr w:type="spellEnd"/>
      <w:r>
        <w:rPr>
          <w:lang w:val="en-US"/>
        </w:rPr>
        <w:t xml:space="preserve"> function was applied to the data to investigate if it has any significant autocorrelations. If </w:t>
      </w:r>
      <w:r w:rsidR="00FD7F98">
        <w:rPr>
          <w:lang w:val="en-US"/>
        </w:rPr>
        <w:t xml:space="preserve">there are </w:t>
      </w:r>
      <w:r>
        <w:rPr>
          <w:lang w:val="en-US"/>
        </w:rPr>
        <w:t>no significant autocorrelations</w:t>
      </w:r>
      <w:r w:rsidR="00FD7F98">
        <w:rPr>
          <w:lang w:val="en-US"/>
        </w:rPr>
        <w:t>,</w:t>
      </w:r>
      <w:r>
        <w:rPr>
          <w:lang w:val="en-US"/>
        </w:rPr>
        <w:t xml:space="preserve"> then the</w:t>
      </w:r>
      <w:r w:rsidR="00FD7F98">
        <w:rPr>
          <w:lang w:val="en-US"/>
        </w:rPr>
        <w:t xml:space="preserve"> series is </w:t>
      </w:r>
      <w:r w:rsidR="00B44E8B">
        <w:rPr>
          <w:lang w:val="en-US"/>
        </w:rPr>
        <w:t>w</w:t>
      </w:r>
      <w:r w:rsidR="00FD7F98">
        <w:rPr>
          <w:lang w:val="en-US"/>
        </w:rPr>
        <w:t>hite noise.</w:t>
      </w:r>
      <w:r>
        <w:rPr>
          <w:lang w:val="en-US"/>
        </w:rPr>
        <w:t xml:space="preserve"> </w:t>
      </w:r>
    </w:p>
    <w:p w14:paraId="0C9590FA" w14:textId="5683E94D" w:rsidR="00745A01" w:rsidRDefault="00745A01" w:rsidP="005C4A3A">
      <w:pPr>
        <w:rPr>
          <w:lang w:val="en-US"/>
        </w:rPr>
      </w:pPr>
      <w:r>
        <w:rPr>
          <w:noProof/>
        </w:rPr>
        <w:drawing>
          <wp:inline distT="0" distB="0" distL="0" distR="0" wp14:anchorId="0AC19AD4" wp14:editId="3498ABC8">
            <wp:extent cx="4829175" cy="309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996" cy="31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94F" w14:textId="3268C132" w:rsidR="00745A01" w:rsidRDefault="00745A01" w:rsidP="005C4A3A">
      <w:pPr>
        <w:rPr>
          <w:lang w:val="en-US"/>
        </w:rPr>
      </w:pPr>
    </w:p>
    <w:p w14:paraId="77C857A1" w14:textId="0E1B1FA6" w:rsidR="00B44E8B" w:rsidRDefault="00B44E8B" w:rsidP="005C4A3A">
      <w:pPr>
        <w:rPr>
          <w:lang w:val="en-US"/>
        </w:rPr>
      </w:pPr>
      <w:r>
        <w:rPr>
          <w:lang w:val="en-US"/>
        </w:rPr>
        <w:t xml:space="preserve">Since there are significant </w:t>
      </w:r>
      <w:r w:rsidR="005D1122">
        <w:rPr>
          <w:lang w:val="en-US"/>
        </w:rPr>
        <w:t>autocorrelations</w:t>
      </w:r>
      <w:r>
        <w:rPr>
          <w:lang w:val="en-US"/>
        </w:rPr>
        <w:t>, the series is not white noise.</w:t>
      </w:r>
    </w:p>
    <w:p w14:paraId="4DD8118B" w14:textId="5A8284E4" w:rsidR="00745A01" w:rsidRDefault="00745A01" w:rsidP="005C4A3A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proofErr w:type="spellStart"/>
      <w:r>
        <w:rPr>
          <w:lang w:val="en-US"/>
        </w:rPr>
        <w:t>acf</w:t>
      </w:r>
      <w:proofErr w:type="spellEnd"/>
      <w:r>
        <w:rPr>
          <w:lang w:val="en-US"/>
        </w:rPr>
        <w:t xml:space="preserve"> of the differenced series was checked to see if there were any significant autocorrelations, if there were no significant autocorrelations then the series is a random walk</w:t>
      </w:r>
      <w:r w:rsidR="00B44E8B">
        <w:rPr>
          <w:lang w:val="en-US"/>
        </w:rPr>
        <w:t>.</w:t>
      </w:r>
    </w:p>
    <w:p w14:paraId="0E9D9CAF" w14:textId="4A244CEC" w:rsidR="00B44E8B" w:rsidRDefault="00B44E8B" w:rsidP="005C4A3A">
      <w:pPr>
        <w:rPr>
          <w:lang w:val="en-US"/>
        </w:rPr>
      </w:pPr>
      <w:r>
        <w:rPr>
          <w:noProof/>
        </w:rPr>
        <w:drawing>
          <wp:inline distT="0" distB="0" distL="0" distR="0" wp14:anchorId="1E6AF7FC" wp14:editId="4CB9B2FB">
            <wp:extent cx="4965032" cy="3141513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316" cy="31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CA5B" w14:textId="6F571E36" w:rsidR="00B44E8B" w:rsidRDefault="00B44E8B" w:rsidP="005C4A3A">
      <w:pPr>
        <w:rPr>
          <w:lang w:val="en-US"/>
        </w:rPr>
      </w:pPr>
    </w:p>
    <w:p w14:paraId="44A695C7" w14:textId="7FFA0D17" w:rsidR="005D1122" w:rsidRDefault="00B44E8B" w:rsidP="005C4A3A">
      <w:pPr>
        <w:rPr>
          <w:lang w:val="en-US"/>
        </w:rPr>
      </w:pPr>
      <w:r>
        <w:rPr>
          <w:lang w:val="en-US"/>
        </w:rPr>
        <w:t xml:space="preserve">Since there are significant autocorrelations the time series is not a random walk. </w:t>
      </w:r>
    </w:p>
    <w:p w14:paraId="5DD2186B" w14:textId="15E59929" w:rsidR="005D1122" w:rsidRDefault="005D1122" w:rsidP="005D1122">
      <w:pPr>
        <w:pStyle w:val="Heading1"/>
        <w:rPr>
          <w:lang w:val="en-US"/>
        </w:rPr>
      </w:pPr>
      <w:r>
        <w:rPr>
          <w:lang w:val="en-US"/>
        </w:rPr>
        <w:t>Removing 10% of the observations of the data</w:t>
      </w:r>
    </w:p>
    <w:p w14:paraId="66000703" w14:textId="45AC7993" w:rsidR="00EA1244" w:rsidRDefault="005D1122" w:rsidP="005D1122">
      <w:pPr>
        <w:rPr>
          <w:lang w:val="en-US"/>
        </w:rPr>
      </w:pPr>
      <w:r>
        <w:rPr>
          <w:lang w:val="en-US"/>
        </w:rPr>
        <w:t>As there is roughly 10 years’ worth of data, I removed 1 year from the data, so the time series consist</w:t>
      </w:r>
      <w:r w:rsidR="00EA1244">
        <w:rPr>
          <w:lang w:val="en-US"/>
        </w:rPr>
        <w:t>s</w:t>
      </w:r>
      <w:r>
        <w:rPr>
          <w:lang w:val="en-US"/>
        </w:rPr>
        <w:t xml:space="preserve"> from January 2010 to April 2019</w:t>
      </w:r>
      <w:r w:rsidR="00E52903">
        <w:rPr>
          <w:lang w:val="en-US"/>
        </w:rPr>
        <w:t>, as see</w:t>
      </w:r>
      <w:r w:rsidR="008C6EDC">
        <w:rPr>
          <w:lang w:val="en-US"/>
        </w:rPr>
        <w:t>n</w:t>
      </w:r>
      <w:r w:rsidR="00E52903">
        <w:rPr>
          <w:lang w:val="en-US"/>
        </w:rPr>
        <w:t xml:space="preserve"> below in the plot.</w:t>
      </w:r>
    </w:p>
    <w:p w14:paraId="5093B15D" w14:textId="739CA11A" w:rsidR="00EA1244" w:rsidRDefault="00EA1244" w:rsidP="005D1122">
      <w:pPr>
        <w:rPr>
          <w:lang w:val="en-US"/>
        </w:rPr>
      </w:pPr>
      <w:r>
        <w:rPr>
          <w:noProof/>
        </w:rPr>
        <w:drawing>
          <wp:inline distT="0" distB="0" distL="0" distR="0" wp14:anchorId="5E874A2E" wp14:editId="66A2FE32">
            <wp:extent cx="4868779" cy="3100031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8662" cy="3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44C0" w14:textId="75A35F93" w:rsidR="005239E0" w:rsidRDefault="005239E0" w:rsidP="005D1122">
      <w:pPr>
        <w:rPr>
          <w:lang w:val="en-US"/>
        </w:rPr>
      </w:pPr>
    </w:p>
    <w:p w14:paraId="179684D7" w14:textId="19AD3C72" w:rsidR="005239E0" w:rsidRDefault="005239E0" w:rsidP="005239E0">
      <w:pPr>
        <w:pStyle w:val="Heading1"/>
        <w:rPr>
          <w:lang w:val="en-US"/>
        </w:rPr>
      </w:pPr>
      <w:r>
        <w:rPr>
          <w:lang w:val="en-US"/>
        </w:rPr>
        <w:lastRenderedPageBreak/>
        <w:t>Assessing whether the time series is stationary and applying transformation</w:t>
      </w:r>
    </w:p>
    <w:p w14:paraId="263BE427" w14:textId="31F6D20B" w:rsidR="005361C0" w:rsidRDefault="005239E0" w:rsidP="005239E0">
      <w:pPr>
        <w:rPr>
          <w:lang w:val="en-US"/>
        </w:rPr>
      </w:pPr>
      <w:r>
        <w:rPr>
          <w:lang w:val="en-US"/>
        </w:rPr>
        <w:t xml:space="preserve">Looking at the </w:t>
      </w:r>
      <w:r w:rsidR="00905B8D">
        <w:rPr>
          <w:lang w:val="en-US"/>
        </w:rPr>
        <w:t>previous</w:t>
      </w:r>
      <w:r>
        <w:rPr>
          <w:lang w:val="en-US"/>
        </w:rPr>
        <w:t xml:space="preserve"> plot we can see there is </w:t>
      </w:r>
      <w:r w:rsidR="00773AA0">
        <w:rPr>
          <w:lang w:val="en-US"/>
        </w:rPr>
        <w:t>a</w:t>
      </w:r>
      <w:r>
        <w:rPr>
          <w:lang w:val="en-US"/>
        </w:rPr>
        <w:t xml:space="preserve"> strong trend, a</w:t>
      </w:r>
      <w:r w:rsidR="00773AA0">
        <w:rPr>
          <w:lang w:val="en-US"/>
        </w:rPr>
        <w:t>long with</w:t>
      </w:r>
      <w:r>
        <w:rPr>
          <w:lang w:val="en-US"/>
        </w:rPr>
        <w:t xml:space="preserve"> the variance increasing with time</w:t>
      </w:r>
      <w:r w:rsidR="005361C0">
        <w:rPr>
          <w:lang w:val="en-US"/>
        </w:rPr>
        <w:t>, showing us the data is non-stationary</w:t>
      </w:r>
      <w:r>
        <w:rPr>
          <w:lang w:val="en-US"/>
        </w:rPr>
        <w:t xml:space="preserve">. </w:t>
      </w:r>
      <w:r w:rsidR="00773AA0">
        <w:rPr>
          <w:lang w:val="en-US"/>
        </w:rPr>
        <w:t>Conducting an Augmented Dickey-Fuller test on the 90% time series data</w:t>
      </w:r>
      <w:r w:rsidR="005361C0">
        <w:rPr>
          <w:lang w:val="en-US"/>
        </w:rPr>
        <w:t xml:space="preserve"> to </w:t>
      </w:r>
      <w:r w:rsidR="00B37BF0">
        <w:rPr>
          <w:lang w:val="en-US"/>
        </w:rPr>
        <w:t>show</w:t>
      </w:r>
      <w:r w:rsidR="005361C0">
        <w:rPr>
          <w:lang w:val="en-US"/>
        </w:rPr>
        <w:t xml:space="preserve"> this</w:t>
      </w:r>
      <w:r w:rsidR="00773AA0">
        <w:rPr>
          <w:lang w:val="en-US"/>
        </w:rPr>
        <w:t xml:space="preserve">, </w:t>
      </w:r>
      <w:r w:rsidR="005361C0">
        <w:rPr>
          <w:lang w:val="en-US"/>
        </w:rPr>
        <w:t>I got</w:t>
      </w:r>
      <w:r w:rsidR="00773AA0">
        <w:rPr>
          <w:lang w:val="en-US"/>
        </w:rPr>
        <w:t xml:space="preserve"> a p-value of 0.8794. As the p-value is non-significant, the data is non-stationary</w:t>
      </w:r>
      <w:r w:rsidR="00EF1A86">
        <w:rPr>
          <w:lang w:val="en-US"/>
        </w:rPr>
        <w:t>,</w:t>
      </w:r>
      <w:r w:rsidR="00B37BF0">
        <w:rPr>
          <w:lang w:val="en-US"/>
        </w:rPr>
        <w:t xml:space="preserve"> as expected</w:t>
      </w:r>
      <w:r w:rsidR="008C6EDC">
        <w:rPr>
          <w:lang w:val="en-US"/>
        </w:rPr>
        <w:t xml:space="preserve">. I decomposed the </w:t>
      </w:r>
      <w:r w:rsidR="005361C0">
        <w:rPr>
          <w:lang w:val="en-US"/>
        </w:rPr>
        <w:t>90% time series data to get an idea of what it consisted of.</w:t>
      </w:r>
    </w:p>
    <w:p w14:paraId="4BE8C73E" w14:textId="3C307488" w:rsidR="00CB4C05" w:rsidRDefault="00CB4C05" w:rsidP="005239E0">
      <w:pPr>
        <w:rPr>
          <w:lang w:val="en-US"/>
        </w:rPr>
      </w:pPr>
    </w:p>
    <w:p w14:paraId="2041C6B3" w14:textId="167088E3" w:rsidR="00CB4C05" w:rsidRPr="0015571C" w:rsidRDefault="00CB4C05" w:rsidP="0015571C">
      <w:pPr>
        <w:pStyle w:val="Heading5"/>
        <w:rPr>
          <w:sz w:val="24"/>
          <w:szCs w:val="24"/>
          <w:u w:val="single"/>
          <w:lang w:val="en-US"/>
        </w:rPr>
      </w:pPr>
      <w:r w:rsidRPr="0015571C">
        <w:rPr>
          <w:sz w:val="24"/>
          <w:szCs w:val="24"/>
          <w:u w:val="single"/>
          <w:lang w:val="en-US"/>
        </w:rPr>
        <w:t xml:space="preserve">Decomposed 90% time series </w:t>
      </w:r>
    </w:p>
    <w:p w14:paraId="6F0D6C62" w14:textId="49F9C0C8" w:rsidR="00773AA0" w:rsidRDefault="005361C0" w:rsidP="005239E0">
      <w:pPr>
        <w:rPr>
          <w:lang w:val="en-US"/>
        </w:rPr>
      </w:pPr>
      <w:r>
        <w:rPr>
          <w:noProof/>
        </w:rPr>
        <w:drawing>
          <wp:inline distT="0" distB="0" distL="0" distR="0" wp14:anchorId="0D65A0CF" wp14:editId="5792B0DC">
            <wp:extent cx="5731510" cy="3601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B30F" w14:textId="77777777" w:rsidR="00CC248A" w:rsidRDefault="00CC248A" w:rsidP="005239E0">
      <w:pPr>
        <w:rPr>
          <w:lang w:val="en-US"/>
        </w:rPr>
      </w:pPr>
    </w:p>
    <w:p w14:paraId="3A64D37E" w14:textId="5E005AE6" w:rsidR="005361C0" w:rsidRDefault="005361C0" w:rsidP="005239E0">
      <w:pPr>
        <w:rPr>
          <w:lang w:val="en-US"/>
        </w:rPr>
      </w:pPr>
      <w:r>
        <w:rPr>
          <w:lang w:val="en-US"/>
        </w:rPr>
        <w:t>As we can see from the plot of the decomposed data, the data spans about 3</w:t>
      </w:r>
      <w:r w:rsidR="009770F5">
        <w:rPr>
          <w:lang w:val="en-US"/>
        </w:rPr>
        <w:t>9</w:t>
      </w:r>
      <w:r>
        <w:rPr>
          <w:lang w:val="en-US"/>
        </w:rPr>
        <w:t>0 units:</w:t>
      </w:r>
    </w:p>
    <w:p w14:paraId="661591CB" w14:textId="28346A8D" w:rsidR="005361C0" w:rsidRDefault="005361C0" w:rsidP="005361C0">
      <w:pPr>
        <w:pStyle w:val="ListParagraph"/>
        <w:numPr>
          <w:ilvl w:val="0"/>
          <w:numId w:val="7"/>
        </w:numPr>
        <w:rPr>
          <w:lang w:val="en-US"/>
        </w:rPr>
      </w:pPr>
      <w:r w:rsidRPr="005361C0">
        <w:rPr>
          <w:lang w:val="en-US"/>
        </w:rPr>
        <w:t>Trend accounting for</w:t>
      </w:r>
      <w:r w:rsidR="00DF19A4">
        <w:rPr>
          <w:lang w:val="en-US"/>
        </w:rPr>
        <w:t xml:space="preserve"> approximately </w:t>
      </w:r>
      <w:r w:rsidRPr="005361C0">
        <w:rPr>
          <w:lang w:val="en-US"/>
        </w:rPr>
        <w:t>3</w:t>
      </w:r>
      <w:r w:rsidR="00025E0E">
        <w:rPr>
          <w:lang w:val="en-US"/>
        </w:rPr>
        <w:t>5</w:t>
      </w:r>
      <w:r w:rsidRPr="005361C0">
        <w:rPr>
          <w:lang w:val="en-US"/>
        </w:rPr>
        <w:t>0 units</w:t>
      </w:r>
    </w:p>
    <w:p w14:paraId="44B74D87" w14:textId="69DDC0B0" w:rsidR="005361C0" w:rsidRDefault="005361C0" w:rsidP="005361C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Seasonal accounting for</w:t>
      </w:r>
      <w:r w:rsidR="00DF19A4">
        <w:rPr>
          <w:lang w:val="en-US"/>
        </w:rPr>
        <w:t xml:space="preserve"> approximately</w:t>
      </w:r>
      <w:r>
        <w:rPr>
          <w:lang w:val="en-US"/>
        </w:rPr>
        <w:t xml:space="preserve"> </w:t>
      </w:r>
      <w:r w:rsidR="00025E0E">
        <w:rPr>
          <w:lang w:val="en-US"/>
        </w:rPr>
        <w:t>14 units</w:t>
      </w:r>
    </w:p>
    <w:p w14:paraId="1EACDF0D" w14:textId="1FFE146D" w:rsidR="00025E0E" w:rsidRDefault="00025E0E" w:rsidP="005361C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Noise accounting for </w:t>
      </w:r>
      <w:r w:rsidR="00DF19A4">
        <w:rPr>
          <w:lang w:val="en-US"/>
        </w:rPr>
        <w:t xml:space="preserve">approximately </w:t>
      </w:r>
      <w:r>
        <w:rPr>
          <w:lang w:val="en-US"/>
        </w:rPr>
        <w:t>100 units</w:t>
      </w:r>
    </w:p>
    <w:p w14:paraId="38044D78" w14:textId="77777777" w:rsidR="00CC248A" w:rsidRDefault="00CC248A" w:rsidP="00025E0E">
      <w:pPr>
        <w:rPr>
          <w:lang w:val="en-US"/>
        </w:rPr>
      </w:pPr>
    </w:p>
    <w:p w14:paraId="178F24B6" w14:textId="63DB9A9F" w:rsidR="00025E0E" w:rsidRPr="00025E0E" w:rsidRDefault="00025E0E" w:rsidP="00025E0E">
      <w:pPr>
        <w:rPr>
          <w:lang w:val="en-US"/>
        </w:rPr>
      </w:pPr>
      <w:r>
        <w:rPr>
          <w:lang w:val="en-US"/>
        </w:rPr>
        <w:t>Thus, there is little seasonality in the data, it is mainly made up of trend</w:t>
      </w:r>
      <w:r w:rsidR="007E7454">
        <w:rPr>
          <w:lang w:val="en-US"/>
        </w:rPr>
        <w:t xml:space="preserve"> and some noise</w:t>
      </w:r>
      <w:r>
        <w:rPr>
          <w:lang w:val="en-US"/>
        </w:rPr>
        <w:t>.</w:t>
      </w:r>
    </w:p>
    <w:p w14:paraId="0233DF4E" w14:textId="1A54AD15" w:rsidR="00025E0E" w:rsidRDefault="00025E0E" w:rsidP="005239E0">
      <w:pPr>
        <w:rPr>
          <w:lang w:val="en-US"/>
        </w:rPr>
      </w:pPr>
    </w:p>
    <w:p w14:paraId="3D80CE47" w14:textId="19B4B26A" w:rsidR="00025E0E" w:rsidRDefault="00025E0E" w:rsidP="005239E0">
      <w:pPr>
        <w:rPr>
          <w:lang w:val="en-US"/>
        </w:rPr>
      </w:pPr>
      <w:r>
        <w:rPr>
          <w:lang w:val="en-US"/>
        </w:rPr>
        <w:t xml:space="preserve">Looking at the below plot of the 90% time series with monthly labels show no </w:t>
      </w:r>
      <w:r w:rsidR="003008BB">
        <w:rPr>
          <w:lang w:val="en-US"/>
        </w:rPr>
        <w:t xml:space="preserve">distinctively </w:t>
      </w:r>
      <w:r>
        <w:rPr>
          <w:lang w:val="en-US"/>
        </w:rPr>
        <w:t xml:space="preserve">clear pattern or seasonal trends. </w:t>
      </w:r>
    </w:p>
    <w:p w14:paraId="17B0DDC5" w14:textId="77388EA1" w:rsidR="00025E0E" w:rsidRDefault="00025E0E" w:rsidP="005239E0">
      <w:pPr>
        <w:rPr>
          <w:lang w:val="en-US"/>
        </w:rPr>
      </w:pPr>
    </w:p>
    <w:p w14:paraId="2D0BBF9F" w14:textId="70F366A5" w:rsidR="00025E0E" w:rsidRDefault="00025E0E" w:rsidP="005239E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B40739" wp14:editId="5F2B4721">
            <wp:simplePos x="0" y="0"/>
            <wp:positionH relativeFrom="column">
              <wp:posOffset>-591820</wp:posOffset>
            </wp:positionH>
            <wp:positionV relativeFrom="paragraph">
              <wp:posOffset>0</wp:posOffset>
            </wp:positionV>
            <wp:extent cx="6955155" cy="36664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5E049" w14:textId="434813CA" w:rsidR="00061BF2" w:rsidRDefault="003E14E1" w:rsidP="005239E0">
      <w:pPr>
        <w:rPr>
          <w:lang w:val="en-US"/>
        </w:rPr>
      </w:pPr>
      <w:r>
        <w:rPr>
          <w:lang w:val="en-US"/>
        </w:rPr>
        <w:t>I differenced the 90% time series data to remove the trend in the data</w:t>
      </w:r>
      <w:r w:rsidR="00061BF2">
        <w:rPr>
          <w:lang w:val="en-US"/>
        </w:rPr>
        <w:t xml:space="preserve"> and</w:t>
      </w:r>
      <w:r>
        <w:rPr>
          <w:lang w:val="en-US"/>
        </w:rPr>
        <w:t xml:space="preserve"> plot</w:t>
      </w:r>
      <w:r w:rsidR="00061BF2">
        <w:rPr>
          <w:lang w:val="en-US"/>
        </w:rPr>
        <w:t>ted the differenced series,</w:t>
      </w:r>
      <w:r>
        <w:rPr>
          <w:lang w:val="en-US"/>
        </w:rPr>
        <w:t xml:space="preserve"> </w:t>
      </w:r>
      <w:r w:rsidR="00061BF2">
        <w:rPr>
          <w:lang w:val="en-US"/>
        </w:rPr>
        <w:t xml:space="preserve">seen </w:t>
      </w:r>
      <w:r>
        <w:rPr>
          <w:lang w:val="en-US"/>
        </w:rPr>
        <w:t>below</w:t>
      </w:r>
      <w:r w:rsidR="00061BF2">
        <w:rPr>
          <w:lang w:val="en-US"/>
        </w:rPr>
        <w:t>. B</w:t>
      </w:r>
      <w:r>
        <w:rPr>
          <w:lang w:val="en-US"/>
        </w:rPr>
        <w:t xml:space="preserve">ut as </w:t>
      </w:r>
      <w:r w:rsidR="00061BF2">
        <w:rPr>
          <w:lang w:val="en-US"/>
        </w:rPr>
        <w:t>the variance is increasing with time a transformation will be needed.</w:t>
      </w:r>
    </w:p>
    <w:p w14:paraId="47AEBAF4" w14:textId="1A817DDE" w:rsidR="00061BF2" w:rsidRDefault="00061BF2" w:rsidP="005239E0">
      <w:pPr>
        <w:rPr>
          <w:lang w:val="en-US"/>
        </w:rPr>
      </w:pPr>
      <w:r>
        <w:rPr>
          <w:noProof/>
        </w:rPr>
        <w:drawing>
          <wp:inline distT="0" distB="0" distL="0" distR="0" wp14:anchorId="4B87C831" wp14:editId="0BB94388">
            <wp:extent cx="5731510" cy="3782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7D38" w14:textId="7DBEC9CC" w:rsidR="00B342CB" w:rsidRDefault="00B342CB" w:rsidP="005239E0">
      <w:pPr>
        <w:rPr>
          <w:lang w:val="en-US"/>
        </w:rPr>
      </w:pPr>
    </w:p>
    <w:p w14:paraId="0D0F25DE" w14:textId="192C6D79" w:rsidR="00B342CB" w:rsidRDefault="00B342CB" w:rsidP="005239E0">
      <w:pPr>
        <w:rPr>
          <w:lang w:val="en-US"/>
        </w:rPr>
      </w:pPr>
    </w:p>
    <w:p w14:paraId="58707ACB" w14:textId="409BCEE5" w:rsidR="00B342CB" w:rsidRPr="008558A1" w:rsidRDefault="00B342CB" w:rsidP="008558A1">
      <w:pPr>
        <w:pStyle w:val="Heading5"/>
        <w:rPr>
          <w:u w:val="single"/>
        </w:rPr>
      </w:pPr>
      <w:r w:rsidRPr="008558A1">
        <w:rPr>
          <w:sz w:val="24"/>
          <w:szCs w:val="24"/>
          <w:u w:val="single"/>
        </w:rPr>
        <w:lastRenderedPageBreak/>
        <w:t>Box-Cox Transformation</w:t>
      </w:r>
      <w:r w:rsidRPr="008558A1">
        <w:rPr>
          <w:u w:val="single"/>
        </w:rPr>
        <w:t xml:space="preserve"> </w:t>
      </w:r>
    </w:p>
    <w:p w14:paraId="5A257627" w14:textId="487D929B" w:rsidR="00406C64" w:rsidRDefault="00B342CB" w:rsidP="00B342CB">
      <w:pPr>
        <w:rPr>
          <w:lang w:val="en-US"/>
        </w:rPr>
      </w:pPr>
      <w:r>
        <w:rPr>
          <w:lang w:val="en-US"/>
        </w:rPr>
        <w:t>I ran a Box-Cox test to decide what transformation, if any, was needed. The result of the Box-Cox test can be seen below, with a score of 1 indicating no transformation is needed.</w:t>
      </w:r>
      <w:r w:rsidR="00406C64">
        <w:rPr>
          <w:lang w:val="en-US"/>
        </w:rPr>
        <w:t xml:space="preserve"> As 1 was not contained in the confidence interval a transformation is need. The</w:t>
      </w:r>
      <w:r w:rsidR="006B2E98">
        <w:rPr>
          <w:lang w:val="en-US"/>
        </w:rPr>
        <w:t xml:space="preserve"> 95%</w:t>
      </w:r>
      <w:r w:rsidR="00406C64">
        <w:rPr>
          <w:lang w:val="en-US"/>
        </w:rPr>
        <w:t xml:space="preserve"> confidence interval was [0.1,0.3] and the maximum likelihood estimator</w:t>
      </w:r>
      <w:r w:rsidR="006B2E98">
        <w:rPr>
          <w:lang w:val="en-US"/>
        </w:rPr>
        <w:t xml:space="preserve"> (MLE)</w:t>
      </w:r>
      <w:r w:rsidR="00406C64">
        <w:rPr>
          <w:lang w:val="en-US"/>
        </w:rPr>
        <w:t xml:space="preserve"> was 0.2. </w:t>
      </w:r>
      <w:r w:rsidR="00B86EDF">
        <w:rPr>
          <w:lang w:val="en-US"/>
        </w:rPr>
        <w:t xml:space="preserve">As there </w:t>
      </w:r>
      <w:r w:rsidR="006B2E98">
        <w:rPr>
          <w:lang w:val="en-US"/>
        </w:rPr>
        <w:t>were</w:t>
      </w:r>
      <w:r w:rsidR="00B86EDF">
        <w:rPr>
          <w:lang w:val="en-US"/>
        </w:rPr>
        <w:t xml:space="preserve"> no common/general transformations in the data, </w:t>
      </w:r>
      <w:r w:rsidR="006B2E98">
        <w:rPr>
          <w:lang w:val="en-US"/>
        </w:rPr>
        <w:t>i.e.</w:t>
      </w:r>
      <w:r w:rsidR="00B86EDF">
        <w:rPr>
          <w:lang w:val="en-US"/>
        </w:rPr>
        <w:t xml:space="preserve"> 0 is a log transform, 0.5 being a square root </w:t>
      </w:r>
      <w:r w:rsidR="006B2E98">
        <w:rPr>
          <w:lang w:val="en-US"/>
        </w:rPr>
        <w:t>transform</w:t>
      </w:r>
      <w:r w:rsidR="00B86EDF">
        <w:rPr>
          <w:lang w:val="en-US"/>
        </w:rPr>
        <w:t>, I used the MLE for the transformation</w:t>
      </w:r>
      <w:r w:rsidR="006B2E98">
        <w:rPr>
          <w:lang w:val="en-US"/>
        </w:rPr>
        <w:t>.</w:t>
      </w:r>
    </w:p>
    <w:p w14:paraId="15776F39" w14:textId="502B751E" w:rsidR="008558A1" w:rsidRDefault="00406C64" w:rsidP="00B342CB">
      <w:pPr>
        <w:rPr>
          <w:lang w:val="en-US"/>
        </w:rPr>
      </w:pPr>
      <w:r>
        <w:rPr>
          <w:noProof/>
        </w:rPr>
        <w:drawing>
          <wp:inline distT="0" distB="0" distL="0" distR="0" wp14:anchorId="434D3A8A" wp14:editId="7F86FA98">
            <wp:extent cx="5414211" cy="3414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24"/>
                    <a:stretch/>
                  </pic:blipFill>
                  <pic:spPr bwMode="auto">
                    <a:xfrm>
                      <a:off x="0" y="0"/>
                      <a:ext cx="5470650" cy="345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6983A" w14:textId="5E388C04" w:rsidR="008558A1" w:rsidRDefault="0092203C" w:rsidP="0015571C">
      <w:pPr>
        <w:pStyle w:val="Heading5"/>
        <w:rPr>
          <w:sz w:val="24"/>
          <w:szCs w:val="24"/>
          <w:u w:val="single"/>
          <w:lang w:val="en-US"/>
        </w:rPr>
      </w:pPr>
      <w:r w:rsidRPr="0015571C">
        <w:rPr>
          <w:sz w:val="24"/>
          <w:szCs w:val="24"/>
          <w:u w:val="single"/>
          <w:lang w:val="en-US"/>
        </w:rPr>
        <w:t>Transformed 90% Time Series Data</w:t>
      </w:r>
    </w:p>
    <w:p w14:paraId="207644F6" w14:textId="2423987B" w:rsidR="00106030" w:rsidRDefault="00106030" w:rsidP="00106030">
      <w:pPr>
        <w:rPr>
          <w:rFonts w:eastAsiaTheme="minorEastAsia"/>
          <w:lang w:val="en-US"/>
        </w:rPr>
      </w:pPr>
      <w:r>
        <w:rPr>
          <w:lang w:val="en-US"/>
        </w:rPr>
        <w:t xml:space="preserve">A plot of the transformed data,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0.2</m:t>
            </m:r>
          </m:sup>
        </m:sSup>
      </m:oMath>
      <w:r w:rsidR="00F60BB7">
        <w:rPr>
          <w:rFonts w:eastAsiaTheme="minorEastAsia"/>
          <w:lang w:val="en-US"/>
        </w:rPr>
        <w:t>, is below. There is an increase in the variance at the start of the plot, but the variance is no longer as prevalent at the tail end of the plot.</w:t>
      </w:r>
    </w:p>
    <w:p w14:paraId="72A02DF8" w14:textId="6C3BE607" w:rsidR="00F60BB7" w:rsidRDefault="00F60BB7" w:rsidP="00106030">
      <w:pPr>
        <w:rPr>
          <w:lang w:val="en-US"/>
        </w:rPr>
      </w:pPr>
      <w:r>
        <w:rPr>
          <w:noProof/>
        </w:rPr>
        <w:drawing>
          <wp:inline distT="0" distB="0" distL="0" distR="0" wp14:anchorId="29BCACE7" wp14:editId="0B7A9492">
            <wp:extent cx="5430253" cy="2894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36"/>
                    <a:stretch/>
                  </pic:blipFill>
                  <pic:spPr bwMode="auto">
                    <a:xfrm>
                      <a:off x="0" y="0"/>
                      <a:ext cx="5483717" cy="292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479C7" w14:textId="39E6A15C" w:rsidR="0043465E" w:rsidRDefault="00BA0438" w:rsidP="00106030">
      <w:pPr>
        <w:rPr>
          <w:lang w:val="en-US"/>
        </w:rPr>
      </w:pPr>
      <w:r>
        <w:rPr>
          <w:lang w:val="en-US"/>
        </w:rPr>
        <w:t>However</w:t>
      </w:r>
      <w:r w:rsidR="005A3D7E">
        <w:rPr>
          <w:lang w:val="en-US"/>
        </w:rPr>
        <w:t>,</w:t>
      </w:r>
      <w:r>
        <w:rPr>
          <w:lang w:val="en-US"/>
        </w:rPr>
        <w:t xml:space="preserve"> since there is still an upward trend differencing is required to remove this trend.</w:t>
      </w:r>
    </w:p>
    <w:p w14:paraId="18D932E5" w14:textId="789E0B7F" w:rsidR="00BA0438" w:rsidRDefault="005A3D7E" w:rsidP="005A3D7E">
      <w:pPr>
        <w:pStyle w:val="Heading5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Differenced Transformed 90% of the Time Series Data</w:t>
      </w:r>
    </w:p>
    <w:p w14:paraId="4ABC83C2" w14:textId="0437297F" w:rsidR="00582556" w:rsidRDefault="00582556" w:rsidP="005A3D7E">
      <w:pPr>
        <w:rPr>
          <w:lang w:val="en-US"/>
        </w:rPr>
      </w:pPr>
      <w:r>
        <w:rPr>
          <w:lang w:val="en-US"/>
        </w:rPr>
        <w:t>After differencing the transformed data, we get the below plot, which looks to have</w:t>
      </w:r>
      <w:r w:rsidR="00C4534C">
        <w:rPr>
          <w:lang w:val="en-US"/>
        </w:rPr>
        <w:t xml:space="preserve"> approximately</w:t>
      </w:r>
      <w:r>
        <w:rPr>
          <w:lang w:val="en-US"/>
        </w:rPr>
        <w:t xml:space="preserve"> constant mean and variance. </w:t>
      </w:r>
    </w:p>
    <w:p w14:paraId="499FB166" w14:textId="206CEA20" w:rsidR="00582556" w:rsidRDefault="00582556" w:rsidP="005A3D7E">
      <w:pPr>
        <w:rPr>
          <w:lang w:val="en-US"/>
        </w:rPr>
      </w:pPr>
      <w:r>
        <w:rPr>
          <w:noProof/>
        </w:rPr>
        <w:drawing>
          <wp:inline distT="0" distB="0" distL="0" distR="0" wp14:anchorId="54CCC8CE" wp14:editId="017B8E6F">
            <wp:extent cx="5731510" cy="3588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B54" w14:textId="4093A993" w:rsidR="00582556" w:rsidRDefault="00582556" w:rsidP="005A3D7E">
      <w:pPr>
        <w:rPr>
          <w:lang w:val="en-US"/>
        </w:rPr>
      </w:pPr>
    </w:p>
    <w:p w14:paraId="7BDD4779" w14:textId="4B690498" w:rsidR="00582556" w:rsidRDefault="007C41A6" w:rsidP="005A3D7E">
      <w:pPr>
        <w:rPr>
          <w:lang w:val="en-US"/>
        </w:rPr>
      </w:pPr>
      <w:r>
        <w:rPr>
          <w:lang w:val="en-US"/>
        </w:rPr>
        <w:t>Performing an Augmented Dickey-Fuller test on the differenced transformed 90% time series data, I got a p-value of 0.01. As the p-value is significant, the data is stationary.</w:t>
      </w:r>
    </w:p>
    <w:p w14:paraId="16E22060" w14:textId="7C00BE97" w:rsidR="00383656" w:rsidRDefault="00383656" w:rsidP="005A3D7E">
      <w:pPr>
        <w:rPr>
          <w:lang w:val="en-US"/>
        </w:rPr>
      </w:pPr>
    </w:p>
    <w:p w14:paraId="3F9F91AA" w14:textId="6EF51FEF" w:rsidR="00383656" w:rsidRDefault="00383656" w:rsidP="00383656">
      <w:pPr>
        <w:pStyle w:val="Heading1"/>
        <w:rPr>
          <w:lang w:val="en-US"/>
        </w:rPr>
      </w:pPr>
      <w:r>
        <w:rPr>
          <w:lang w:val="en-US"/>
        </w:rPr>
        <w:t>Deciding on Models</w:t>
      </w:r>
    </w:p>
    <w:p w14:paraId="7E538E50" w14:textId="77777777" w:rsidR="00443526" w:rsidRDefault="00110541" w:rsidP="00383656">
      <w:pPr>
        <w:rPr>
          <w:lang w:val="en-US"/>
        </w:rPr>
      </w:pPr>
      <w:r>
        <w:rPr>
          <w:lang w:val="en-US"/>
        </w:rPr>
        <w:t xml:space="preserve">A plot of the </w:t>
      </w:r>
      <w:proofErr w:type="spellStart"/>
      <w:r>
        <w:rPr>
          <w:lang w:val="en-US"/>
        </w:rPr>
        <w:t>acf</w:t>
      </w:r>
      <w:proofErr w:type="spellEnd"/>
      <w:r w:rsidR="00443526">
        <w:rPr>
          <w:lang w:val="en-US"/>
        </w:rPr>
        <w:t xml:space="preserve">, </w:t>
      </w:r>
      <w:proofErr w:type="spellStart"/>
      <w:r w:rsidR="00443526">
        <w:rPr>
          <w:lang w:val="en-US"/>
        </w:rPr>
        <w:t>pacf</w:t>
      </w:r>
      <w:proofErr w:type="spellEnd"/>
      <w:r w:rsidR="00443526">
        <w:rPr>
          <w:lang w:val="en-US"/>
        </w:rPr>
        <w:t xml:space="preserve">, </w:t>
      </w:r>
      <w:proofErr w:type="spellStart"/>
      <w:r w:rsidR="00443526">
        <w:rPr>
          <w:lang w:val="en-US"/>
        </w:rPr>
        <w:t>eacf</w:t>
      </w:r>
      <w:proofErr w:type="spellEnd"/>
      <w:r w:rsidR="00443526">
        <w:rPr>
          <w:lang w:val="en-US"/>
        </w:rPr>
        <w:t xml:space="preserve"> and </w:t>
      </w:r>
      <w:proofErr w:type="spellStart"/>
      <w:r w:rsidR="00443526">
        <w:rPr>
          <w:lang w:val="en-US"/>
        </w:rPr>
        <w:t>arma</w:t>
      </w:r>
      <w:proofErr w:type="spellEnd"/>
      <w:r w:rsidR="00443526">
        <w:rPr>
          <w:lang w:val="en-US"/>
        </w:rPr>
        <w:t xml:space="preserve"> subsets </w:t>
      </w:r>
      <w:r>
        <w:rPr>
          <w:lang w:val="en-US"/>
        </w:rPr>
        <w:t xml:space="preserve">of the differenced transformed 90% time series data is shown below. </w:t>
      </w:r>
    </w:p>
    <w:p w14:paraId="07FF3B8E" w14:textId="391282B1" w:rsidR="00375FD3" w:rsidRDefault="00443526" w:rsidP="00383656">
      <w:pPr>
        <w:rPr>
          <w:lang w:val="en-US"/>
        </w:rPr>
      </w:pPr>
      <w:r>
        <w:rPr>
          <w:lang w:val="en-US"/>
        </w:rPr>
        <w:t>From the ACF: a</w:t>
      </w:r>
      <w:r w:rsidR="00110541">
        <w:rPr>
          <w:lang w:val="en-US"/>
        </w:rPr>
        <w:t>s the model cuts out after 1 lag</w:t>
      </w:r>
      <w:r w:rsidR="00A11B44">
        <w:rPr>
          <w:lang w:val="en-US"/>
        </w:rPr>
        <w:t xml:space="preserve"> and there are no other significant autocorrelations</w:t>
      </w:r>
      <w:r w:rsidR="00110541">
        <w:rPr>
          <w:lang w:val="en-US"/>
        </w:rPr>
        <w:t xml:space="preserve">, this </w:t>
      </w:r>
      <w:r>
        <w:rPr>
          <w:lang w:val="en-US"/>
        </w:rPr>
        <w:t>might</w:t>
      </w:r>
      <w:r w:rsidR="00110541">
        <w:rPr>
          <w:lang w:val="en-US"/>
        </w:rPr>
        <w:t xml:space="preserve"> suggest an MA(1) model.</w:t>
      </w:r>
    </w:p>
    <w:p w14:paraId="0B3F39EC" w14:textId="6828DBF7" w:rsidR="00443526" w:rsidRDefault="00443526" w:rsidP="00443526">
      <w:pPr>
        <w:rPr>
          <w:lang w:val="en-US"/>
        </w:rPr>
      </w:pPr>
      <w:r>
        <w:rPr>
          <w:lang w:val="en-US"/>
        </w:rPr>
        <w:t>From the PACF: as the model cuts out after 1 lag and there are no other significant autocorrelations, this might suggest an AR(1) model.</w:t>
      </w:r>
      <w:r w:rsidR="001E4B4F">
        <w:rPr>
          <w:lang w:val="en-US"/>
        </w:rPr>
        <w:t xml:space="preserve"> </w:t>
      </w:r>
    </w:p>
    <w:p w14:paraId="2E0256BC" w14:textId="5D900B55" w:rsidR="00443526" w:rsidRDefault="00443526" w:rsidP="00443526">
      <w:pPr>
        <w:rPr>
          <w:lang w:val="en-US"/>
        </w:rPr>
      </w:pPr>
      <w:r>
        <w:rPr>
          <w:lang w:val="en-US"/>
        </w:rPr>
        <w:t xml:space="preserve">From the EACF: the </w:t>
      </w:r>
      <w:r w:rsidR="00DD4592">
        <w:rPr>
          <w:lang w:val="en-US"/>
        </w:rPr>
        <w:t>furthers</w:t>
      </w:r>
      <w:r>
        <w:rPr>
          <w:lang w:val="en-US"/>
        </w:rPr>
        <w:t xml:space="preserve"> left most upper zero that creates the triangle shape, would suggest an MA(1)</w:t>
      </w:r>
      <w:r w:rsidR="00B67940">
        <w:rPr>
          <w:lang w:val="en-US"/>
        </w:rPr>
        <w:t xml:space="preserve"> model</w:t>
      </w:r>
      <w:r w:rsidR="00490360">
        <w:rPr>
          <w:lang w:val="en-US"/>
        </w:rPr>
        <w:t>.</w:t>
      </w:r>
      <w:r w:rsidR="00DD4592">
        <w:rPr>
          <w:lang w:val="en-US"/>
        </w:rPr>
        <w:t xml:space="preserve"> </w:t>
      </w:r>
      <w:r w:rsidR="00490360">
        <w:rPr>
          <w:lang w:val="en-US"/>
        </w:rPr>
        <w:t>A</w:t>
      </w:r>
      <w:r w:rsidR="00DD4592">
        <w:rPr>
          <w:lang w:val="en-US"/>
        </w:rPr>
        <w:t xml:space="preserve">s there is no “wall” of x’s in the </w:t>
      </w:r>
      <w:r w:rsidR="00A21213">
        <w:rPr>
          <w:lang w:val="en-US"/>
        </w:rPr>
        <w:t>12</w:t>
      </w:r>
      <w:r w:rsidR="00A21213" w:rsidRPr="00A21213">
        <w:rPr>
          <w:vertAlign w:val="superscript"/>
          <w:lang w:val="en-US"/>
        </w:rPr>
        <w:t>th</w:t>
      </w:r>
      <w:r w:rsidR="00A21213">
        <w:rPr>
          <w:lang w:val="en-US"/>
        </w:rPr>
        <w:t xml:space="preserve"> column</w:t>
      </w:r>
      <w:r w:rsidR="00DD7247">
        <w:rPr>
          <w:lang w:val="en-US"/>
        </w:rPr>
        <w:t xml:space="preserve"> or any adjacent columns</w:t>
      </w:r>
      <w:r w:rsidR="00A21213">
        <w:rPr>
          <w:lang w:val="en-US"/>
        </w:rPr>
        <w:t xml:space="preserve"> this</w:t>
      </w:r>
      <w:r w:rsidR="00DD7247">
        <w:rPr>
          <w:lang w:val="en-US"/>
        </w:rPr>
        <w:t xml:space="preserve"> would</w:t>
      </w:r>
      <w:r w:rsidR="00A21213">
        <w:rPr>
          <w:lang w:val="en-US"/>
        </w:rPr>
        <w:t xml:space="preserve"> suggest there is no </w:t>
      </w:r>
      <w:r w:rsidR="00490360">
        <w:rPr>
          <w:lang w:val="en-US"/>
        </w:rPr>
        <w:t xml:space="preserve">significant </w:t>
      </w:r>
      <w:r w:rsidR="00A21213">
        <w:rPr>
          <w:lang w:val="en-US"/>
        </w:rPr>
        <w:t>seasonal correlations.</w:t>
      </w:r>
    </w:p>
    <w:p w14:paraId="782032AC" w14:textId="274439F4" w:rsidR="00B67940" w:rsidRDefault="00B67940" w:rsidP="00443526">
      <w:pPr>
        <w:rPr>
          <w:lang w:val="en-US"/>
        </w:rPr>
      </w:pPr>
      <w:r>
        <w:rPr>
          <w:lang w:val="en-US"/>
        </w:rPr>
        <w:t xml:space="preserve">From the arma subsets: the following models are all within </w:t>
      </w:r>
      <w:r>
        <w:rPr>
          <w:rFonts w:cstheme="minorHAnsi"/>
          <w:lang w:val="en-US"/>
        </w:rPr>
        <w:t>±</w:t>
      </w:r>
      <w:r>
        <w:rPr>
          <w:lang w:val="en-US"/>
        </w:rPr>
        <w:t>2 scores of</w:t>
      </w:r>
      <w:r w:rsidR="00CB35D0">
        <w:rPr>
          <w:lang w:val="en-US"/>
        </w:rPr>
        <w:t xml:space="preserve"> the lowest</w:t>
      </w:r>
      <w:r>
        <w:rPr>
          <w:lang w:val="en-US"/>
        </w:rPr>
        <w:t xml:space="preserve"> BIC</w:t>
      </w:r>
      <w:r w:rsidR="00CB35D0">
        <w:rPr>
          <w:lang w:val="en-US"/>
        </w:rPr>
        <w:t xml:space="preserve"> score</w:t>
      </w:r>
      <w:r w:rsidR="001E4B4F">
        <w:rPr>
          <w:lang w:val="en-US"/>
        </w:rPr>
        <w:t xml:space="preserve">, </w:t>
      </w:r>
      <w:r w:rsidR="00F948B2">
        <w:rPr>
          <w:lang w:val="en-US"/>
        </w:rPr>
        <w:t>MA</w:t>
      </w:r>
      <w:r w:rsidR="001E4B4F">
        <w:rPr>
          <w:lang w:val="en-US"/>
        </w:rPr>
        <w:t>(24), ARMA(1,1)</w:t>
      </w:r>
      <w:r w:rsidR="00DD4592">
        <w:rPr>
          <w:lang w:val="en-US"/>
        </w:rPr>
        <w:t xml:space="preserve"> and</w:t>
      </w:r>
      <w:r w:rsidR="001E4B4F">
        <w:rPr>
          <w:lang w:val="en-US"/>
        </w:rPr>
        <w:t xml:space="preserve"> ARMA(15,1)</w:t>
      </w:r>
      <w:r w:rsidR="00A21213">
        <w:rPr>
          <w:lang w:val="en-US"/>
        </w:rPr>
        <w:t>.</w:t>
      </w:r>
    </w:p>
    <w:p w14:paraId="3C205720" w14:textId="4B9739D6" w:rsidR="008A5CBA" w:rsidRDefault="00490360" w:rsidP="00383656">
      <w:pPr>
        <w:rPr>
          <w:lang w:val="en-US"/>
        </w:rPr>
      </w:pPr>
      <w:r>
        <w:rPr>
          <w:lang w:val="en-US"/>
        </w:rPr>
        <w:t>So potential</w:t>
      </w:r>
      <w:r w:rsidR="00B131F4">
        <w:rPr>
          <w:lang w:val="en-US"/>
        </w:rPr>
        <w:t xml:space="preserve"> models are</w:t>
      </w:r>
      <w:r>
        <w:rPr>
          <w:lang w:val="en-US"/>
        </w:rPr>
        <w:t>; MA(1), AR(1), MA(24), ARMA(1,1), ARMA(15,1)</w:t>
      </w:r>
    </w:p>
    <w:p w14:paraId="0D3A8BB1" w14:textId="38951EAD" w:rsidR="008A5CBA" w:rsidRDefault="008A5CBA" w:rsidP="008A5CBA">
      <w:pPr>
        <w:pStyle w:val="Heading5"/>
        <w:rPr>
          <w:sz w:val="24"/>
          <w:szCs w:val="24"/>
          <w:u w:val="single"/>
          <w:lang w:val="en-US"/>
        </w:rPr>
      </w:pPr>
      <w:r w:rsidRPr="00443526">
        <w:rPr>
          <w:sz w:val="24"/>
          <w:szCs w:val="24"/>
          <w:u w:val="single"/>
          <w:lang w:val="en-US"/>
        </w:rPr>
        <w:lastRenderedPageBreak/>
        <w:t>ACF of Differenced Transformed Data</w:t>
      </w:r>
    </w:p>
    <w:p w14:paraId="4BC69B87" w14:textId="77777777" w:rsidR="00DD4592" w:rsidRPr="00DD4592" w:rsidRDefault="00DD4592" w:rsidP="00DD4592">
      <w:pPr>
        <w:rPr>
          <w:lang w:val="en-US"/>
        </w:rPr>
      </w:pPr>
    </w:p>
    <w:p w14:paraId="2E2BDCE1" w14:textId="08DB9DBF" w:rsidR="00110541" w:rsidRDefault="00110541" w:rsidP="00383656">
      <w:pPr>
        <w:rPr>
          <w:lang w:val="en-US"/>
        </w:rPr>
      </w:pPr>
      <w:r>
        <w:rPr>
          <w:noProof/>
        </w:rPr>
        <w:drawing>
          <wp:inline distT="0" distB="0" distL="0" distR="0" wp14:anchorId="3BC561A3" wp14:editId="7E7E577B">
            <wp:extent cx="5253318" cy="3535775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177" cy="35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1DF5" w14:textId="77777777" w:rsidR="00DD4592" w:rsidRDefault="00DD4592" w:rsidP="008A5CBA">
      <w:pPr>
        <w:pStyle w:val="Heading5"/>
        <w:rPr>
          <w:sz w:val="24"/>
          <w:szCs w:val="24"/>
          <w:u w:val="single"/>
          <w:lang w:val="en-US"/>
        </w:rPr>
      </w:pPr>
    </w:p>
    <w:p w14:paraId="6C3F6D2B" w14:textId="507901B7" w:rsidR="008A5CBA" w:rsidRDefault="008A5CBA" w:rsidP="008A5CBA">
      <w:pPr>
        <w:pStyle w:val="Heading5"/>
        <w:rPr>
          <w:sz w:val="24"/>
          <w:szCs w:val="24"/>
          <w:u w:val="single"/>
          <w:lang w:val="en-US"/>
        </w:rPr>
      </w:pPr>
      <w:r w:rsidRPr="00443526">
        <w:rPr>
          <w:sz w:val="24"/>
          <w:szCs w:val="24"/>
          <w:u w:val="single"/>
          <w:lang w:val="en-US"/>
        </w:rPr>
        <w:t>PACF of Differenced Transformed Data</w:t>
      </w:r>
    </w:p>
    <w:p w14:paraId="4D43AEC8" w14:textId="77777777" w:rsidR="00DD4592" w:rsidRPr="00DD4592" w:rsidRDefault="00DD4592" w:rsidP="00DD4592">
      <w:pPr>
        <w:rPr>
          <w:lang w:val="en-US"/>
        </w:rPr>
      </w:pPr>
    </w:p>
    <w:p w14:paraId="76D26335" w14:textId="3F83917D" w:rsidR="008A5CBA" w:rsidRDefault="008A5CBA" w:rsidP="00383656">
      <w:pPr>
        <w:rPr>
          <w:lang w:val="en-US"/>
        </w:rPr>
      </w:pPr>
      <w:r>
        <w:rPr>
          <w:noProof/>
        </w:rPr>
        <w:drawing>
          <wp:inline distT="0" distB="0" distL="0" distR="0" wp14:anchorId="4B745B46" wp14:editId="0C63F7B1">
            <wp:extent cx="5268911" cy="351416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4813" cy="35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3D4" w14:textId="04A6F8F7" w:rsidR="00443526" w:rsidRDefault="00443526" w:rsidP="00383656">
      <w:pPr>
        <w:rPr>
          <w:lang w:val="en-US"/>
        </w:rPr>
      </w:pPr>
    </w:p>
    <w:p w14:paraId="14A9D341" w14:textId="4BD23163" w:rsidR="00443526" w:rsidRDefault="00443526" w:rsidP="00443526">
      <w:pPr>
        <w:pStyle w:val="Heading5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 xml:space="preserve">EACF of </w:t>
      </w:r>
      <w:r w:rsidRPr="00443526">
        <w:rPr>
          <w:sz w:val="24"/>
          <w:szCs w:val="24"/>
          <w:u w:val="single"/>
          <w:lang w:val="en-US"/>
        </w:rPr>
        <w:t>Differenced Transformed Data</w:t>
      </w:r>
    </w:p>
    <w:p w14:paraId="59BD8592" w14:textId="7BBABD4F" w:rsidR="00443526" w:rsidRDefault="00443526" w:rsidP="00443526">
      <w:pPr>
        <w:rPr>
          <w:lang w:val="en-US"/>
        </w:rPr>
      </w:pPr>
      <w:r>
        <w:rPr>
          <w:noProof/>
        </w:rPr>
        <w:drawing>
          <wp:inline distT="0" distB="0" distL="0" distR="0" wp14:anchorId="3DD95917" wp14:editId="563B8A6A">
            <wp:extent cx="5229225" cy="3895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2D3" w14:textId="2990ADB3" w:rsidR="00B67940" w:rsidRDefault="00B67940" w:rsidP="00443526">
      <w:pPr>
        <w:rPr>
          <w:lang w:val="en-US"/>
        </w:rPr>
      </w:pPr>
    </w:p>
    <w:p w14:paraId="2E6465B9" w14:textId="3975E991" w:rsidR="00B67940" w:rsidRDefault="00B67940" w:rsidP="00B67940">
      <w:pPr>
        <w:pStyle w:val="Heading5"/>
        <w:rPr>
          <w:sz w:val="24"/>
          <w:szCs w:val="24"/>
          <w:u w:val="single"/>
          <w:lang w:val="en-US"/>
        </w:rPr>
      </w:pPr>
      <w:proofErr w:type="spellStart"/>
      <w:r>
        <w:rPr>
          <w:sz w:val="24"/>
          <w:szCs w:val="24"/>
          <w:u w:val="single"/>
          <w:lang w:val="en-US"/>
        </w:rPr>
        <w:t>Arma</w:t>
      </w:r>
      <w:proofErr w:type="spellEnd"/>
      <w:r>
        <w:rPr>
          <w:sz w:val="24"/>
          <w:szCs w:val="24"/>
          <w:u w:val="single"/>
          <w:lang w:val="en-US"/>
        </w:rPr>
        <w:t xml:space="preserve"> Subsets of </w:t>
      </w:r>
      <w:r w:rsidRPr="00443526">
        <w:rPr>
          <w:sz w:val="24"/>
          <w:szCs w:val="24"/>
          <w:u w:val="single"/>
          <w:lang w:val="en-US"/>
        </w:rPr>
        <w:t>Differenced Transformed Data</w:t>
      </w:r>
    </w:p>
    <w:p w14:paraId="6710D133" w14:textId="6B59ABFB" w:rsidR="00CB35D0" w:rsidRDefault="00B67940" w:rsidP="00B67940">
      <w:pPr>
        <w:rPr>
          <w:lang w:val="en-US"/>
        </w:rPr>
      </w:pPr>
      <w:r>
        <w:rPr>
          <w:noProof/>
        </w:rPr>
        <w:drawing>
          <wp:inline distT="0" distB="0" distL="0" distR="0" wp14:anchorId="03B2BDF8" wp14:editId="4C626B62">
            <wp:extent cx="5731510" cy="3879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A026" w14:textId="515C9F07" w:rsidR="00CB35D0" w:rsidRDefault="00CB35D0" w:rsidP="00CB35D0">
      <w:pPr>
        <w:pStyle w:val="Heading1"/>
        <w:rPr>
          <w:lang w:val="en-US"/>
        </w:rPr>
      </w:pPr>
      <w:r>
        <w:rPr>
          <w:lang w:val="en-US"/>
        </w:rPr>
        <w:lastRenderedPageBreak/>
        <w:t>Fitting the Models to the Data</w:t>
      </w:r>
    </w:p>
    <w:p w14:paraId="694DABC7" w14:textId="230B695A" w:rsidR="00AA018B" w:rsidRPr="00B60820" w:rsidRDefault="00AA018B" w:rsidP="00AA018B">
      <w:pPr>
        <w:pStyle w:val="Heading5"/>
        <w:rPr>
          <w:sz w:val="24"/>
          <w:szCs w:val="24"/>
          <w:lang w:val="en-US"/>
        </w:rPr>
      </w:pPr>
      <w:r w:rsidRPr="00B60820">
        <w:rPr>
          <w:sz w:val="24"/>
          <w:szCs w:val="24"/>
          <w:lang w:val="en-US"/>
        </w:rPr>
        <w:t>IMA(1</w:t>
      </w:r>
      <w:r w:rsidR="009A25CA" w:rsidRPr="00B60820">
        <w:rPr>
          <w:sz w:val="24"/>
          <w:szCs w:val="24"/>
          <w:lang w:val="en-US"/>
        </w:rPr>
        <w:t>,1</w:t>
      </w:r>
      <w:r w:rsidRPr="00B60820">
        <w:rPr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2"/>
        <w:gridCol w:w="2224"/>
        <w:gridCol w:w="2222"/>
        <w:gridCol w:w="2224"/>
      </w:tblGrid>
      <w:tr w:rsidR="00AA018B" w14:paraId="1AEFF52A" w14:textId="77777777" w:rsidTr="00B60820">
        <w:trPr>
          <w:trHeight w:val="600"/>
        </w:trPr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C12D89" w14:textId="77777777" w:rsidR="00AA018B" w:rsidRDefault="00AA018B" w:rsidP="0093323D">
            <w:pPr>
              <w:jc w:val="both"/>
              <w:rPr>
                <w:lang w:val="en-US"/>
              </w:rPr>
            </w:pP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8FC8CFA" w14:textId="77777777" w:rsidR="00AA018B" w:rsidRDefault="00AA018B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AIC 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BB9331B" w14:textId="0527702A" w:rsidR="00AA018B" w:rsidRDefault="00F948B2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MA(1)</w:t>
            </w:r>
            <w:r w:rsidR="00AA018B">
              <w:rPr>
                <w:lang w:val="en-US"/>
              </w:rPr>
              <w:t xml:space="preserve"> Coefficient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EA55F2" w14:textId="6B6FEE27" w:rsidR="00AA018B" w:rsidRDefault="00F948B2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</w:t>
            </w:r>
          </w:p>
        </w:tc>
      </w:tr>
      <w:tr w:rsidR="00AA018B" w14:paraId="051F8DF5" w14:textId="77777777" w:rsidTr="00B60820">
        <w:trPr>
          <w:trHeight w:val="300"/>
        </w:trPr>
        <w:tc>
          <w:tcPr>
            <w:tcW w:w="22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29D1458" w14:textId="77777777" w:rsidR="00AA018B" w:rsidRDefault="00AA018B" w:rsidP="009332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arima</w:t>
            </w:r>
            <w:proofErr w:type="spellEnd"/>
            <w:r>
              <w:rPr>
                <w:lang w:val="en-US"/>
              </w:rPr>
              <w:t xml:space="preserve"> (0,1,1)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F221D67" w14:textId="69FB8936" w:rsidR="00AA018B" w:rsidRDefault="00F948B2" w:rsidP="0093323D">
            <w:pPr>
              <w:rPr>
                <w:lang w:val="en-US"/>
              </w:rPr>
            </w:pPr>
            <w:r>
              <w:rPr>
                <w:lang w:val="en-US"/>
              </w:rPr>
              <w:t>-337.31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CEE36B" w14:textId="3F901DFB" w:rsidR="00AA018B" w:rsidRDefault="00F948B2" w:rsidP="0093323D">
            <w:pPr>
              <w:rPr>
                <w:lang w:val="en-US"/>
              </w:rPr>
            </w:pPr>
            <w:r>
              <w:rPr>
                <w:lang w:val="en-US"/>
              </w:rPr>
              <w:t>0.4672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F7590A" w14:textId="1A245BA4" w:rsidR="00AA018B" w:rsidRDefault="00F948B2" w:rsidP="0093323D">
            <w:pPr>
              <w:rPr>
                <w:lang w:val="en-US"/>
              </w:rPr>
            </w:pPr>
            <w:r>
              <w:rPr>
                <w:lang w:val="en-US"/>
              </w:rPr>
              <w:t>.0875</w:t>
            </w:r>
          </w:p>
        </w:tc>
      </w:tr>
      <w:tr w:rsidR="00AA018B" w14:paraId="71B1E9A0" w14:textId="77777777" w:rsidTr="00B60820">
        <w:trPr>
          <w:trHeight w:val="228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</w:tcPr>
          <w:p w14:paraId="2695A1C2" w14:textId="13061568" w:rsidR="00AA018B" w:rsidRDefault="00AA018B" w:rsidP="0093323D">
            <w:pPr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</w:tcPr>
          <w:p w14:paraId="556B5A54" w14:textId="77777777" w:rsidR="00AA018B" w:rsidRDefault="00AA018B" w:rsidP="0093323D">
            <w:pPr>
              <w:rPr>
                <w:lang w:val="en-US"/>
              </w:rPr>
            </w:pP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</w:tcPr>
          <w:p w14:paraId="127533F7" w14:textId="77777777" w:rsidR="00AA018B" w:rsidRDefault="00AA018B" w:rsidP="0093323D">
            <w:pPr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</w:tcPr>
          <w:p w14:paraId="35575057" w14:textId="77777777" w:rsidR="00AA018B" w:rsidRDefault="00AA018B" w:rsidP="0093323D">
            <w:pPr>
              <w:rPr>
                <w:lang w:val="en-US"/>
              </w:rPr>
            </w:pPr>
          </w:p>
        </w:tc>
      </w:tr>
    </w:tbl>
    <w:p w14:paraId="46B42CD2" w14:textId="01A28FA2" w:rsidR="00BF0B81" w:rsidRDefault="00BF0B81" w:rsidP="00AA018B">
      <w:pPr>
        <w:rPr>
          <w:lang w:val="en-US"/>
        </w:rPr>
      </w:pPr>
    </w:p>
    <w:p w14:paraId="187066E0" w14:textId="2005D594" w:rsidR="00AA018B" w:rsidRPr="00B60820" w:rsidRDefault="00F948B2" w:rsidP="00F948B2">
      <w:pPr>
        <w:pStyle w:val="Heading5"/>
        <w:rPr>
          <w:sz w:val="24"/>
          <w:szCs w:val="24"/>
          <w:lang w:val="en-US"/>
        </w:rPr>
      </w:pPr>
      <w:r w:rsidRPr="00B60820">
        <w:rPr>
          <w:sz w:val="24"/>
          <w:szCs w:val="24"/>
          <w:lang w:val="en-US"/>
        </w:rPr>
        <w:t>ARI(1</w:t>
      </w:r>
      <w:r w:rsidR="009A25CA" w:rsidRPr="00B60820">
        <w:rPr>
          <w:sz w:val="24"/>
          <w:szCs w:val="24"/>
          <w:lang w:val="en-US"/>
        </w:rPr>
        <w:t>,1</w:t>
      </w:r>
      <w:r w:rsidRPr="00B60820">
        <w:rPr>
          <w:sz w:val="24"/>
          <w:szCs w:val="24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2"/>
        <w:gridCol w:w="2224"/>
        <w:gridCol w:w="2222"/>
        <w:gridCol w:w="2224"/>
      </w:tblGrid>
      <w:tr w:rsidR="00F948B2" w14:paraId="13C954B6" w14:textId="77777777" w:rsidTr="00B60820">
        <w:trPr>
          <w:trHeight w:val="600"/>
        </w:trPr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A14AD" w14:textId="77777777" w:rsidR="00F948B2" w:rsidRDefault="00F948B2" w:rsidP="0093323D">
            <w:pPr>
              <w:jc w:val="both"/>
              <w:rPr>
                <w:lang w:val="en-US"/>
              </w:rPr>
            </w:pP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7A811F5" w14:textId="77777777" w:rsidR="00F948B2" w:rsidRDefault="00F948B2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AIC 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C5A710" w14:textId="4D6C6A09" w:rsidR="00F948B2" w:rsidRDefault="00F948B2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AR(1) Coefficient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A70075" w14:textId="77777777" w:rsidR="00F948B2" w:rsidRDefault="00F948B2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</w:t>
            </w:r>
          </w:p>
        </w:tc>
      </w:tr>
      <w:tr w:rsidR="00F948B2" w14:paraId="4A210F80" w14:textId="77777777" w:rsidTr="00B60820">
        <w:trPr>
          <w:trHeight w:val="300"/>
        </w:trPr>
        <w:tc>
          <w:tcPr>
            <w:tcW w:w="22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DC3732E" w14:textId="0A6969D1" w:rsidR="00F948B2" w:rsidRDefault="00F948B2" w:rsidP="009332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arima</w:t>
            </w:r>
            <w:proofErr w:type="spellEnd"/>
            <w:r>
              <w:rPr>
                <w:lang w:val="en-US"/>
              </w:rPr>
              <w:t xml:space="preserve"> (1,1,0)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E2673DE" w14:textId="02F832B4" w:rsidR="00F948B2" w:rsidRDefault="00F948B2" w:rsidP="0093323D">
            <w:pPr>
              <w:rPr>
                <w:lang w:val="en-US"/>
              </w:rPr>
            </w:pPr>
            <w:r>
              <w:rPr>
                <w:lang w:val="en-US"/>
              </w:rPr>
              <w:t>-334.44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7E26A" w14:textId="08875725" w:rsidR="00F948B2" w:rsidRDefault="00F948B2" w:rsidP="0093323D">
            <w:pPr>
              <w:rPr>
                <w:lang w:val="en-US"/>
              </w:rPr>
            </w:pPr>
            <w:r>
              <w:rPr>
                <w:lang w:val="en-US"/>
              </w:rPr>
              <w:t>0.3937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F5E362" w14:textId="6FFED860" w:rsidR="00F948B2" w:rsidRDefault="00F948B2" w:rsidP="0093323D">
            <w:pPr>
              <w:rPr>
                <w:lang w:val="en-US"/>
              </w:rPr>
            </w:pPr>
            <w:r>
              <w:rPr>
                <w:lang w:val="en-US"/>
              </w:rPr>
              <w:t>.0869</w:t>
            </w:r>
          </w:p>
        </w:tc>
      </w:tr>
      <w:tr w:rsidR="00F948B2" w14:paraId="6CE1B597" w14:textId="77777777" w:rsidTr="00B60820">
        <w:trPr>
          <w:trHeight w:val="228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</w:tcPr>
          <w:p w14:paraId="715C86BA" w14:textId="77777777" w:rsidR="00F948B2" w:rsidRDefault="00F948B2" w:rsidP="0093323D">
            <w:pPr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</w:tcPr>
          <w:p w14:paraId="05A976A0" w14:textId="77777777" w:rsidR="00F948B2" w:rsidRDefault="00F948B2" w:rsidP="0093323D">
            <w:pPr>
              <w:rPr>
                <w:lang w:val="en-US"/>
              </w:rPr>
            </w:pP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</w:tcPr>
          <w:p w14:paraId="51387EB6" w14:textId="77777777" w:rsidR="00F948B2" w:rsidRDefault="00F948B2" w:rsidP="0093323D">
            <w:pPr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</w:tcPr>
          <w:p w14:paraId="7F61FADC" w14:textId="77777777" w:rsidR="00F948B2" w:rsidRDefault="00F948B2" w:rsidP="0093323D">
            <w:pPr>
              <w:rPr>
                <w:lang w:val="en-US"/>
              </w:rPr>
            </w:pPr>
          </w:p>
        </w:tc>
      </w:tr>
    </w:tbl>
    <w:p w14:paraId="20B32F13" w14:textId="40CE90C7" w:rsidR="00AA018B" w:rsidRDefault="00AA018B" w:rsidP="00AA018B">
      <w:pPr>
        <w:rPr>
          <w:lang w:val="en-US"/>
        </w:rPr>
      </w:pPr>
    </w:p>
    <w:p w14:paraId="23B2FDD7" w14:textId="04BD5684" w:rsidR="00F948B2" w:rsidRPr="00B60820" w:rsidRDefault="00F948B2" w:rsidP="00F948B2">
      <w:pPr>
        <w:pStyle w:val="Heading5"/>
        <w:rPr>
          <w:sz w:val="24"/>
          <w:szCs w:val="24"/>
          <w:lang w:val="en-US"/>
        </w:rPr>
      </w:pPr>
      <w:r w:rsidRPr="00B60820">
        <w:rPr>
          <w:sz w:val="24"/>
          <w:szCs w:val="24"/>
          <w:lang w:val="en-US"/>
        </w:rPr>
        <w:t>I</w:t>
      </w:r>
      <w:r w:rsidR="003602C4" w:rsidRPr="00B60820">
        <w:rPr>
          <w:sz w:val="24"/>
          <w:szCs w:val="24"/>
          <w:lang w:val="en-US"/>
        </w:rPr>
        <w:t>MA</w:t>
      </w:r>
      <w:r w:rsidRPr="00B60820">
        <w:rPr>
          <w:sz w:val="24"/>
          <w:szCs w:val="24"/>
          <w:lang w:val="en-US"/>
        </w:rPr>
        <w:t>(2</w:t>
      </w:r>
      <w:r w:rsidR="003602C4" w:rsidRPr="00B60820">
        <w:rPr>
          <w:sz w:val="24"/>
          <w:szCs w:val="24"/>
          <w:lang w:val="en-US"/>
        </w:rPr>
        <w:t>4</w:t>
      </w:r>
      <w:r w:rsidR="009A25CA" w:rsidRPr="00B60820">
        <w:rPr>
          <w:sz w:val="24"/>
          <w:szCs w:val="24"/>
          <w:lang w:val="en-US"/>
        </w:rPr>
        <w:t>,1</w:t>
      </w:r>
      <w:r w:rsidRPr="00B60820">
        <w:rPr>
          <w:sz w:val="24"/>
          <w:szCs w:val="24"/>
          <w:lang w:val="en-US"/>
        </w:rPr>
        <w:t>)</w:t>
      </w:r>
      <w:r w:rsidR="003602C4" w:rsidRPr="00B60820">
        <w:rPr>
          <w:sz w:val="24"/>
          <w:szCs w:val="24"/>
          <w:lang w:val="en-US"/>
        </w:rPr>
        <w:t xml:space="preserve"> Only putting in statistically significant coefficients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2"/>
        <w:gridCol w:w="1525"/>
        <w:gridCol w:w="1702"/>
        <w:gridCol w:w="1451"/>
        <w:gridCol w:w="1393"/>
        <w:gridCol w:w="1393"/>
      </w:tblGrid>
      <w:tr w:rsidR="003602C4" w14:paraId="100C99C1" w14:textId="6206318B" w:rsidTr="00B60820">
        <w:trPr>
          <w:trHeight w:val="600"/>
        </w:trPr>
        <w:tc>
          <w:tcPr>
            <w:tcW w:w="1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2FD360" w14:textId="77777777" w:rsidR="003602C4" w:rsidRDefault="003602C4" w:rsidP="003602C4">
            <w:pPr>
              <w:jc w:val="both"/>
              <w:rPr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ECCDF37" w14:textId="77777777" w:rsidR="003602C4" w:rsidRDefault="003602C4" w:rsidP="003602C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AIC </w:t>
            </w: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9C3CE9" w14:textId="1E737E42" w:rsidR="003602C4" w:rsidRDefault="003602C4" w:rsidP="003602C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MA(1) Coefficient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A51922" w14:textId="2546845E" w:rsidR="003602C4" w:rsidRDefault="003602C4" w:rsidP="003602C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 MA(1)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D9A145" w14:textId="64AD41C4" w:rsidR="003602C4" w:rsidRDefault="003602C4" w:rsidP="003602C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MA(12) Coefficient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A77EEF" w14:textId="0758D337" w:rsidR="003602C4" w:rsidRDefault="003602C4" w:rsidP="003602C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 MA(12)</w:t>
            </w:r>
          </w:p>
        </w:tc>
      </w:tr>
      <w:tr w:rsidR="003602C4" w14:paraId="110B06F5" w14:textId="0EBD5DB6" w:rsidTr="00B60820">
        <w:trPr>
          <w:trHeight w:val="300"/>
        </w:trPr>
        <w:tc>
          <w:tcPr>
            <w:tcW w:w="1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E7331BE" w14:textId="17384EC0" w:rsidR="003602C4" w:rsidRDefault="003602C4" w:rsidP="003602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arima</w:t>
            </w:r>
            <w:proofErr w:type="spellEnd"/>
            <w:r>
              <w:rPr>
                <w:lang w:val="en-US"/>
              </w:rPr>
              <w:t xml:space="preserve"> (0,1,24)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4481B71" w14:textId="2590785A" w:rsidR="003602C4" w:rsidRDefault="003602C4" w:rsidP="003602C4">
            <w:pPr>
              <w:rPr>
                <w:lang w:val="en-US"/>
              </w:rPr>
            </w:pPr>
            <w:r>
              <w:rPr>
                <w:lang w:val="en-US"/>
              </w:rPr>
              <w:t>-314.01</w:t>
            </w: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519A96" w14:textId="77777777" w:rsidR="003602C4" w:rsidRDefault="003602C4" w:rsidP="003602C4">
            <w:pPr>
              <w:rPr>
                <w:lang w:val="en-US"/>
              </w:rPr>
            </w:pPr>
            <w:r>
              <w:rPr>
                <w:lang w:val="en-US"/>
              </w:rPr>
              <w:t>0.3937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786189" w14:textId="49D64277" w:rsidR="003602C4" w:rsidRDefault="003602C4" w:rsidP="003602C4">
            <w:pPr>
              <w:rPr>
                <w:lang w:val="en-US"/>
              </w:rPr>
            </w:pPr>
            <w:r>
              <w:rPr>
                <w:lang w:val="en-US"/>
              </w:rPr>
              <w:t>.0869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A452D8" w14:textId="442B92A1" w:rsidR="003602C4" w:rsidRDefault="003602C4" w:rsidP="003602C4">
            <w:pPr>
              <w:rPr>
                <w:lang w:val="en-US"/>
              </w:rPr>
            </w:pPr>
            <w:r>
              <w:rPr>
                <w:lang w:val="en-US"/>
              </w:rPr>
              <w:t>0.3543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C0BC27" w14:textId="5145520D" w:rsidR="003602C4" w:rsidRDefault="003602C4" w:rsidP="003602C4">
            <w:pPr>
              <w:rPr>
                <w:lang w:val="en-US"/>
              </w:rPr>
            </w:pPr>
            <w:r>
              <w:rPr>
                <w:lang w:val="en-US"/>
              </w:rPr>
              <w:t>0.1631</w:t>
            </w:r>
          </w:p>
        </w:tc>
      </w:tr>
      <w:tr w:rsidR="003602C4" w14:paraId="51FBBA3B" w14:textId="29FEDE04" w:rsidTr="00B60820">
        <w:trPr>
          <w:trHeight w:val="228"/>
        </w:trPr>
        <w:tc>
          <w:tcPr>
            <w:tcW w:w="1562" w:type="dxa"/>
            <w:tcBorders>
              <w:top w:val="nil"/>
              <w:left w:val="nil"/>
              <w:bottom w:val="nil"/>
              <w:right w:val="nil"/>
            </w:tcBorders>
          </w:tcPr>
          <w:p w14:paraId="6F169A5A" w14:textId="77777777" w:rsidR="003602C4" w:rsidRDefault="003602C4" w:rsidP="003602C4">
            <w:pPr>
              <w:rPr>
                <w:lang w:val="en-US"/>
              </w:rPr>
            </w:pP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14:paraId="512C551F" w14:textId="77777777" w:rsidR="003602C4" w:rsidRDefault="003602C4" w:rsidP="003602C4">
            <w:pPr>
              <w:rPr>
                <w:lang w:val="en-US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</w:tcPr>
          <w:p w14:paraId="2CCA6BCB" w14:textId="77777777" w:rsidR="003602C4" w:rsidRDefault="003602C4" w:rsidP="003602C4">
            <w:pPr>
              <w:rPr>
                <w:lang w:val="en-US"/>
              </w:rPr>
            </w:pPr>
          </w:p>
        </w:tc>
        <w:tc>
          <w:tcPr>
            <w:tcW w:w="1451" w:type="dxa"/>
            <w:tcBorders>
              <w:top w:val="nil"/>
              <w:left w:val="nil"/>
              <w:bottom w:val="nil"/>
              <w:right w:val="nil"/>
            </w:tcBorders>
          </w:tcPr>
          <w:p w14:paraId="26DD0314" w14:textId="77777777" w:rsidR="003602C4" w:rsidRDefault="003602C4" w:rsidP="003602C4">
            <w:pPr>
              <w:rPr>
                <w:lang w:val="en-US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</w:tcPr>
          <w:p w14:paraId="6C9602F1" w14:textId="45429864" w:rsidR="003602C4" w:rsidRDefault="003602C4" w:rsidP="003602C4">
            <w:pPr>
              <w:rPr>
                <w:lang w:val="en-US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</w:tcPr>
          <w:p w14:paraId="3197FB9F" w14:textId="77777777" w:rsidR="003602C4" w:rsidRDefault="003602C4" w:rsidP="003602C4">
            <w:pPr>
              <w:rPr>
                <w:lang w:val="en-US"/>
              </w:rPr>
            </w:pPr>
          </w:p>
        </w:tc>
      </w:tr>
    </w:tbl>
    <w:p w14:paraId="7C0DA472" w14:textId="546CF7E4" w:rsidR="00F948B2" w:rsidRDefault="00F948B2" w:rsidP="00F948B2">
      <w:pPr>
        <w:rPr>
          <w:lang w:val="en-US"/>
        </w:rPr>
      </w:pPr>
    </w:p>
    <w:p w14:paraId="736ECEF3" w14:textId="409217B8" w:rsidR="00BF0B81" w:rsidRDefault="00BF0B81" w:rsidP="00F948B2">
      <w:pPr>
        <w:rPr>
          <w:lang w:val="en-US"/>
        </w:rPr>
      </w:pPr>
      <w:r>
        <w:rPr>
          <w:noProof/>
        </w:rPr>
        <w:drawing>
          <wp:inline distT="0" distB="0" distL="0" distR="0" wp14:anchorId="76925C93" wp14:editId="774F8444">
            <wp:extent cx="5731510" cy="9385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0CA" w14:textId="77777777" w:rsidR="00BF0B81" w:rsidRPr="00F948B2" w:rsidRDefault="00BF0B81" w:rsidP="00F948B2">
      <w:pPr>
        <w:rPr>
          <w:lang w:val="en-US"/>
        </w:rPr>
      </w:pPr>
    </w:p>
    <w:p w14:paraId="10AA6399" w14:textId="3A8D5859" w:rsidR="0093323D" w:rsidRPr="00B60820" w:rsidRDefault="0093323D" w:rsidP="0093323D">
      <w:pPr>
        <w:pStyle w:val="Heading5"/>
        <w:rPr>
          <w:sz w:val="24"/>
          <w:szCs w:val="24"/>
          <w:lang w:val="en-US"/>
        </w:rPr>
      </w:pPr>
      <w:r w:rsidRPr="00B60820">
        <w:rPr>
          <w:sz w:val="24"/>
          <w:szCs w:val="24"/>
          <w:lang w:val="en-US"/>
        </w:rPr>
        <w:t>ARIMA(1,1,1)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2"/>
        <w:gridCol w:w="1560"/>
        <w:gridCol w:w="1729"/>
        <w:gridCol w:w="1406"/>
        <w:gridCol w:w="1518"/>
        <w:gridCol w:w="1271"/>
      </w:tblGrid>
      <w:tr w:rsidR="0093323D" w14:paraId="2CB6C6D9" w14:textId="0E397DE9" w:rsidTr="009E7230">
        <w:trPr>
          <w:trHeight w:val="600"/>
        </w:trPr>
        <w:tc>
          <w:tcPr>
            <w:tcW w:w="1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BBA9F7" w14:textId="77777777" w:rsidR="0093323D" w:rsidRDefault="0093323D" w:rsidP="0093323D">
            <w:pPr>
              <w:jc w:val="both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1746138" w14:textId="77777777" w:rsidR="0093323D" w:rsidRDefault="0093323D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AIC 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C257D1" w14:textId="77777777" w:rsidR="0093323D" w:rsidRDefault="0093323D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AR(1) Coefficient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AFC8CB" w14:textId="0D836008" w:rsidR="0093323D" w:rsidRDefault="0093323D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</w:t>
            </w:r>
            <w:r w:rsidR="009E7230">
              <w:rPr>
                <w:lang w:val="en-US"/>
              </w:rPr>
              <w:t xml:space="preserve"> AR(1)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81BF32" w14:textId="40021097" w:rsidR="0093323D" w:rsidRDefault="0093323D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MA(1) Coefficient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A01A27" w14:textId="6FB58171" w:rsidR="0093323D" w:rsidRDefault="0093323D" w:rsidP="0093323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 MA(1)</w:t>
            </w:r>
          </w:p>
        </w:tc>
      </w:tr>
      <w:tr w:rsidR="0093323D" w14:paraId="576C6A40" w14:textId="6F182115" w:rsidTr="009E7230">
        <w:trPr>
          <w:trHeight w:val="300"/>
        </w:trPr>
        <w:tc>
          <w:tcPr>
            <w:tcW w:w="15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AF74806" w14:textId="77777777" w:rsidR="0093323D" w:rsidRDefault="0093323D" w:rsidP="009332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arima</w:t>
            </w:r>
            <w:proofErr w:type="spellEnd"/>
            <w:r>
              <w:rPr>
                <w:lang w:val="en-US"/>
              </w:rPr>
              <w:t xml:space="preserve"> (1,1,0)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B93132D" w14:textId="450E143E" w:rsidR="0093323D" w:rsidRDefault="0093323D" w:rsidP="0093323D">
            <w:pPr>
              <w:rPr>
                <w:lang w:val="en-US"/>
              </w:rPr>
            </w:pPr>
            <w:r>
              <w:rPr>
                <w:lang w:val="en-US"/>
              </w:rPr>
              <w:t>-335.31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538F12" w14:textId="431C8A78" w:rsidR="0093323D" w:rsidRDefault="0093323D" w:rsidP="0093323D">
            <w:pPr>
              <w:rPr>
                <w:lang w:val="en-US"/>
              </w:rPr>
            </w:pPr>
            <w:r>
              <w:rPr>
                <w:lang w:val="en-US"/>
              </w:rPr>
              <w:t>-0.0181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A48AC5" w14:textId="05F06831" w:rsidR="0093323D" w:rsidRDefault="0093323D" w:rsidP="0093323D">
            <w:pPr>
              <w:rPr>
                <w:lang w:val="en-US"/>
              </w:rPr>
            </w:pPr>
            <w:r>
              <w:rPr>
                <w:lang w:val="en-US"/>
              </w:rPr>
              <w:t>0.2271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5B4C7D" w14:textId="1E5DA34A" w:rsidR="0093323D" w:rsidRDefault="0093323D" w:rsidP="0093323D">
            <w:pPr>
              <w:rPr>
                <w:lang w:val="en-US"/>
              </w:rPr>
            </w:pPr>
            <w:r>
              <w:rPr>
                <w:lang w:val="en-US"/>
              </w:rPr>
              <w:t>0.4823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BA1772" w14:textId="33EBB1C1" w:rsidR="0093323D" w:rsidRDefault="0093323D" w:rsidP="0093323D">
            <w:pPr>
              <w:rPr>
                <w:lang w:val="en-US"/>
              </w:rPr>
            </w:pPr>
            <w:r>
              <w:rPr>
                <w:lang w:val="en-US"/>
              </w:rPr>
              <w:t>0.2055</w:t>
            </w:r>
          </w:p>
        </w:tc>
      </w:tr>
      <w:tr w:rsidR="0093323D" w14:paraId="75196031" w14:textId="7D222AC8" w:rsidTr="009E7230">
        <w:trPr>
          <w:trHeight w:val="228"/>
        </w:trPr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75350C69" w14:textId="77777777" w:rsidR="0093323D" w:rsidRDefault="0093323D" w:rsidP="0093323D">
            <w:pPr>
              <w:rPr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0F2A1F52" w14:textId="77777777" w:rsidR="0093323D" w:rsidRDefault="0093323D" w:rsidP="0093323D">
            <w:pPr>
              <w:rPr>
                <w:lang w:val="en-US"/>
              </w:rPr>
            </w:pP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</w:tcPr>
          <w:p w14:paraId="5E0033FA" w14:textId="77777777" w:rsidR="0093323D" w:rsidRDefault="0093323D" w:rsidP="0093323D">
            <w:pPr>
              <w:rPr>
                <w:lang w:val="en-US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48D6D796" w14:textId="77777777" w:rsidR="0093323D" w:rsidRDefault="0093323D" w:rsidP="0093323D">
            <w:pPr>
              <w:rPr>
                <w:lang w:val="en-US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</w:tcPr>
          <w:p w14:paraId="0F4AE609" w14:textId="77777777" w:rsidR="0093323D" w:rsidRDefault="0093323D" w:rsidP="0093323D">
            <w:pPr>
              <w:rPr>
                <w:lang w:val="en-US"/>
              </w:rPr>
            </w:pPr>
          </w:p>
        </w:tc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</w:tcPr>
          <w:p w14:paraId="22D0279B" w14:textId="77777777" w:rsidR="0093323D" w:rsidRDefault="0093323D" w:rsidP="0093323D">
            <w:pPr>
              <w:rPr>
                <w:lang w:val="en-US"/>
              </w:rPr>
            </w:pPr>
          </w:p>
        </w:tc>
      </w:tr>
    </w:tbl>
    <w:p w14:paraId="08A5599F" w14:textId="000EC413" w:rsidR="00490360" w:rsidRDefault="00490360" w:rsidP="00490360">
      <w:pPr>
        <w:rPr>
          <w:lang w:val="en-US"/>
        </w:rPr>
      </w:pPr>
      <w:r>
        <w:rPr>
          <w:lang w:val="en-US"/>
        </w:rPr>
        <w:t>Here the AR(1) coefficient is not statistically significant</w:t>
      </w:r>
    </w:p>
    <w:p w14:paraId="5184B67D" w14:textId="77777777" w:rsidR="00490360" w:rsidRDefault="00490360" w:rsidP="00490360">
      <w:pPr>
        <w:rPr>
          <w:lang w:val="en-US"/>
        </w:rPr>
      </w:pPr>
    </w:p>
    <w:p w14:paraId="39CDF6C2" w14:textId="318F6D8A" w:rsidR="00490360" w:rsidRDefault="00490360" w:rsidP="00490360">
      <w:pPr>
        <w:rPr>
          <w:lang w:val="en-US"/>
        </w:rPr>
      </w:pPr>
      <w:r w:rsidRPr="00490360">
        <w:rPr>
          <w:rStyle w:val="Heading5Char"/>
          <w:sz w:val="24"/>
          <w:szCs w:val="24"/>
          <w:u w:val="single"/>
        </w:rPr>
        <w:t>ARIMA(15,1,1)</w:t>
      </w:r>
      <w:r w:rsidRPr="00490360">
        <w:rPr>
          <w:sz w:val="24"/>
          <w:szCs w:val="24"/>
          <w:lang w:val="en-US"/>
        </w:rPr>
        <w:t xml:space="preserve"> </w:t>
      </w:r>
    </w:p>
    <w:p w14:paraId="666A0565" w14:textId="6EACACC3" w:rsidR="00490360" w:rsidRPr="00F948B2" w:rsidRDefault="00490360" w:rsidP="00490360">
      <w:pPr>
        <w:rPr>
          <w:lang w:val="en-US"/>
        </w:rPr>
      </w:pPr>
      <w:r>
        <w:rPr>
          <w:lang w:val="en-US"/>
        </w:rPr>
        <w:t xml:space="preserve">Yielded an </w:t>
      </w:r>
      <w:proofErr w:type="spellStart"/>
      <w:r>
        <w:rPr>
          <w:lang w:val="en-US"/>
        </w:rPr>
        <w:t>aic</w:t>
      </w:r>
      <w:proofErr w:type="spellEnd"/>
      <w:r>
        <w:rPr>
          <w:lang w:val="en-US"/>
        </w:rPr>
        <w:t xml:space="preserve"> of -317.65, but none of the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or ma coefficients were statistically significant</w:t>
      </w:r>
      <w:r w:rsidR="009A25CA">
        <w:rPr>
          <w:lang w:val="en-US"/>
        </w:rPr>
        <w:t>.</w:t>
      </w:r>
    </w:p>
    <w:p w14:paraId="4733CF2B" w14:textId="712B1B0B" w:rsidR="00AA018B" w:rsidRDefault="00BF0B81" w:rsidP="00AA018B">
      <w:pPr>
        <w:rPr>
          <w:lang w:val="en-US"/>
        </w:rPr>
      </w:pPr>
      <w:r>
        <w:rPr>
          <w:noProof/>
        </w:rPr>
        <w:drawing>
          <wp:inline distT="0" distB="0" distL="0" distR="0" wp14:anchorId="1DB97AD2" wp14:editId="0281FB29">
            <wp:extent cx="5731510" cy="713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52A5" w14:textId="42C96293" w:rsidR="009B0136" w:rsidRDefault="009B0136" w:rsidP="009B0136">
      <w:pPr>
        <w:pStyle w:val="Heading5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Residual checks of IMA(1,1)</w:t>
      </w:r>
    </w:p>
    <w:p w14:paraId="7266F54F" w14:textId="4C8D00C3" w:rsidR="009B0136" w:rsidRPr="00AA3226" w:rsidRDefault="009B0136" w:rsidP="00AA3226">
      <w:pPr>
        <w:pStyle w:val="Heading5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  </w:t>
      </w:r>
    </w:p>
    <w:p w14:paraId="42BC35BC" w14:textId="30CE415D" w:rsidR="009B0136" w:rsidRDefault="00AA3226" w:rsidP="00AA018B">
      <w:pPr>
        <w:rPr>
          <w:lang w:val="en-US"/>
        </w:rPr>
      </w:pPr>
      <w:r>
        <w:rPr>
          <w:noProof/>
        </w:rPr>
        <w:drawing>
          <wp:inline distT="0" distB="0" distL="0" distR="0" wp14:anchorId="73AE5FA7" wp14:editId="42B59E77">
            <wp:extent cx="4314092" cy="308429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9311" cy="30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FD87" w14:textId="03270B39" w:rsidR="009B0136" w:rsidRDefault="009B0136" w:rsidP="00AA018B">
      <w:pPr>
        <w:rPr>
          <w:lang w:val="en-US"/>
        </w:rPr>
      </w:pPr>
    </w:p>
    <w:p w14:paraId="0BE641D5" w14:textId="1B783DBC" w:rsidR="009B0136" w:rsidRDefault="009B0136" w:rsidP="00AA018B">
      <w:pPr>
        <w:rPr>
          <w:lang w:val="en-US"/>
        </w:rPr>
      </w:pPr>
    </w:p>
    <w:p w14:paraId="6EE505FD" w14:textId="5D831C89" w:rsidR="009B0136" w:rsidRDefault="00AA3226" w:rsidP="00AA018B">
      <w:pPr>
        <w:rPr>
          <w:lang w:val="en-US"/>
        </w:rPr>
      </w:pPr>
      <w:r>
        <w:rPr>
          <w:noProof/>
        </w:rPr>
        <w:drawing>
          <wp:inline distT="0" distB="0" distL="0" distR="0" wp14:anchorId="09EA8CB7" wp14:editId="70ED8FB8">
            <wp:extent cx="4548554" cy="3134501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512" cy="31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F2A" w14:textId="360C331D" w:rsidR="009B0136" w:rsidRDefault="009B0136" w:rsidP="00AA018B">
      <w:pPr>
        <w:rPr>
          <w:lang w:val="en-US"/>
        </w:rPr>
      </w:pPr>
    </w:p>
    <w:p w14:paraId="26D497D6" w14:textId="212902BE" w:rsidR="00BD43C1" w:rsidRDefault="00614D39" w:rsidP="00BD43C1">
      <w:pPr>
        <w:rPr>
          <w:lang w:val="en-US"/>
        </w:rPr>
      </w:pPr>
      <w:r>
        <w:rPr>
          <w:lang w:val="en-US"/>
        </w:rPr>
        <w:t>Looking at both the histogram and the q-q plot, the residuals look approximately normally distributed.</w:t>
      </w:r>
      <w:r w:rsidR="00BD43C1">
        <w:rPr>
          <w:lang w:val="en-US"/>
        </w:rPr>
        <w:t xml:space="preserve"> Running a Shapiro-Wilk normality test yielded a p-value of 0.7336, so t</w:t>
      </w:r>
      <w:r w:rsidR="00C63C70">
        <w:rPr>
          <w:lang w:val="en-US"/>
        </w:rPr>
        <w:t>his</w:t>
      </w:r>
      <w:r w:rsidR="00BD43C1">
        <w:rPr>
          <w:lang w:val="en-US"/>
        </w:rPr>
        <w:t xml:space="preserve"> </w:t>
      </w:r>
      <w:r w:rsidR="00C63C70">
        <w:rPr>
          <w:lang w:val="en-US"/>
        </w:rPr>
        <w:t xml:space="preserve">supports that the </w:t>
      </w:r>
      <w:r w:rsidR="00BD43C1">
        <w:rPr>
          <w:lang w:val="en-US"/>
        </w:rPr>
        <w:t>residuals are approximately normally distributed.</w:t>
      </w:r>
    </w:p>
    <w:p w14:paraId="0D11A5E5" w14:textId="1EC280D1" w:rsidR="009B0136" w:rsidRDefault="009B0136" w:rsidP="00AA018B">
      <w:pPr>
        <w:rPr>
          <w:lang w:val="en-US"/>
        </w:rPr>
      </w:pPr>
    </w:p>
    <w:p w14:paraId="5DB76DAD" w14:textId="77777777" w:rsidR="009B0136" w:rsidRDefault="009B0136" w:rsidP="00AA018B">
      <w:pPr>
        <w:rPr>
          <w:lang w:val="en-US"/>
        </w:rPr>
      </w:pPr>
    </w:p>
    <w:p w14:paraId="39AB4F14" w14:textId="5980B9E6" w:rsidR="00AA3226" w:rsidRDefault="00AA3226" w:rsidP="009A25CA">
      <w:pPr>
        <w:pStyle w:val="Heading5"/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E754C9D" wp14:editId="1F9FA5C9">
            <wp:extent cx="3630706" cy="311912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0708" cy="31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A3B1" w14:textId="5B5C8FCC" w:rsidR="00AA3226" w:rsidRDefault="00AA3226" w:rsidP="00AA3226">
      <w:pPr>
        <w:rPr>
          <w:lang w:val="en-US"/>
        </w:rPr>
      </w:pPr>
    </w:p>
    <w:p w14:paraId="74859B6E" w14:textId="3B55A54C" w:rsidR="00AA3226" w:rsidRDefault="00F62A62" w:rsidP="00AA3226">
      <w:pPr>
        <w:rPr>
          <w:lang w:val="en-US"/>
        </w:rPr>
      </w:pPr>
      <w:r>
        <w:rPr>
          <w:lang w:val="en-US"/>
        </w:rPr>
        <w:t>For the fitted values vs the residuals plot, the</w:t>
      </w:r>
      <w:r w:rsidR="00397F8B">
        <w:rPr>
          <w:lang w:val="en-US"/>
        </w:rPr>
        <w:t xml:space="preserve"> points look relatively randomly scattered along with no evidence of clear patterns or non-constant variance.</w:t>
      </w:r>
    </w:p>
    <w:p w14:paraId="1864B494" w14:textId="30FEE63D" w:rsidR="00AA3226" w:rsidRDefault="00AA3226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44DF2CFB" wp14:editId="2DE24A17">
            <wp:extent cx="3775596" cy="3737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5181" cy="37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7A8B" w14:textId="03691C73" w:rsidR="000A6D42" w:rsidRDefault="000A6D42" w:rsidP="00AA3226">
      <w:pPr>
        <w:rPr>
          <w:lang w:val="en-US"/>
        </w:rPr>
      </w:pPr>
      <w:r>
        <w:rPr>
          <w:lang w:val="en-US"/>
        </w:rPr>
        <w:t>Looking at the</w:t>
      </w:r>
      <w:r w:rsidR="005837E1">
        <w:rPr>
          <w:lang w:val="en-US"/>
        </w:rPr>
        <w:t xml:space="preserve"> plotted</w:t>
      </w:r>
      <w:r>
        <w:rPr>
          <w:lang w:val="en-US"/>
        </w:rPr>
        <w:t xml:space="preserve"> residuals, it looks to have</w:t>
      </w:r>
      <w:r w:rsidR="00BC07A3">
        <w:rPr>
          <w:lang w:val="en-US"/>
        </w:rPr>
        <w:t xml:space="preserve"> approximately</w:t>
      </w:r>
      <w:r>
        <w:rPr>
          <w:lang w:val="en-US"/>
        </w:rPr>
        <w:t xml:space="preserve"> constant variance.</w:t>
      </w:r>
    </w:p>
    <w:p w14:paraId="2D624CC2" w14:textId="2F277104" w:rsidR="000A6D42" w:rsidRDefault="000A6D42" w:rsidP="00AA3226">
      <w:pPr>
        <w:rPr>
          <w:lang w:val="en-US"/>
        </w:rPr>
      </w:pPr>
    </w:p>
    <w:p w14:paraId="17276552" w14:textId="77777777" w:rsidR="000A6D42" w:rsidRDefault="000A6D42" w:rsidP="00AA3226">
      <w:pPr>
        <w:rPr>
          <w:lang w:val="en-US"/>
        </w:rPr>
      </w:pPr>
    </w:p>
    <w:p w14:paraId="5A848C3E" w14:textId="70A700F4" w:rsidR="00AA3226" w:rsidRDefault="00AA3226" w:rsidP="00AA3226">
      <w:pPr>
        <w:rPr>
          <w:lang w:val="en-US"/>
        </w:rPr>
      </w:pPr>
    </w:p>
    <w:p w14:paraId="51DC8381" w14:textId="39A4E744" w:rsidR="00AA3226" w:rsidRDefault="00AA3226" w:rsidP="00AA32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48EE94" wp14:editId="56AC266C">
            <wp:extent cx="4288772" cy="424030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42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E6C8" w14:textId="0FC5F6B2" w:rsidR="00AA3226" w:rsidRDefault="00AA3226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3895C70F" wp14:editId="47788734">
            <wp:extent cx="4294094" cy="42560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3352" cy="42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0A8D" w14:textId="6D6022FD" w:rsidR="00AA3226" w:rsidRDefault="00614D39" w:rsidP="00AA3226">
      <w:pPr>
        <w:rPr>
          <w:lang w:val="en-US"/>
        </w:rPr>
      </w:pPr>
      <w:r>
        <w:rPr>
          <w:lang w:val="en-US"/>
        </w:rPr>
        <w:lastRenderedPageBreak/>
        <w:t>From the above</w:t>
      </w:r>
      <w:r w:rsidR="005837E1">
        <w:rPr>
          <w:lang w:val="en-US"/>
        </w:rPr>
        <w:t xml:space="preserve"> </w:t>
      </w:r>
      <w:proofErr w:type="spellStart"/>
      <w:r w:rsidR="005837E1">
        <w:rPr>
          <w:lang w:val="en-US"/>
        </w:rPr>
        <w:t>Ljung</w:t>
      </w:r>
      <w:proofErr w:type="spellEnd"/>
      <w:r w:rsidR="005837E1">
        <w:rPr>
          <w:lang w:val="en-US"/>
        </w:rPr>
        <w:t>-Box</w:t>
      </w:r>
      <w:r>
        <w:rPr>
          <w:lang w:val="en-US"/>
        </w:rPr>
        <w:t xml:space="preserve"> plot, t</w:t>
      </w:r>
      <w:r w:rsidRPr="00614D39">
        <w:rPr>
          <w:lang w:val="en-US"/>
        </w:rPr>
        <w:t xml:space="preserve">he p-values for the </w:t>
      </w:r>
      <w:proofErr w:type="spellStart"/>
      <w:r w:rsidRPr="00614D39">
        <w:rPr>
          <w:lang w:val="en-US"/>
        </w:rPr>
        <w:t>Ljung</w:t>
      </w:r>
      <w:proofErr w:type="spellEnd"/>
      <w:r w:rsidRPr="00614D39">
        <w:rPr>
          <w:lang w:val="en-US"/>
        </w:rPr>
        <w:t>-Box test are all above 0.05,</w:t>
      </w:r>
      <w:r w:rsidR="00BD43C1">
        <w:rPr>
          <w:lang w:val="en-US"/>
        </w:rPr>
        <w:t xml:space="preserve"> this tells us there are no significant autocorrelations, </w:t>
      </w:r>
      <w:r w:rsidR="005837E1">
        <w:rPr>
          <w:lang w:val="en-US"/>
        </w:rPr>
        <w:t xml:space="preserve">and that the residuals are </w:t>
      </w:r>
      <w:r w:rsidRPr="00614D39">
        <w:rPr>
          <w:lang w:val="en-US"/>
        </w:rPr>
        <w:t>white noise</w:t>
      </w:r>
      <w:r w:rsidR="005837E1">
        <w:rPr>
          <w:lang w:val="en-US"/>
        </w:rPr>
        <w:t>.</w:t>
      </w:r>
      <w:r w:rsidR="00BC07A3">
        <w:rPr>
          <w:lang w:val="en-US"/>
        </w:rPr>
        <w:t xml:space="preserve"> </w:t>
      </w:r>
    </w:p>
    <w:p w14:paraId="4975EE25" w14:textId="1C2B27DE" w:rsidR="00264301" w:rsidRDefault="00264301" w:rsidP="00264301">
      <w:pPr>
        <w:pStyle w:val="Heading5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Residual checks of ARIMA(1,1,1)</w:t>
      </w:r>
    </w:p>
    <w:p w14:paraId="3EA52F1D" w14:textId="77777777" w:rsidR="006050C5" w:rsidRPr="006050C5" w:rsidRDefault="006050C5" w:rsidP="006050C5">
      <w:pPr>
        <w:rPr>
          <w:lang w:val="en-US"/>
        </w:rPr>
      </w:pPr>
    </w:p>
    <w:p w14:paraId="0C80EFA3" w14:textId="503A7325" w:rsidR="00264301" w:rsidRDefault="006050C5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2DE01330" wp14:editId="73DC455C">
            <wp:extent cx="3827929" cy="393268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006" cy="39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DFE75" wp14:editId="448193EE">
            <wp:extent cx="3962400" cy="390225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070" cy="39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02BB" w14:textId="3382D97B" w:rsidR="00E94ECD" w:rsidRDefault="00E94ECD" w:rsidP="00E94ECD">
      <w:pPr>
        <w:rPr>
          <w:lang w:val="en-US"/>
        </w:rPr>
      </w:pPr>
      <w:r>
        <w:rPr>
          <w:lang w:val="en-US"/>
        </w:rPr>
        <w:lastRenderedPageBreak/>
        <w:t>Looking at both the histogram and the q-q plot, the residuals look approximately normally distributed. Running a Shapiro-Wilk normality test yielded a p-value of 0.7357, so this supports that the residuals are approximately normally distributed.</w:t>
      </w:r>
    </w:p>
    <w:p w14:paraId="26F46C24" w14:textId="09E5590E" w:rsidR="00AA3226" w:rsidRDefault="00AA3226" w:rsidP="00AA3226">
      <w:pPr>
        <w:rPr>
          <w:lang w:val="en-US"/>
        </w:rPr>
      </w:pPr>
    </w:p>
    <w:p w14:paraId="50A39E8A" w14:textId="76BCFA06" w:rsidR="00AA3226" w:rsidRDefault="00E94ECD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7547270A" wp14:editId="7D64A9D4">
            <wp:extent cx="3818965" cy="374661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7900" cy="37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6671" w14:textId="7FFBA63C" w:rsidR="00E94ECD" w:rsidRDefault="00F62A62" w:rsidP="00AA3226">
      <w:pPr>
        <w:rPr>
          <w:lang w:val="en-US"/>
        </w:rPr>
      </w:pPr>
      <w:r>
        <w:rPr>
          <w:lang w:val="en-US"/>
        </w:rPr>
        <w:t>For the fitted values vs the residuals plot,</w:t>
      </w:r>
      <w:r>
        <w:rPr>
          <w:lang w:val="en-US"/>
        </w:rPr>
        <w:t xml:space="preserve"> t</w:t>
      </w:r>
      <w:r w:rsidR="00E94ECD">
        <w:rPr>
          <w:lang w:val="en-US"/>
        </w:rPr>
        <w:t>he points look relatively randomly scattered along with no evidence of clear patterns or non-constant variance.</w:t>
      </w:r>
    </w:p>
    <w:p w14:paraId="5D6DAE5D" w14:textId="44C85324" w:rsidR="00E94ECD" w:rsidRDefault="00E94ECD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0C12A077" wp14:editId="68CBDB41">
            <wp:extent cx="3541059" cy="351398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109" cy="35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76DD" w14:textId="77777777" w:rsidR="00E94ECD" w:rsidRDefault="00E94ECD" w:rsidP="00E94ECD">
      <w:pPr>
        <w:rPr>
          <w:lang w:val="en-US"/>
        </w:rPr>
      </w:pPr>
      <w:r>
        <w:rPr>
          <w:lang w:val="en-US"/>
        </w:rPr>
        <w:lastRenderedPageBreak/>
        <w:t>Looking at the plotted residuals, it looks to have approximately constant variance.</w:t>
      </w:r>
    </w:p>
    <w:p w14:paraId="50B380BC" w14:textId="0B3BC7A1" w:rsidR="006050C5" w:rsidRDefault="00E94ECD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2E8AF7A3" wp14:editId="4ECF8C07">
            <wp:extent cx="3953435" cy="3873718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382" cy="38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239" w14:textId="2A49A45F" w:rsidR="00E94ECD" w:rsidRDefault="00E94ECD" w:rsidP="00AA3226">
      <w:pPr>
        <w:rPr>
          <w:lang w:val="en-US"/>
        </w:rPr>
      </w:pPr>
      <w:r>
        <w:rPr>
          <w:noProof/>
        </w:rPr>
        <w:drawing>
          <wp:inline distT="0" distB="0" distL="0" distR="0" wp14:anchorId="66338DE0" wp14:editId="548ECE37">
            <wp:extent cx="3952875" cy="389769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3159" cy="39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52E2" w14:textId="49E9DCF6" w:rsidR="00AA3226" w:rsidRPr="00E94ECD" w:rsidRDefault="00E94ECD" w:rsidP="00E94ECD">
      <w:pPr>
        <w:rPr>
          <w:lang w:val="en-US"/>
        </w:rPr>
      </w:pPr>
      <w:r>
        <w:rPr>
          <w:lang w:val="en-US"/>
        </w:rPr>
        <w:t xml:space="preserve">From the above </w:t>
      </w:r>
      <w:proofErr w:type="spellStart"/>
      <w:r>
        <w:rPr>
          <w:lang w:val="en-US"/>
        </w:rPr>
        <w:t>Ljung</w:t>
      </w:r>
      <w:proofErr w:type="spellEnd"/>
      <w:r>
        <w:rPr>
          <w:lang w:val="en-US"/>
        </w:rPr>
        <w:t>-Box plot, t</w:t>
      </w:r>
      <w:r w:rsidRPr="00614D39">
        <w:rPr>
          <w:lang w:val="en-US"/>
        </w:rPr>
        <w:t xml:space="preserve">he p-values for the </w:t>
      </w:r>
      <w:proofErr w:type="spellStart"/>
      <w:r w:rsidRPr="00614D39">
        <w:rPr>
          <w:lang w:val="en-US"/>
        </w:rPr>
        <w:t>Ljung</w:t>
      </w:r>
      <w:proofErr w:type="spellEnd"/>
      <w:r w:rsidRPr="00614D39">
        <w:rPr>
          <w:lang w:val="en-US"/>
        </w:rPr>
        <w:t>-Box test are all above 0.05,</w:t>
      </w:r>
      <w:r>
        <w:rPr>
          <w:lang w:val="en-US"/>
        </w:rPr>
        <w:t xml:space="preserve"> this tells us there are no significant autocorrelations, and that the residuals are </w:t>
      </w:r>
      <w:r w:rsidRPr="00614D39">
        <w:rPr>
          <w:lang w:val="en-US"/>
        </w:rPr>
        <w:t>white noise</w:t>
      </w:r>
      <w:r>
        <w:rPr>
          <w:lang w:val="en-US"/>
        </w:rPr>
        <w:t>.</w:t>
      </w:r>
    </w:p>
    <w:p w14:paraId="72EE72CB" w14:textId="7C058FEC" w:rsidR="009A25CA" w:rsidRPr="009A25CA" w:rsidRDefault="009A25CA" w:rsidP="009A25CA">
      <w:pPr>
        <w:pStyle w:val="Heading5"/>
        <w:rPr>
          <w:sz w:val="24"/>
          <w:szCs w:val="24"/>
          <w:u w:val="single"/>
          <w:lang w:val="en-US"/>
        </w:rPr>
      </w:pPr>
      <w:r w:rsidRPr="009A25CA">
        <w:rPr>
          <w:sz w:val="24"/>
          <w:szCs w:val="24"/>
          <w:u w:val="single"/>
          <w:lang w:val="en-US"/>
        </w:rPr>
        <w:lastRenderedPageBreak/>
        <w:t>Conclusion</w:t>
      </w:r>
    </w:p>
    <w:p w14:paraId="1BAD68AC" w14:textId="4018D73C" w:rsidR="00B45EF4" w:rsidRDefault="00B45EF4" w:rsidP="00AA018B">
      <w:pPr>
        <w:rPr>
          <w:lang w:val="en-US"/>
        </w:rPr>
      </w:pPr>
      <w:r>
        <w:rPr>
          <w:lang w:val="en-US"/>
        </w:rPr>
        <w:t>So the potential models are</w:t>
      </w:r>
      <w:r w:rsidR="00E81E72">
        <w:rPr>
          <w:lang w:val="en-US"/>
        </w:rPr>
        <w:t>;</w:t>
      </w:r>
      <w:r>
        <w:rPr>
          <w:lang w:val="en-US"/>
        </w:rPr>
        <w:t xml:space="preserve"> IMA(1</w:t>
      </w:r>
      <w:r w:rsidR="009A25CA">
        <w:rPr>
          <w:lang w:val="en-US"/>
        </w:rPr>
        <w:t>,1</w:t>
      </w:r>
      <w:r>
        <w:rPr>
          <w:lang w:val="en-US"/>
        </w:rPr>
        <w:t>) and the A</w:t>
      </w:r>
      <w:r w:rsidR="00E81E72">
        <w:rPr>
          <w:lang w:val="en-US"/>
        </w:rPr>
        <w:t xml:space="preserve">RIMA(1,1,1) as they are within </w:t>
      </w:r>
      <w:r w:rsidR="00E81E72">
        <w:rPr>
          <w:rFonts w:cstheme="minorHAnsi"/>
          <w:lang w:val="en-US"/>
        </w:rPr>
        <w:t>±</w:t>
      </w:r>
      <w:r w:rsidR="00E81E72">
        <w:rPr>
          <w:lang w:val="en-US"/>
        </w:rPr>
        <w:t xml:space="preserve">2 scores of the lowest </w:t>
      </w:r>
      <w:proofErr w:type="spellStart"/>
      <w:r w:rsidR="00E81E72">
        <w:rPr>
          <w:lang w:val="en-US"/>
        </w:rPr>
        <w:t>aic</w:t>
      </w:r>
      <w:proofErr w:type="spellEnd"/>
      <w:r w:rsidR="00E81E72">
        <w:rPr>
          <w:lang w:val="en-US"/>
        </w:rPr>
        <w:t xml:space="preserve"> score.</w:t>
      </w:r>
      <w:r w:rsidR="00FB30DE">
        <w:rPr>
          <w:lang w:val="en-US"/>
        </w:rPr>
        <w:t xml:space="preserve"> They both have approximately normally distributed residuals and constant variance.</w:t>
      </w:r>
      <w:r w:rsidR="00E81E72">
        <w:rPr>
          <w:lang w:val="en-US"/>
        </w:rPr>
        <w:t xml:space="preserve"> However, as the </w:t>
      </w:r>
      <w:proofErr w:type="spellStart"/>
      <w:r w:rsidR="00E81E72">
        <w:rPr>
          <w:lang w:val="en-US"/>
        </w:rPr>
        <w:t>ar</w:t>
      </w:r>
      <w:proofErr w:type="spellEnd"/>
      <w:r w:rsidR="00E81E72">
        <w:rPr>
          <w:lang w:val="en-US"/>
        </w:rPr>
        <w:t xml:space="preserve"> coefficient is not statistically significant in the </w:t>
      </w:r>
      <w:proofErr w:type="spellStart"/>
      <w:r w:rsidR="00E81E72">
        <w:rPr>
          <w:lang w:val="en-US"/>
        </w:rPr>
        <w:t>arima</w:t>
      </w:r>
      <w:proofErr w:type="spellEnd"/>
      <w:r w:rsidR="00E81E72">
        <w:rPr>
          <w:lang w:val="en-US"/>
        </w:rPr>
        <w:t xml:space="preserve">(1,1,1) and </w:t>
      </w:r>
      <w:r w:rsidR="009A25CA">
        <w:rPr>
          <w:lang w:val="en-US"/>
        </w:rPr>
        <w:t xml:space="preserve">both models </w:t>
      </w:r>
      <w:r w:rsidR="00E81E72">
        <w:rPr>
          <w:lang w:val="en-US"/>
        </w:rPr>
        <w:t xml:space="preserve">are within </w:t>
      </w:r>
      <w:r w:rsidR="00E81E72">
        <w:rPr>
          <w:rFonts w:cstheme="minorHAnsi"/>
          <w:lang w:val="en-US"/>
        </w:rPr>
        <w:t>±</w:t>
      </w:r>
      <w:r w:rsidR="00E81E72">
        <w:rPr>
          <w:lang w:val="en-US"/>
        </w:rPr>
        <w:t xml:space="preserve">2 scores of the lowest </w:t>
      </w:r>
      <w:proofErr w:type="spellStart"/>
      <w:r w:rsidR="00E81E72">
        <w:rPr>
          <w:lang w:val="en-US"/>
        </w:rPr>
        <w:t>aic</w:t>
      </w:r>
      <w:proofErr w:type="spellEnd"/>
      <w:r w:rsidR="00E81E72">
        <w:rPr>
          <w:lang w:val="en-US"/>
        </w:rPr>
        <w:t xml:space="preserve"> score, the IMA(1,1) is chosen as it’s the most simplistic model.</w:t>
      </w:r>
    </w:p>
    <w:p w14:paraId="1405F0C4" w14:textId="42F24C1F" w:rsidR="00B94CC1" w:rsidRDefault="00B94CC1" w:rsidP="00AA018B">
      <w:pPr>
        <w:rPr>
          <w:lang w:val="en-US"/>
        </w:rPr>
      </w:pPr>
    </w:p>
    <w:p w14:paraId="645F0E96" w14:textId="229CBDBF" w:rsidR="00B94CC1" w:rsidRDefault="00DA6333" w:rsidP="00DA6333">
      <w:pPr>
        <w:pStyle w:val="Heading5"/>
        <w:rPr>
          <w:sz w:val="24"/>
          <w:szCs w:val="24"/>
          <w:u w:val="single"/>
          <w:lang w:val="en-US"/>
        </w:rPr>
      </w:pPr>
      <w:r w:rsidRPr="00DA6333">
        <w:rPr>
          <w:sz w:val="24"/>
          <w:szCs w:val="24"/>
          <w:u w:val="single"/>
          <w:lang w:val="en-US"/>
        </w:rPr>
        <w:t xml:space="preserve">Final Model </w:t>
      </w:r>
    </w:p>
    <w:p w14:paraId="72280C32" w14:textId="5A1BB89B" w:rsidR="00DA6333" w:rsidRDefault="00DC3065" w:rsidP="00DA6333">
      <w:pPr>
        <w:rPr>
          <w:lang w:val="en-US"/>
        </w:rPr>
      </w:pPr>
      <w:r>
        <w:rPr>
          <w:lang w:val="en-US"/>
        </w:rPr>
        <w:t>The final model was the IMA(1,1) which is seen below:</w:t>
      </w:r>
    </w:p>
    <w:p w14:paraId="53AF7DB9" w14:textId="77777777" w:rsidR="005B1B9B" w:rsidRPr="00AA018B" w:rsidRDefault="005B1B9B" w:rsidP="005B1B9B">
      <w:pPr>
        <w:pStyle w:val="Heading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IMA(1,1)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2"/>
        <w:gridCol w:w="2224"/>
        <w:gridCol w:w="2222"/>
        <w:gridCol w:w="2224"/>
      </w:tblGrid>
      <w:tr w:rsidR="005B1B9B" w14:paraId="574CB7A3" w14:textId="77777777" w:rsidTr="00A15A79">
        <w:trPr>
          <w:trHeight w:val="600"/>
        </w:trPr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76FA40" w14:textId="77777777" w:rsidR="005B1B9B" w:rsidRDefault="005B1B9B" w:rsidP="00A15A79">
            <w:pPr>
              <w:jc w:val="both"/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6B2D24" w14:textId="77777777" w:rsidR="005B1B9B" w:rsidRDefault="005B1B9B" w:rsidP="00A15A7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AIC 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60EB" w14:textId="77777777" w:rsidR="005B1B9B" w:rsidRDefault="005B1B9B" w:rsidP="00A15A7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MA(1) Coefficient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602F9" w14:textId="77777777" w:rsidR="005B1B9B" w:rsidRDefault="005B1B9B" w:rsidP="00A15A7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Standard Error</w:t>
            </w:r>
          </w:p>
        </w:tc>
      </w:tr>
      <w:tr w:rsidR="005B1B9B" w14:paraId="10C75B21" w14:textId="77777777" w:rsidTr="00A15A79">
        <w:trPr>
          <w:trHeight w:val="300"/>
        </w:trPr>
        <w:tc>
          <w:tcPr>
            <w:tcW w:w="22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52DD65C" w14:textId="77777777" w:rsidR="005B1B9B" w:rsidRDefault="005B1B9B" w:rsidP="00A15A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arima</w:t>
            </w:r>
            <w:proofErr w:type="spellEnd"/>
            <w:r>
              <w:rPr>
                <w:lang w:val="en-US"/>
              </w:rPr>
              <w:t xml:space="preserve"> (0,1,1)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A8561B6" w14:textId="77777777" w:rsidR="005B1B9B" w:rsidRDefault="005B1B9B" w:rsidP="00A15A79">
            <w:pPr>
              <w:rPr>
                <w:lang w:val="en-US"/>
              </w:rPr>
            </w:pPr>
            <w:r>
              <w:rPr>
                <w:lang w:val="en-US"/>
              </w:rPr>
              <w:t>-337.31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02583D" w14:textId="77777777" w:rsidR="005B1B9B" w:rsidRDefault="005B1B9B" w:rsidP="00A15A79">
            <w:pPr>
              <w:rPr>
                <w:lang w:val="en-US"/>
              </w:rPr>
            </w:pPr>
            <w:r>
              <w:rPr>
                <w:lang w:val="en-US"/>
              </w:rPr>
              <w:t>0.4672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FFDCD3" w14:textId="77777777" w:rsidR="005B1B9B" w:rsidRDefault="005B1B9B" w:rsidP="00A15A79">
            <w:pPr>
              <w:rPr>
                <w:lang w:val="en-US"/>
              </w:rPr>
            </w:pPr>
            <w:r>
              <w:rPr>
                <w:lang w:val="en-US"/>
              </w:rPr>
              <w:t>.0875</w:t>
            </w:r>
          </w:p>
        </w:tc>
      </w:tr>
      <w:tr w:rsidR="005B1B9B" w14:paraId="4575DA59" w14:textId="77777777" w:rsidTr="00A15A79">
        <w:trPr>
          <w:trHeight w:val="228"/>
        </w:trPr>
        <w:tc>
          <w:tcPr>
            <w:tcW w:w="22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FFB79C" w14:textId="77777777" w:rsidR="005B1B9B" w:rsidRDefault="005B1B9B" w:rsidP="00A15A79">
            <w:pPr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33C578" w14:textId="77777777" w:rsidR="005B1B9B" w:rsidRDefault="005B1B9B" w:rsidP="00A15A79">
            <w:pPr>
              <w:rPr>
                <w:lang w:val="en-US"/>
              </w:rPr>
            </w:pP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</w:tcPr>
          <w:p w14:paraId="102B78B8" w14:textId="77777777" w:rsidR="005B1B9B" w:rsidRDefault="005B1B9B" w:rsidP="00A15A79">
            <w:pPr>
              <w:rPr>
                <w:lang w:val="en-US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</w:tcPr>
          <w:p w14:paraId="6EC2E270" w14:textId="77777777" w:rsidR="005B1B9B" w:rsidRDefault="005B1B9B" w:rsidP="00A15A79">
            <w:pPr>
              <w:rPr>
                <w:lang w:val="en-US"/>
              </w:rPr>
            </w:pPr>
          </w:p>
        </w:tc>
      </w:tr>
    </w:tbl>
    <w:p w14:paraId="7485FFB3" w14:textId="77777777" w:rsidR="005B1B9B" w:rsidRDefault="005B1B9B" w:rsidP="00DA6333">
      <w:pPr>
        <w:rPr>
          <w:lang w:val="en-US"/>
        </w:rPr>
      </w:pPr>
    </w:p>
    <w:p w14:paraId="6EA87472" w14:textId="6D44D85E" w:rsidR="00DC3065" w:rsidRPr="00263C66" w:rsidRDefault="003A78DA" w:rsidP="00DA6333">
      <w:pPr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 + 0.4672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t-1</m:t>
              </m:r>
            </m:sub>
          </m:sSub>
        </m:oMath>
      </m:oMathPara>
    </w:p>
    <w:p w14:paraId="052D82D1" w14:textId="3E00385C" w:rsidR="00263C66" w:rsidRDefault="00263C66" w:rsidP="00DA6333">
      <w:pPr>
        <w:rPr>
          <w:rFonts w:eastAsiaTheme="minorEastAsia"/>
          <w:sz w:val="24"/>
          <w:szCs w:val="24"/>
          <w:lang w:val="en-US"/>
        </w:rPr>
      </w:pPr>
    </w:p>
    <w:p w14:paraId="297EF040" w14:textId="222D7E45" w:rsidR="00263C66" w:rsidRDefault="00263C66" w:rsidP="00DA6333">
      <w:pPr>
        <w:rPr>
          <w:lang w:val="en-US"/>
        </w:rPr>
      </w:pPr>
    </w:p>
    <w:p w14:paraId="4651E18E" w14:textId="611B7012" w:rsidR="00F20208" w:rsidRDefault="00F20208" w:rsidP="00F20208">
      <w:pPr>
        <w:pStyle w:val="Heading1"/>
        <w:rPr>
          <w:lang w:val="en-US"/>
        </w:rPr>
      </w:pPr>
      <w:r>
        <w:rPr>
          <w:lang w:val="en-US"/>
        </w:rPr>
        <w:t>Prediction</w:t>
      </w:r>
    </w:p>
    <w:p w14:paraId="74A75C98" w14:textId="7BE3CDFE" w:rsidR="00F20208" w:rsidRPr="00F20208" w:rsidRDefault="00BE1CF1" w:rsidP="00F20208">
      <w:pPr>
        <w:rPr>
          <w:lang w:val="en-US"/>
        </w:rPr>
      </w:pPr>
      <w:r>
        <w:rPr>
          <w:lang w:val="en-US"/>
        </w:rPr>
        <w:t>Predicating the next 12 months using the IMA(1,1)</w:t>
      </w:r>
      <w:r w:rsidR="00126E03">
        <w:rPr>
          <w:lang w:val="en-US"/>
        </w:rPr>
        <w:t xml:space="preserve"> model yields the below</w:t>
      </w:r>
      <w:r w:rsidR="00136206">
        <w:rPr>
          <w:lang w:val="en-US"/>
        </w:rPr>
        <w:t>,</w:t>
      </w:r>
      <w:r w:rsidR="00152E34">
        <w:rPr>
          <w:lang w:val="en-US"/>
        </w:rPr>
        <w:t xml:space="preserve"> with the transform of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5</m:t>
            </m:r>
          </m:sup>
        </m:sSup>
      </m:oMath>
      <w:r w:rsidR="00152E34">
        <w:rPr>
          <w:lang w:val="en-US"/>
        </w:rPr>
        <w:t xml:space="preserve"> to bring the data back to the original scaling.</w:t>
      </w:r>
      <w:r w:rsidR="007459BF">
        <w:rPr>
          <w:lang w:val="en-US"/>
        </w:rPr>
        <w:t xml:space="preserve"> As I used an IMA(1,1) model</w:t>
      </w:r>
      <w:r w:rsidR="00136206">
        <w:rPr>
          <w:lang w:val="en-US"/>
        </w:rPr>
        <w:t>,</w:t>
      </w:r>
      <w:r w:rsidR="007459BF">
        <w:rPr>
          <w:lang w:val="en-US"/>
        </w:rPr>
        <w:t xml:space="preserve"> the predications</w:t>
      </w:r>
      <w:r w:rsidR="00990164">
        <w:rPr>
          <w:lang w:val="en-US"/>
        </w:rPr>
        <w:t xml:space="preserve"> are expected to</w:t>
      </w:r>
      <w:r w:rsidR="007459BF">
        <w:rPr>
          <w:lang w:val="en-US"/>
        </w:rPr>
        <w:t xml:space="preserve"> revert back to the</w:t>
      </w:r>
      <w:r w:rsidR="00560011">
        <w:rPr>
          <w:lang w:val="en-US"/>
        </w:rPr>
        <w:t xml:space="preserve"> process</w:t>
      </w:r>
      <w:r w:rsidR="007459BF">
        <w:rPr>
          <w:lang w:val="en-US"/>
        </w:rPr>
        <w:t xml:space="preserve"> mean after one</w:t>
      </w:r>
      <w:r w:rsidR="00FD4425">
        <w:rPr>
          <w:lang w:val="en-US"/>
        </w:rPr>
        <w:t xml:space="preserve"> step</w:t>
      </w:r>
      <w:r w:rsidR="00560011">
        <w:rPr>
          <w:lang w:val="en-US"/>
        </w:rPr>
        <w:t>, which can</w:t>
      </w:r>
      <w:r w:rsidR="00136206">
        <w:rPr>
          <w:lang w:val="en-US"/>
        </w:rPr>
        <w:t xml:space="preserve"> also</w:t>
      </w:r>
      <w:r w:rsidR="00560011">
        <w:rPr>
          <w:lang w:val="en-US"/>
        </w:rPr>
        <w:t xml:space="preserve"> be seen below</w:t>
      </w:r>
      <w:r w:rsidR="007459BF">
        <w:rPr>
          <w:lang w:val="en-US"/>
        </w:rPr>
        <w:t>.</w:t>
      </w:r>
      <w:bookmarkStart w:id="0" w:name="_GoBack"/>
      <w:bookmarkEnd w:id="0"/>
    </w:p>
    <w:p w14:paraId="0114FE38" w14:textId="16E3E7F2" w:rsidR="00F20208" w:rsidRPr="00F20208" w:rsidRDefault="00F20208" w:rsidP="00F20208">
      <w:pPr>
        <w:rPr>
          <w:lang w:val="en-US"/>
        </w:rPr>
      </w:pPr>
      <w:r>
        <w:rPr>
          <w:noProof/>
        </w:rPr>
        <w:drawing>
          <wp:inline distT="0" distB="0" distL="0" distR="0" wp14:anchorId="4045DECB" wp14:editId="57CFFCA0">
            <wp:extent cx="5731510" cy="34988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D7A5" w14:textId="5EDCFB0D" w:rsidR="00AF5EAB" w:rsidRDefault="007459BF" w:rsidP="00AA018B">
      <w:pPr>
        <w:rPr>
          <w:lang w:val="en-US"/>
        </w:rPr>
      </w:pPr>
      <w:r>
        <w:rPr>
          <w:lang w:val="en-US"/>
        </w:rPr>
        <w:lastRenderedPageBreak/>
        <w:t>A plot of predicated values with the actual values, in red, is s</w:t>
      </w:r>
      <w:r w:rsidR="00136206">
        <w:rPr>
          <w:lang w:val="en-US"/>
        </w:rPr>
        <w:t>hown</w:t>
      </w:r>
      <w:r>
        <w:rPr>
          <w:lang w:val="en-US"/>
        </w:rPr>
        <w:t xml:space="preserve"> below</w:t>
      </w:r>
      <w:r w:rsidR="00AF5EAB">
        <w:rPr>
          <w:lang w:val="en-US"/>
        </w:rPr>
        <w:t>.</w:t>
      </w:r>
      <w:r w:rsidR="00136206">
        <w:rPr>
          <w:lang w:val="en-US"/>
        </w:rPr>
        <w:t xml:space="preserve"> </w:t>
      </w:r>
    </w:p>
    <w:p w14:paraId="6547D79C" w14:textId="078344FC" w:rsidR="00AA018B" w:rsidRDefault="00AF5EAB" w:rsidP="00AA018B">
      <w:pPr>
        <w:rPr>
          <w:lang w:val="en-US"/>
        </w:rPr>
      </w:pPr>
      <w:r>
        <w:rPr>
          <w:noProof/>
        </w:rPr>
        <w:drawing>
          <wp:inline distT="0" distB="0" distL="0" distR="0" wp14:anchorId="51FA3C2E" wp14:editId="16818019">
            <wp:extent cx="5731510" cy="30835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BF">
        <w:rPr>
          <w:lang w:val="en-US"/>
        </w:rPr>
        <w:t xml:space="preserve"> </w:t>
      </w:r>
    </w:p>
    <w:p w14:paraId="369F3F38" w14:textId="7A716B5B" w:rsidR="00B91310" w:rsidRDefault="00AF5EAB" w:rsidP="00AA018B">
      <w:pPr>
        <w:rPr>
          <w:lang w:val="en-US"/>
        </w:rPr>
      </w:pPr>
      <w:r>
        <w:rPr>
          <w:lang w:val="en-US"/>
        </w:rPr>
        <w:t xml:space="preserve">There are some obvious differences between the predicated values and the actual values. A table of the predicted values </w:t>
      </w:r>
      <w:r w:rsidR="00763F87">
        <w:rPr>
          <w:lang w:val="en-US"/>
        </w:rPr>
        <w:t xml:space="preserve">minus </w:t>
      </w:r>
      <w:r>
        <w:rPr>
          <w:lang w:val="en-US"/>
        </w:rPr>
        <w:t>the actual values is</w:t>
      </w:r>
      <w:r w:rsidR="00763F87">
        <w:rPr>
          <w:lang w:val="en-US"/>
        </w:rPr>
        <w:t xml:space="preserve"> given</w:t>
      </w:r>
      <w:r>
        <w:rPr>
          <w:lang w:val="en-US"/>
        </w:rPr>
        <w:t xml:space="preserve"> below.</w:t>
      </w:r>
    </w:p>
    <w:p w14:paraId="09B0245E" w14:textId="77777777" w:rsidR="00763F87" w:rsidRDefault="00763F87" w:rsidP="00AA018B">
      <w:pPr>
        <w:rPr>
          <w:lang w:val="en-US"/>
        </w:rPr>
      </w:pPr>
    </w:p>
    <w:tbl>
      <w:tblPr>
        <w:tblStyle w:val="TableGrid"/>
        <w:tblW w:w="10206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6"/>
        <w:gridCol w:w="850"/>
        <w:gridCol w:w="851"/>
        <w:gridCol w:w="850"/>
        <w:gridCol w:w="920"/>
        <w:gridCol w:w="751"/>
        <w:gridCol w:w="876"/>
        <w:gridCol w:w="850"/>
        <w:gridCol w:w="851"/>
        <w:gridCol w:w="850"/>
        <w:gridCol w:w="851"/>
        <w:gridCol w:w="850"/>
      </w:tblGrid>
      <w:tr w:rsidR="00B91310" w14:paraId="4C04484C" w14:textId="77777777" w:rsidTr="00300A01">
        <w:tc>
          <w:tcPr>
            <w:tcW w:w="856" w:type="dxa"/>
            <w:tcBorders>
              <w:bottom w:val="single" w:sz="4" w:space="0" w:color="auto"/>
            </w:tcBorders>
          </w:tcPr>
          <w:p w14:paraId="6132BF97" w14:textId="15B79195" w:rsidR="00B91310" w:rsidRPr="00B91310" w:rsidRDefault="00B91310" w:rsidP="00B91310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May 19’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2ECF8D1" w14:textId="10E63A62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June 19’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125886" w14:textId="5C3DDAA1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July 19’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2DAC40D" w14:textId="2E930B05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Aug 19’</w:t>
            </w:r>
          </w:p>
        </w:tc>
        <w:tc>
          <w:tcPr>
            <w:tcW w:w="920" w:type="dxa"/>
            <w:tcBorders>
              <w:bottom w:val="single" w:sz="4" w:space="0" w:color="auto"/>
            </w:tcBorders>
          </w:tcPr>
          <w:p w14:paraId="5DA0097A" w14:textId="47F22721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Sept 19’</w:t>
            </w:r>
          </w:p>
        </w:tc>
        <w:tc>
          <w:tcPr>
            <w:tcW w:w="751" w:type="dxa"/>
            <w:tcBorders>
              <w:bottom w:val="single" w:sz="4" w:space="0" w:color="auto"/>
            </w:tcBorders>
          </w:tcPr>
          <w:p w14:paraId="5F987698" w14:textId="6F91AD21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Oct 19’</w:t>
            </w: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770A86EC" w14:textId="4F8B776B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Nov 19’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9E7068A" w14:textId="7273C1F3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Dec 19’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EF2D13F" w14:textId="6CD5B306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Jan 20’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2452340E" w14:textId="2C7BF895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Feb 20’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0A3D295" w14:textId="29F87992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Mar 20’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27D25B46" w14:textId="48A9555F" w:rsidR="00B91310" w:rsidRPr="00B91310" w:rsidRDefault="00B91310" w:rsidP="00AA018B">
            <w:pPr>
              <w:rPr>
                <w:sz w:val="18"/>
                <w:szCs w:val="18"/>
                <w:lang w:val="en-US"/>
              </w:rPr>
            </w:pPr>
            <w:r w:rsidRPr="00B91310">
              <w:rPr>
                <w:sz w:val="18"/>
                <w:szCs w:val="18"/>
                <w:lang w:val="en-US"/>
              </w:rPr>
              <w:t>April 20’</w:t>
            </w:r>
          </w:p>
        </w:tc>
      </w:tr>
      <w:tr w:rsidR="00B91310" w14:paraId="1089A6BC" w14:textId="77777777" w:rsidTr="00300A01">
        <w:tc>
          <w:tcPr>
            <w:tcW w:w="856" w:type="dxa"/>
            <w:tcBorders>
              <w:top w:val="single" w:sz="4" w:space="0" w:color="auto"/>
              <w:bottom w:val="single" w:sz="4" w:space="0" w:color="auto"/>
            </w:tcBorders>
          </w:tcPr>
          <w:p w14:paraId="5B5675F8" w14:textId="1E825AA5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7.36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1EF891E6" w14:textId="7FF630C7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9.96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4101E01F" w14:textId="5B1F0157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15.59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7FFFEE9B" w14:textId="766491BB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62.88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71BF59" w14:textId="65CB44BC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84.54</w:t>
            </w:r>
          </w:p>
        </w:tc>
        <w:tc>
          <w:tcPr>
            <w:tcW w:w="751" w:type="dxa"/>
            <w:tcBorders>
              <w:top w:val="single" w:sz="4" w:space="0" w:color="auto"/>
              <w:bottom w:val="single" w:sz="4" w:space="0" w:color="auto"/>
            </w:tcBorders>
          </w:tcPr>
          <w:p w14:paraId="5EC689BB" w14:textId="6313E19C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90.19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019EA0F5" w14:textId="127EFEF3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69.36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3D917833" w14:textId="337D9F98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52.67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10BD01EA" w14:textId="3F6F810D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28.99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3DFF3497" w14:textId="15062668" w:rsidR="00B91310" w:rsidRPr="00300A01" w:rsidRDefault="00EB2090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-5.09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029162BF" w14:textId="476254A6" w:rsidR="00B91310" w:rsidRPr="00300A01" w:rsidRDefault="00300A01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17.41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1E85DD5B" w14:textId="7DD7BDE5" w:rsidR="00B91310" w:rsidRPr="00300A01" w:rsidRDefault="00300A01" w:rsidP="00AA018B">
            <w:pPr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300A01">
              <w:rPr>
                <w:rFonts w:ascii="Cambria Math" w:hAnsi="Cambria Math"/>
                <w:sz w:val="18"/>
                <w:szCs w:val="18"/>
                <w:lang w:val="en-US"/>
              </w:rPr>
              <w:t>-33.06</w:t>
            </w:r>
          </w:p>
        </w:tc>
      </w:tr>
    </w:tbl>
    <w:p w14:paraId="22C2B8DD" w14:textId="1BCE4E38" w:rsidR="009B0136" w:rsidRDefault="009B0136" w:rsidP="00AA018B">
      <w:pPr>
        <w:rPr>
          <w:lang w:val="en-US"/>
        </w:rPr>
      </w:pPr>
    </w:p>
    <w:p w14:paraId="549B72B0" w14:textId="77777777" w:rsidR="00AC097C" w:rsidRDefault="00AC097C" w:rsidP="00AA018B">
      <w:pPr>
        <w:rPr>
          <w:lang w:val="en-US"/>
        </w:rPr>
      </w:pPr>
    </w:p>
    <w:p w14:paraId="7A7B8A3C" w14:textId="06FEE449" w:rsidR="00A71519" w:rsidRPr="00A71519" w:rsidRDefault="00A71519" w:rsidP="00A71519">
      <w:pPr>
        <w:pStyle w:val="Heading4"/>
        <w:rPr>
          <w:i w:val="0"/>
          <w:iCs w:val="0"/>
          <w:sz w:val="28"/>
          <w:szCs w:val="28"/>
          <w:u w:val="single"/>
          <w:lang w:val="en-US"/>
        </w:rPr>
      </w:pPr>
      <w:r w:rsidRPr="00A71519">
        <w:rPr>
          <w:i w:val="0"/>
          <w:iCs w:val="0"/>
          <w:sz w:val="28"/>
          <w:szCs w:val="28"/>
          <w:u w:val="single"/>
          <w:lang w:val="en-US"/>
        </w:rPr>
        <w:t>Conclusion</w:t>
      </w:r>
    </w:p>
    <w:p w14:paraId="6C2945F9" w14:textId="01D1B353" w:rsidR="009B0136" w:rsidRDefault="00763F87" w:rsidP="00AA018B">
      <w:pPr>
        <w:rPr>
          <w:lang w:val="en-US"/>
        </w:rPr>
      </w:pPr>
      <w:r>
        <w:rPr>
          <w:lang w:val="en-US"/>
        </w:rPr>
        <w:t>As so many factors influence stock prices, the differences between the predicted values and the actual values don’t surprise me. More complex models tha</w:t>
      </w:r>
      <w:r w:rsidR="004E7EF9">
        <w:rPr>
          <w:lang w:val="en-US"/>
        </w:rPr>
        <w:t>t account for more than</w:t>
      </w:r>
      <w:r>
        <w:rPr>
          <w:lang w:val="en-US"/>
        </w:rPr>
        <w:t xml:space="preserve"> just historical</w:t>
      </w:r>
      <w:r w:rsidR="0094195E">
        <w:rPr>
          <w:lang w:val="en-US"/>
        </w:rPr>
        <w:t xml:space="preserve"> stock prices</w:t>
      </w:r>
      <w:r>
        <w:rPr>
          <w:lang w:val="en-US"/>
        </w:rPr>
        <w:t xml:space="preserve"> would be needed to </w:t>
      </w:r>
      <w:r w:rsidR="004E7EF9">
        <w:rPr>
          <w:lang w:val="en-US"/>
        </w:rPr>
        <w:t xml:space="preserve">predict with </w:t>
      </w:r>
      <w:r w:rsidR="0094195E">
        <w:rPr>
          <w:lang w:val="en-US"/>
        </w:rPr>
        <w:t>more accura</w:t>
      </w:r>
      <w:r w:rsidR="004E7EF9">
        <w:rPr>
          <w:lang w:val="en-US"/>
        </w:rPr>
        <w:t xml:space="preserve">cy. </w:t>
      </w:r>
      <w:r w:rsidR="00AC097C">
        <w:rPr>
          <w:lang w:val="en-US"/>
        </w:rPr>
        <w:t>An explanation for the dip in the</w:t>
      </w:r>
      <w:r w:rsidR="007E68CD">
        <w:rPr>
          <w:lang w:val="en-US"/>
        </w:rPr>
        <w:t xml:space="preserve"> stock</w:t>
      </w:r>
      <w:r w:rsidR="00AC097C">
        <w:rPr>
          <w:lang w:val="en-US"/>
        </w:rPr>
        <w:t xml:space="preserve"> price for August 19’ and the following months is that Netflix missed its subscriber growth guidance for the previous two quarters, which was more than likely due to a price increase in the spring of 2019</w:t>
      </w:r>
      <w:r w:rsidR="005322B2">
        <w:rPr>
          <w:lang w:val="en-US"/>
        </w:rPr>
        <w:t>. In November 19’ Apple released their own premium video platform along with Disney launching its Disney+ platform, both Apple and Disney were at price points well below Netflix’s.</w:t>
      </w:r>
      <w:r w:rsidR="00AF040E">
        <w:rPr>
          <w:lang w:val="en-US"/>
        </w:rPr>
        <w:t xml:space="preserve"> Looking only at historical stock prices for Netflix means we can not account for the new competition in the market and how it would </w:t>
      </w:r>
      <w:r w:rsidR="007E68CD">
        <w:rPr>
          <w:lang w:val="en-US"/>
        </w:rPr>
        <w:t>affect</w:t>
      </w:r>
      <w:r w:rsidR="00AF040E">
        <w:rPr>
          <w:lang w:val="en-US"/>
        </w:rPr>
        <w:t xml:space="preserve"> the stock price</w:t>
      </w:r>
      <w:r w:rsidR="007E68CD">
        <w:rPr>
          <w:lang w:val="en-US"/>
        </w:rPr>
        <w:t xml:space="preserve"> for Netflix</w:t>
      </w:r>
      <w:r w:rsidR="00AF040E">
        <w:rPr>
          <w:lang w:val="en-US"/>
        </w:rPr>
        <w:t xml:space="preserve">. </w:t>
      </w:r>
      <w:r w:rsidR="00851957">
        <w:rPr>
          <w:lang w:val="en-US"/>
        </w:rPr>
        <w:t>So</w:t>
      </w:r>
      <w:r w:rsidR="007E1957">
        <w:rPr>
          <w:lang w:val="en-US"/>
        </w:rPr>
        <w:t>,</w:t>
      </w:r>
      <w:r w:rsidR="00851957">
        <w:rPr>
          <w:lang w:val="en-US"/>
        </w:rPr>
        <w:t xml:space="preserve"> in short, Netflix’s stock price is not highly predictable </w:t>
      </w:r>
      <w:r w:rsidR="004136C3">
        <w:rPr>
          <w:lang w:val="en-US"/>
        </w:rPr>
        <w:t>by looking at its historical stock price alone</w:t>
      </w:r>
      <w:r w:rsidR="00001DE6">
        <w:rPr>
          <w:lang w:val="en-US"/>
        </w:rPr>
        <w:t xml:space="preserve">. </w:t>
      </w:r>
    </w:p>
    <w:p w14:paraId="64D931F8" w14:textId="7B5EE77C" w:rsidR="009D45FD" w:rsidRDefault="009D45FD" w:rsidP="00AA018B">
      <w:pPr>
        <w:rPr>
          <w:lang w:val="en-US"/>
        </w:rPr>
      </w:pPr>
    </w:p>
    <w:p w14:paraId="42DC89A3" w14:textId="77777777" w:rsidR="009D45FD" w:rsidRDefault="009D45FD" w:rsidP="009D45FD">
      <w:pPr>
        <w:rPr>
          <w:lang w:val="en-US"/>
        </w:rPr>
      </w:pPr>
      <w:r>
        <w:rPr>
          <w:lang w:val="en-US"/>
        </w:rPr>
        <w:t>Cathaoir Agnew 16171659</w:t>
      </w:r>
    </w:p>
    <w:p w14:paraId="02E38293" w14:textId="30E1007D" w:rsidR="009D45FD" w:rsidRDefault="009D45FD" w:rsidP="00AA018B">
      <w:pPr>
        <w:rPr>
          <w:lang w:val="en-US"/>
        </w:rPr>
      </w:pPr>
    </w:p>
    <w:p w14:paraId="4C696135" w14:textId="77777777" w:rsidR="009D45FD" w:rsidRDefault="009D45FD" w:rsidP="00AA018B">
      <w:pPr>
        <w:rPr>
          <w:lang w:val="en-US"/>
        </w:rPr>
      </w:pPr>
    </w:p>
    <w:p w14:paraId="50FF8924" w14:textId="763CFA53" w:rsidR="00AA018B" w:rsidRDefault="00AA018B" w:rsidP="00AA018B">
      <w:pPr>
        <w:rPr>
          <w:lang w:val="en-US"/>
        </w:rPr>
      </w:pPr>
    </w:p>
    <w:p w14:paraId="1C5C3099" w14:textId="77777777" w:rsidR="00AA018B" w:rsidRPr="00AA018B" w:rsidRDefault="00AA018B" w:rsidP="00AA018B">
      <w:pPr>
        <w:rPr>
          <w:lang w:val="en-US"/>
        </w:rPr>
      </w:pPr>
    </w:p>
    <w:p w14:paraId="307E0CA1" w14:textId="77777777" w:rsidR="00CB35D0" w:rsidRPr="00CB35D0" w:rsidRDefault="00CB35D0" w:rsidP="00CB35D0">
      <w:pPr>
        <w:rPr>
          <w:lang w:val="en-US"/>
        </w:rPr>
      </w:pPr>
    </w:p>
    <w:sectPr w:rsidR="00CB35D0" w:rsidRPr="00CB35D0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9BD96" w14:textId="77777777" w:rsidR="003A78DA" w:rsidRDefault="003A78DA" w:rsidP="00B349BD">
      <w:pPr>
        <w:spacing w:after="0" w:line="240" w:lineRule="auto"/>
      </w:pPr>
      <w:r>
        <w:separator/>
      </w:r>
    </w:p>
  </w:endnote>
  <w:endnote w:type="continuationSeparator" w:id="0">
    <w:p w14:paraId="23935460" w14:textId="77777777" w:rsidR="003A78DA" w:rsidRDefault="003A78DA" w:rsidP="00B34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2590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7A867D" w14:textId="5950C824" w:rsidR="00B349BD" w:rsidRDefault="00B349B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1CB6B5" w14:textId="77777777" w:rsidR="00B349BD" w:rsidRDefault="00B34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0826C" w14:textId="77777777" w:rsidR="003A78DA" w:rsidRDefault="003A78DA" w:rsidP="00B349BD">
      <w:pPr>
        <w:spacing w:after="0" w:line="240" w:lineRule="auto"/>
      </w:pPr>
      <w:r>
        <w:separator/>
      </w:r>
    </w:p>
  </w:footnote>
  <w:footnote w:type="continuationSeparator" w:id="0">
    <w:p w14:paraId="3384C23D" w14:textId="77777777" w:rsidR="003A78DA" w:rsidRDefault="003A78DA" w:rsidP="00B34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DC8E7C" w14:textId="77777777" w:rsidR="00B349BD" w:rsidRDefault="00B349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AB1310"/>
    <w:multiLevelType w:val="hybridMultilevel"/>
    <w:tmpl w:val="273A20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5845B7"/>
    <w:multiLevelType w:val="hybridMultilevel"/>
    <w:tmpl w:val="799A89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B7747B"/>
    <w:multiLevelType w:val="multilevel"/>
    <w:tmpl w:val="566E4C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2284350"/>
    <w:multiLevelType w:val="hybridMultilevel"/>
    <w:tmpl w:val="08EA4E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30838"/>
    <w:multiLevelType w:val="multilevel"/>
    <w:tmpl w:val="02F6079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1B"/>
    <w:rsid w:val="00001DE6"/>
    <w:rsid w:val="000034F7"/>
    <w:rsid w:val="00025E0E"/>
    <w:rsid w:val="00061BF2"/>
    <w:rsid w:val="00073F35"/>
    <w:rsid w:val="000814AE"/>
    <w:rsid w:val="000A306E"/>
    <w:rsid w:val="000A6D42"/>
    <w:rsid w:val="00106030"/>
    <w:rsid w:val="00110541"/>
    <w:rsid w:val="001153B0"/>
    <w:rsid w:val="00124A58"/>
    <w:rsid w:val="00125D30"/>
    <w:rsid w:val="00126E03"/>
    <w:rsid w:val="00136206"/>
    <w:rsid w:val="00152E34"/>
    <w:rsid w:val="0015571C"/>
    <w:rsid w:val="00190469"/>
    <w:rsid w:val="00193290"/>
    <w:rsid w:val="001C7C75"/>
    <w:rsid w:val="001E4B4F"/>
    <w:rsid w:val="001E59D5"/>
    <w:rsid w:val="0022164C"/>
    <w:rsid w:val="002222D5"/>
    <w:rsid w:val="00254DC6"/>
    <w:rsid w:val="00263C66"/>
    <w:rsid w:val="00264301"/>
    <w:rsid w:val="00282DFA"/>
    <w:rsid w:val="00294251"/>
    <w:rsid w:val="002E2658"/>
    <w:rsid w:val="002E2C59"/>
    <w:rsid w:val="003008BB"/>
    <w:rsid w:val="00300A01"/>
    <w:rsid w:val="00304B12"/>
    <w:rsid w:val="003602C4"/>
    <w:rsid w:val="00365339"/>
    <w:rsid w:val="0036740A"/>
    <w:rsid w:val="00375FD3"/>
    <w:rsid w:val="00380370"/>
    <w:rsid w:val="00383656"/>
    <w:rsid w:val="00386A2E"/>
    <w:rsid w:val="00396FF6"/>
    <w:rsid w:val="00397F8B"/>
    <w:rsid w:val="003A78DA"/>
    <w:rsid w:val="003B05D7"/>
    <w:rsid w:val="003E14E1"/>
    <w:rsid w:val="00406C64"/>
    <w:rsid w:val="004136C3"/>
    <w:rsid w:val="0043465E"/>
    <w:rsid w:val="00436CC9"/>
    <w:rsid w:val="00443526"/>
    <w:rsid w:val="00443C61"/>
    <w:rsid w:val="004506CD"/>
    <w:rsid w:val="00490360"/>
    <w:rsid w:val="004A3D34"/>
    <w:rsid w:val="004D07AF"/>
    <w:rsid w:val="004D2EA0"/>
    <w:rsid w:val="004E3A06"/>
    <w:rsid w:val="004E7EF9"/>
    <w:rsid w:val="0052118E"/>
    <w:rsid w:val="005239E0"/>
    <w:rsid w:val="005322B2"/>
    <w:rsid w:val="005361C0"/>
    <w:rsid w:val="00560011"/>
    <w:rsid w:val="00582556"/>
    <w:rsid w:val="005837E1"/>
    <w:rsid w:val="005A3D7E"/>
    <w:rsid w:val="005B1B9B"/>
    <w:rsid w:val="005C4A3A"/>
    <w:rsid w:val="005D1122"/>
    <w:rsid w:val="006050C5"/>
    <w:rsid w:val="00614D39"/>
    <w:rsid w:val="006B04D8"/>
    <w:rsid w:val="006B2E98"/>
    <w:rsid w:val="007459BF"/>
    <w:rsid w:val="00745A01"/>
    <w:rsid w:val="00763F87"/>
    <w:rsid w:val="00766868"/>
    <w:rsid w:val="00773AA0"/>
    <w:rsid w:val="00785E1D"/>
    <w:rsid w:val="007A35DC"/>
    <w:rsid w:val="007C41A6"/>
    <w:rsid w:val="007E1957"/>
    <w:rsid w:val="007E68CD"/>
    <w:rsid w:val="007E7454"/>
    <w:rsid w:val="008005AD"/>
    <w:rsid w:val="00837EB4"/>
    <w:rsid w:val="00851957"/>
    <w:rsid w:val="008558A1"/>
    <w:rsid w:val="00871563"/>
    <w:rsid w:val="008958A8"/>
    <w:rsid w:val="008A5CBA"/>
    <w:rsid w:val="008C6EDC"/>
    <w:rsid w:val="008D2107"/>
    <w:rsid w:val="008D7C68"/>
    <w:rsid w:val="00905B8D"/>
    <w:rsid w:val="0092203C"/>
    <w:rsid w:val="0093323D"/>
    <w:rsid w:val="00935170"/>
    <w:rsid w:val="009416DF"/>
    <w:rsid w:val="0094195E"/>
    <w:rsid w:val="009770F5"/>
    <w:rsid w:val="00990164"/>
    <w:rsid w:val="009A25CA"/>
    <w:rsid w:val="009A25F1"/>
    <w:rsid w:val="009B0136"/>
    <w:rsid w:val="009D45FD"/>
    <w:rsid w:val="009E50F0"/>
    <w:rsid w:val="009E7230"/>
    <w:rsid w:val="00A11B44"/>
    <w:rsid w:val="00A20595"/>
    <w:rsid w:val="00A21213"/>
    <w:rsid w:val="00A4412B"/>
    <w:rsid w:val="00A443F2"/>
    <w:rsid w:val="00A71519"/>
    <w:rsid w:val="00A93693"/>
    <w:rsid w:val="00AA018B"/>
    <w:rsid w:val="00AA3226"/>
    <w:rsid w:val="00AA7482"/>
    <w:rsid w:val="00AC097C"/>
    <w:rsid w:val="00AF040E"/>
    <w:rsid w:val="00AF5EAB"/>
    <w:rsid w:val="00B131F4"/>
    <w:rsid w:val="00B27249"/>
    <w:rsid w:val="00B342CB"/>
    <w:rsid w:val="00B349BD"/>
    <w:rsid w:val="00B37BF0"/>
    <w:rsid w:val="00B44E8B"/>
    <w:rsid w:val="00B45EF4"/>
    <w:rsid w:val="00B60820"/>
    <w:rsid w:val="00B67940"/>
    <w:rsid w:val="00B86EDF"/>
    <w:rsid w:val="00B91310"/>
    <w:rsid w:val="00B94CC1"/>
    <w:rsid w:val="00BA0438"/>
    <w:rsid w:val="00BC07A3"/>
    <w:rsid w:val="00BD43C1"/>
    <w:rsid w:val="00BE1CF1"/>
    <w:rsid w:val="00BF0B81"/>
    <w:rsid w:val="00C340F5"/>
    <w:rsid w:val="00C4534C"/>
    <w:rsid w:val="00C63C70"/>
    <w:rsid w:val="00CB35D0"/>
    <w:rsid w:val="00CB4C05"/>
    <w:rsid w:val="00CC248A"/>
    <w:rsid w:val="00D12610"/>
    <w:rsid w:val="00D74279"/>
    <w:rsid w:val="00DA6333"/>
    <w:rsid w:val="00DC3065"/>
    <w:rsid w:val="00DC6B1B"/>
    <w:rsid w:val="00DD4592"/>
    <w:rsid w:val="00DD7247"/>
    <w:rsid w:val="00DF19A4"/>
    <w:rsid w:val="00DF6327"/>
    <w:rsid w:val="00E213EF"/>
    <w:rsid w:val="00E52903"/>
    <w:rsid w:val="00E53E14"/>
    <w:rsid w:val="00E64032"/>
    <w:rsid w:val="00E81E72"/>
    <w:rsid w:val="00E94ECD"/>
    <w:rsid w:val="00EA1244"/>
    <w:rsid w:val="00EA309C"/>
    <w:rsid w:val="00EB2090"/>
    <w:rsid w:val="00EE7617"/>
    <w:rsid w:val="00EF1A86"/>
    <w:rsid w:val="00F20208"/>
    <w:rsid w:val="00F60BB7"/>
    <w:rsid w:val="00F62A62"/>
    <w:rsid w:val="00F948B2"/>
    <w:rsid w:val="00FB30DE"/>
    <w:rsid w:val="00FC77C9"/>
    <w:rsid w:val="00FD4301"/>
    <w:rsid w:val="00FD4425"/>
    <w:rsid w:val="00FD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13A921"/>
  <w15:chartTrackingRefBased/>
  <w15:docId w15:val="{6A146DDB-22AE-4445-88CF-F75A98E7D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7C9"/>
    <w:pPr>
      <w:keepNext/>
      <w:keepLines/>
      <w:numPr>
        <w:numId w:val="4"/>
      </w:numPr>
      <w:spacing w:before="480" w:after="0" w:line="360" w:lineRule="auto"/>
      <w:ind w:left="432" w:hanging="432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C77C9"/>
    <w:pPr>
      <w:keepNext/>
      <w:keepLines/>
      <w:numPr>
        <w:ilvl w:val="1"/>
        <w:numId w:val="3"/>
      </w:numPr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7C9"/>
    <w:pPr>
      <w:keepNext/>
      <w:keepLines/>
      <w:numPr>
        <w:ilvl w:val="2"/>
        <w:numId w:val="3"/>
      </w:numPr>
      <w:spacing w:before="40" w:after="0" w:line="360" w:lineRule="auto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58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558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C77C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C77C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C77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36C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C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22D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558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558A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106030"/>
    <w:rPr>
      <w:color w:val="808080"/>
    </w:rPr>
  </w:style>
  <w:style w:type="table" w:styleId="TableGrid">
    <w:name w:val="Table Grid"/>
    <w:basedOn w:val="TableNormal"/>
    <w:uiPriority w:val="39"/>
    <w:rsid w:val="00304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15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1519"/>
    <w:rPr>
      <w:rFonts w:ascii="Courier New" w:eastAsia="Times New Roman" w:hAnsi="Courier New" w:cs="Courier New"/>
      <w:sz w:val="20"/>
      <w:szCs w:val="20"/>
      <w:lang w:val="en-MS" w:eastAsia="en-MS"/>
    </w:rPr>
  </w:style>
  <w:style w:type="character" w:customStyle="1" w:styleId="gd15mcfceub">
    <w:name w:val="gd15mcfceub"/>
    <w:basedOn w:val="DefaultParagraphFont"/>
    <w:rsid w:val="00A71519"/>
  </w:style>
  <w:style w:type="paragraph" w:styleId="Header">
    <w:name w:val="header"/>
    <w:basedOn w:val="Normal"/>
    <w:link w:val="HeaderChar"/>
    <w:uiPriority w:val="99"/>
    <w:unhideWhenUsed/>
    <w:rsid w:val="00B34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9BD"/>
  </w:style>
  <w:style w:type="paragraph" w:styleId="Footer">
    <w:name w:val="footer"/>
    <w:basedOn w:val="Normal"/>
    <w:link w:val="FooterChar"/>
    <w:uiPriority w:val="99"/>
    <w:unhideWhenUsed/>
    <w:rsid w:val="00B34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8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1713</Words>
  <Characters>9769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Cathaoir Agnew</dc:creator>
  <cp:keywords/>
  <dc:description/>
  <cp:lastModifiedBy>Cathaoir Agnew</cp:lastModifiedBy>
  <cp:revision>8</cp:revision>
  <dcterms:created xsi:type="dcterms:W3CDTF">2020-04-26T17:36:00Z</dcterms:created>
  <dcterms:modified xsi:type="dcterms:W3CDTF">2020-04-26T17:46:00Z</dcterms:modified>
</cp:coreProperties>
</file>