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tbl>
      <w:tblPr>
        <w:tblW w:w="0" w:type="auto"/>
        <w:jc w:val="left"/>
        <w:tblInd w:w="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225"/>
        <w:gridCol w:w="2729"/>
        <w:gridCol w:w="3387"/>
        <w:gridCol w:w="2235"/>
      </w:tblGrid>
      <w:tr>
        <w:trPr>
          <w:trHeight w:val="403" w:hRule="atLeast"/>
        </w:trPr>
        <w:tc>
          <w:tcPr>
            <w:tcW w:w="2225" w:type="dxa"/>
            <w:tcBorders>
              <w:bottom w:val="single" w:sz="12" w:space="0" w:color="DDDDDD"/>
            </w:tcBorders>
          </w:tcPr>
          <w:p>
            <w:pPr>
              <w:pStyle w:val="TableParagraph"/>
              <w:spacing w:line="267" w:lineRule="exact" w:before="0"/>
              <w:ind w:left="119"/>
              <w:rPr>
                <w:rFonts w:ascii="Arial Black"/>
                <w:sz w:val="19"/>
              </w:rPr>
            </w:pPr>
            <w:r>
              <w:rPr>
                <w:rFonts w:ascii="Arial Black"/>
                <w:spacing w:val="-2"/>
                <w:sz w:val="19"/>
              </w:rPr>
              <w:t>Measure</w:t>
            </w:r>
          </w:p>
        </w:tc>
        <w:tc>
          <w:tcPr>
            <w:tcW w:w="2729" w:type="dxa"/>
            <w:tcBorders>
              <w:bottom w:val="single" w:sz="12" w:space="0" w:color="DDDDDD"/>
            </w:tcBorders>
          </w:tcPr>
          <w:p>
            <w:pPr>
              <w:pStyle w:val="TableParagraph"/>
              <w:spacing w:line="267" w:lineRule="exact" w:before="0"/>
              <w:ind w:left="1066"/>
              <w:rPr>
                <w:rFonts w:ascii="Arial Black"/>
                <w:sz w:val="19"/>
              </w:rPr>
            </w:pPr>
            <w:r>
              <w:rPr>
                <w:rFonts w:ascii="Arial Black"/>
                <w:spacing w:val="-2"/>
                <w:sz w:val="19"/>
              </w:rPr>
              <w:t>Speaker</w:t>
            </w:r>
          </w:p>
        </w:tc>
        <w:tc>
          <w:tcPr>
            <w:tcW w:w="3387" w:type="dxa"/>
            <w:tcBorders>
              <w:bottom w:val="single" w:sz="12" w:space="0" w:color="DDDDDD"/>
            </w:tcBorders>
          </w:tcPr>
          <w:p>
            <w:pPr>
              <w:pStyle w:val="TableParagraph"/>
              <w:spacing w:line="267" w:lineRule="exact" w:before="0"/>
              <w:ind w:left="877"/>
              <w:rPr>
                <w:rFonts w:ascii="Arial Black"/>
                <w:sz w:val="19"/>
              </w:rPr>
            </w:pPr>
            <w:r>
              <w:rPr>
                <w:rFonts w:ascii="Arial Black"/>
                <w:spacing w:val="-2"/>
                <w:sz w:val="19"/>
              </w:rPr>
              <w:t>Language</w:t>
            </w:r>
          </w:p>
        </w:tc>
        <w:tc>
          <w:tcPr>
            <w:tcW w:w="2235" w:type="dxa"/>
            <w:tcBorders>
              <w:bottom w:val="single" w:sz="12" w:space="0" w:color="DDDDDD"/>
            </w:tcBorders>
          </w:tcPr>
          <w:p>
            <w:pPr>
              <w:pStyle w:val="TableParagraph"/>
              <w:spacing w:line="267" w:lineRule="exact" w:before="0"/>
              <w:ind w:right="119"/>
              <w:jc w:val="right"/>
              <w:rPr>
                <w:rFonts w:ascii="Arial Black"/>
                <w:sz w:val="19"/>
              </w:rPr>
            </w:pPr>
            <w:r>
              <w:rPr>
                <w:rFonts w:ascii="Arial Black"/>
                <w:spacing w:val="-2"/>
                <w:sz w:val="19"/>
              </w:rPr>
              <w:t>Value</w:t>
            </w:r>
          </w:p>
        </w:tc>
      </w:tr>
      <w:tr>
        <w:trPr>
          <w:trHeight w:val="509" w:hRule="atLeast"/>
        </w:trPr>
        <w:tc>
          <w:tcPr>
            <w:tcW w:w="2225" w:type="dxa"/>
            <w:tcBorders>
              <w:top w:val="single" w:sz="12" w:space="0" w:color="DDDDDD"/>
              <w:bottom w:val="single" w:sz="6" w:space="0" w:color="DDDDDD"/>
            </w:tcBorders>
          </w:tcPr>
          <w:p>
            <w:pPr>
              <w:pStyle w:val="TableParagraph"/>
              <w:ind w:left="119"/>
              <w:rPr>
                <w:sz w:val="19"/>
              </w:rPr>
            </w:pPr>
            <w:r>
              <w:rPr>
                <w:spacing w:val="-5"/>
                <w:sz w:val="19"/>
              </w:rPr>
              <w:t>Clust.</w:t>
            </w:r>
            <w:r>
              <w:rPr>
                <w:spacing w:val="-7"/>
                <w:sz w:val="19"/>
              </w:rPr>
              <w:t> </w:t>
            </w:r>
            <w:r>
              <w:rPr>
                <w:spacing w:val="-2"/>
                <w:sz w:val="19"/>
              </w:rPr>
              <w:t>coef.</w:t>
            </w:r>
          </w:p>
        </w:tc>
        <w:tc>
          <w:tcPr>
            <w:tcW w:w="2729" w:type="dxa"/>
            <w:tcBorders>
              <w:top w:val="single" w:sz="12" w:space="0" w:color="DDDDDD"/>
              <w:bottom w:val="single" w:sz="6" w:space="0" w:color="DDDDDD"/>
            </w:tcBorders>
          </w:tcPr>
          <w:p>
            <w:pPr>
              <w:pStyle w:val="TableParagraph"/>
              <w:ind w:left="1066"/>
              <w:rPr>
                <w:sz w:val="19"/>
              </w:rPr>
            </w:pPr>
            <w:r>
              <w:rPr>
                <w:spacing w:val="-2"/>
                <w:sz w:val="19"/>
              </w:rPr>
              <w:t>Lewis</w:t>
            </w:r>
          </w:p>
        </w:tc>
        <w:tc>
          <w:tcPr>
            <w:tcW w:w="3387" w:type="dxa"/>
            <w:tcBorders>
              <w:top w:val="single" w:sz="12" w:space="0" w:color="DDDDDD"/>
              <w:bottom w:val="single" w:sz="6" w:space="0" w:color="DDDDDD"/>
            </w:tcBorders>
          </w:tcPr>
          <w:p>
            <w:pPr>
              <w:pStyle w:val="TableParagraph"/>
              <w:ind w:left="877"/>
              <w:rPr>
                <w:sz w:val="19"/>
              </w:rPr>
            </w:pPr>
            <w:r>
              <w:rPr>
                <w:spacing w:val="-5"/>
                <w:sz w:val="19"/>
              </w:rPr>
              <w:t>UK</w:t>
            </w:r>
          </w:p>
        </w:tc>
        <w:tc>
          <w:tcPr>
            <w:tcW w:w="2235" w:type="dxa"/>
            <w:tcBorders>
              <w:top w:val="single" w:sz="12" w:space="0" w:color="DDDDDD"/>
              <w:bottom w:val="single" w:sz="6" w:space="0" w:color="DDDDDD"/>
            </w:tcBorders>
          </w:tcPr>
          <w:p>
            <w:pPr>
              <w:pStyle w:val="TableParagraph"/>
              <w:ind w:right="119"/>
              <w:jc w:val="right"/>
              <w:rPr>
                <w:sz w:val="19"/>
              </w:rPr>
            </w:pPr>
            <w:r>
              <w:rPr>
                <w:spacing w:val="-4"/>
                <w:sz w:val="19"/>
              </w:rPr>
              <w:t>0.50</w:t>
            </w:r>
          </w:p>
        </w:tc>
      </w:tr>
      <w:tr>
        <w:trPr>
          <w:trHeight w:val="524" w:hRule="atLeast"/>
        </w:trPr>
        <w:tc>
          <w:tcPr>
            <w:tcW w:w="222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19"/>
              <w:rPr>
                <w:sz w:val="19"/>
              </w:rPr>
            </w:pPr>
            <w:r>
              <w:rPr>
                <w:spacing w:val="-5"/>
                <w:sz w:val="19"/>
              </w:rPr>
              <w:t>Clust.</w:t>
            </w:r>
            <w:r>
              <w:rPr>
                <w:spacing w:val="-7"/>
                <w:sz w:val="19"/>
              </w:rPr>
              <w:t> </w:t>
            </w:r>
            <w:r>
              <w:rPr>
                <w:spacing w:val="-2"/>
                <w:sz w:val="19"/>
              </w:rPr>
              <w:t>coef.</w:t>
            </w:r>
          </w:p>
        </w:tc>
        <w:tc>
          <w:tcPr>
            <w:tcW w:w="2729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066"/>
              <w:rPr>
                <w:sz w:val="19"/>
              </w:rPr>
            </w:pPr>
            <w:r>
              <w:rPr>
                <w:spacing w:val="-4"/>
                <w:sz w:val="19"/>
              </w:rPr>
              <w:t>Atte</w:t>
            </w:r>
          </w:p>
        </w:tc>
        <w:tc>
          <w:tcPr>
            <w:tcW w:w="3387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877"/>
              <w:rPr>
                <w:sz w:val="19"/>
              </w:rPr>
            </w:pPr>
            <w:r>
              <w:rPr>
                <w:spacing w:val="-2"/>
                <w:sz w:val="19"/>
              </w:rPr>
              <w:t>Finnish</w:t>
            </w:r>
          </w:p>
        </w:tc>
        <w:tc>
          <w:tcPr>
            <w:tcW w:w="223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right="119"/>
              <w:jc w:val="right"/>
              <w:rPr>
                <w:sz w:val="19"/>
              </w:rPr>
            </w:pPr>
            <w:r>
              <w:rPr>
                <w:spacing w:val="-4"/>
                <w:sz w:val="19"/>
              </w:rPr>
              <w:t>0.51</w:t>
            </w:r>
          </w:p>
        </w:tc>
      </w:tr>
      <w:tr>
        <w:trPr>
          <w:trHeight w:val="509" w:hRule="atLeast"/>
        </w:trPr>
        <w:tc>
          <w:tcPr>
            <w:tcW w:w="222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19"/>
              <w:rPr>
                <w:sz w:val="19"/>
              </w:rPr>
            </w:pPr>
            <w:r>
              <w:rPr>
                <w:spacing w:val="-5"/>
                <w:sz w:val="19"/>
              </w:rPr>
              <w:t>Clust.</w:t>
            </w:r>
            <w:r>
              <w:rPr>
                <w:spacing w:val="-7"/>
                <w:sz w:val="19"/>
              </w:rPr>
              <w:t> </w:t>
            </w:r>
            <w:r>
              <w:rPr>
                <w:spacing w:val="-2"/>
                <w:sz w:val="19"/>
              </w:rPr>
              <w:t>coef.</w:t>
            </w:r>
          </w:p>
        </w:tc>
        <w:tc>
          <w:tcPr>
            <w:tcW w:w="2729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066"/>
              <w:rPr>
                <w:sz w:val="19"/>
              </w:rPr>
            </w:pPr>
            <w:r>
              <w:rPr>
                <w:spacing w:val="-2"/>
                <w:sz w:val="19"/>
              </w:rPr>
              <w:t>Eelis</w:t>
            </w:r>
          </w:p>
        </w:tc>
        <w:tc>
          <w:tcPr>
            <w:tcW w:w="3387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877"/>
              <w:rPr>
                <w:sz w:val="19"/>
              </w:rPr>
            </w:pPr>
            <w:r>
              <w:rPr>
                <w:spacing w:val="-2"/>
                <w:sz w:val="19"/>
              </w:rPr>
              <w:t>Finnish</w:t>
            </w:r>
          </w:p>
        </w:tc>
        <w:tc>
          <w:tcPr>
            <w:tcW w:w="223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right="119"/>
              <w:jc w:val="right"/>
              <w:rPr>
                <w:sz w:val="19"/>
              </w:rPr>
            </w:pPr>
            <w:r>
              <w:rPr>
                <w:spacing w:val="-4"/>
                <w:sz w:val="19"/>
              </w:rPr>
              <w:t>0.52</w:t>
            </w:r>
          </w:p>
        </w:tc>
      </w:tr>
      <w:tr>
        <w:trPr>
          <w:trHeight w:val="524" w:hRule="atLeast"/>
        </w:trPr>
        <w:tc>
          <w:tcPr>
            <w:tcW w:w="222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19"/>
              <w:rPr>
                <w:sz w:val="19"/>
              </w:rPr>
            </w:pPr>
            <w:r>
              <w:rPr>
                <w:spacing w:val="-5"/>
                <w:sz w:val="19"/>
              </w:rPr>
              <w:t>Clust.</w:t>
            </w:r>
            <w:r>
              <w:rPr>
                <w:spacing w:val="-7"/>
                <w:sz w:val="19"/>
              </w:rPr>
              <w:t> </w:t>
            </w:r>
            <w:r>
              <w:rPr>
                <w:spacing w:val="-2"/>
                <w:sz w:val="19"/>
              </w:rPr>
              <w:t>coef.</w:t>
            </w:r>
          </w:p>
        </w:tc>
        <w:tc>
          <w:tcPr>
            <w:tcW w:w="2729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066"/>
              <w:rPr>
                <w:sz w:val="19"/>
              </w:rPr>
            </w:pPr>
            <w:r>
              <w:rPr>
                <w:spacing w:val="-4"/>
                <w:sz w:val="19"/>
              </w:rPr>
              <w:t>Sini</w:t>
            </w:r>
          </w:p>
        </w:tc>
        <w:tc>
          <w:tcPr>
            <w:tcW w:w="3387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877"/>
              <w:rPr>
                <w:sz w:val="19"/>
              </w:rPr>
            </w:pPr>
            <w:r>
              <w:rPr>
                <w:spacing w:val="-2"/>
                <w:sz w:val="19"/>
              </w:rPr>
              <w:t>Finnish</w:t>
            </w:r>
          </w:p>
        </w:tc>
        <w:tc>
          <w:tcPr>
            <w:tcW w:w="223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right="119"/>
              <w:jc w:val="right"/>
              <w:rPr>
                <w:sz w:val="19"/>
              </w:rPr>
            </w:pPr>
            <w:r>
              <w:rPr>
                <w:spacing w:val="-4"/>
                <w:sz w:val="19"/>
              </w:rPr>
              <w:t>0.54</w:t>
            </w:r>
          </w:p>
        </w:tc>
      </w:tr>
      <w:tr>
        <w:trPr>
          <w:trHeight w:val="509" w:hRule="atLeast"/>
        </w:trPr>
        <w:tc>
          <w:tcPr>
            <w:tcW w:w="222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19"/>
              <w:rPr>
                <w:sz w:val="19"/>
              </w:rPr>
            </w:pPr>
            <w:r>
              <w:rPr>
                <w:spacing w:val="-5"/>
                <w:sz w:val="19"/>
              </w:rPr>
              <w:t>Clust.</w:t>
            </w:r>
            <w:r>
              <w:rPr>
                <w:spacing w:val="-7"/>
                <w:sz w:val="19"/>
              </w:rPr>
              <w:t> </w:t>
            </w:r>
            <w:r>
              <w:rPr>
                <w:spacing w:val="-2"/>
                <w:sz w:val="19"/>
              </w:rPr>
              <w:t>coef.</w:t>
            </w:r>
          </w:p>
        </w:tc>
        <w:tc>
          <w:tcPr>
            <w:tcW w:w="2729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066"/>
              <w:rPr>
                <w:sz w:val="19"/>
              </w:rPr>
            </w:pPr>
            <w:r>
              <w:rPr>
                <w:spacing w:val="-2"/>
                <w:sz w:val="19"/>
              </w:rPr>
              <w:t>Patrick</w:t>
            </w:r>
          </w:p>
        </w:tc>
        <w:tc>
          <w:tcPr>
            <w:tcW w:w="3387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877"/>
              <w:rPr>
                <w:sz w:val="19"/>
              </w:rPr>
            </w:pPr>
            <w:r>
              <w:rPr>
                <w:spacing w:val="-5"/>
                <w:sz w:val="19"/>
              </w:rPr>
              <w:t>UK</w:t>
            </w:r>
          </w:p>
        </w:tc>
        <w:tc>
          <w:tcPr>
            <w:tcW w:w="223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right="119"/>
              <w:jc w:val="right"/>
              <w:rPr>
                <w:sz w:val="19"/>
              </w:rPr>
            </w:pPr>
            <w:r>
              <w:rPr>
                <w:spacing w:val="-4"/>
                <w:sz w:val="19"/>
              </w:rPr>
              <w:t>0.54</w:t>
            </w:r>
          </w:p>
        </w:tc>
      </w:tr>
      <w:tr>
        <w:trPr>
          <w:trHeight w:val="524" w:hRule="atLeast"/>
        </w:trPr>
        <w:tc>
          <w:tcPr>
            <w:tcW w:w="222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19"/>
              <w:rPr>
                <w:sz w:val="19"/>
              </w:rPr>
            </w:pPr>
            <w:r>
              <w:rPr>
                <w:sz w:val="19"/>
              </w:rPr>
              <w:t>Mean</w:t>
            </w:r>
            <w:r>
              <w:rPr>
                <w:spacing w:val="9"/>
                <w:sz w:val="19"/>
              </w:rPr>
              <w:t> </w:t>
            </w:r>
            <w:r>
              <w:rPr>
                <w:spacing w:val="-10"/>
                <w:sz w:val="19"/>
              </w:rPr>
              <w:t>k</w:t>
            </w:r>
          </w:p>
        </w:tc>
        <w:tc>
          <w:tcPr>
            <w:tcW w:w="2729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066"/>
              <w:rPr>
                <w:sz w:val="19"/>
              </w:rPr>
            </w:pPr>
            <w:r>
              <w:rPr>
                <w:spacing w:val="-2"/>
                <w:sz w:val="19"/>
              </w:rPr>
              <w:t>Tobias</w:t>
            </w:r>
          </w:p>
        </w:tc>
        <w:tc>
          <w:tcPr>
            <w:tcW w:w="3387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877"/>
              <w:rPr>
                <w:sz w:val="19"/>
              </w:rPr>
            </w:pPr>
            <w:r>
              <w:rPr>
                <w:spacing w:val="-5"/>
                <w:sz w:val="19"/>
              </w:rPr>
              <w:t>UK</w:t>
            </w:r>
          </w:p>
        </w:tc>
        <w:tc>
          <w:tcPr>
            <w:tcW w:w="223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right="119"/>
              <w:jc w:val="right"/>
              <w:rPr>
                <w:sz w:val="19"/>
              </w:rPr>
            </w:pPr>
            <w:r>
              <w:rPr>
                <w:spacing w:val="-4"/>
                <w:sz w:val="19"/>
              </w:rPr>
              <w:t>3.36</w:t>
            </w:r>
          </w:p>
        </w:tc>
      </w:tr>
      <w:tr>
        <w:trPr>
          <w:trHeight w:val="524" w:hRule="atLeast"/>
        </w:trPr>
        <w:tc>
          <w:tcPr>
            <w:tcW w:w="222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19"/>
              <w:rPr>
                <w:sz w:val="19"/>
              </w:rPr>
            </w:pPr>
            <w:r>
              <w:rPr>
                <w:sz w:val="19"/>
              </w:rPr>
              <w:t>Mean</w:t>
            </w:r>
            <w:r>
              <w:rPr>
                <w:spacing w:val="9"/>
                <w:sz w:val="19"/>
              </w:rPr>
              <w:t> </w:t>
            </w:r>
            <w:r>
              <w:rPr>
                <w:spacing w:val="-10"/>
                <w:sz w:val="19"/>
              </w:rPr>
              <w:t>k</w:t>
            </w:r>
          </w:p>
        </w:tc>
        <w:tc>
          <w:tcPr>
            <w:tcW w:w="2729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066"/>
              <w:rPr>
                <w:sz w:val="19"/>
              </w:rPr>
            </w:pPr>
            <w:r>
              <w:rPr>
                <w:spacing w:val="-4"/>
                <w:sz w:val="19"/>
              </w:rPr>
              <w:t>Gwyn</w:t>
            </w:r>
          </w:p>
        </w:tc>
        <w:tc>
          <w:tcPr>
            <w:tcW w:w="3387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877"/>
              <w:rPr>
                <w:sz w:val="19"/>
              </w:rPr>
            </w:pPr>
            <w:r>
              <w:rPr>
                <w:spacing w:val="-2"/>
                <w:sz w:val="19"/>
              </w:rPr>
              <w:t>Welsh</w:t>
            </w:r>
          </w:p>
        </w:tc>
        <w:tc>
          <w:tcPr>
            <w:tcW w:w="223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right="119"/>
              <w:jc w:val="right"/>
              <w:rPr>
                <w:sz w:val="19"/>
              </w:rPr>
            </w:pPr>
            <w:r>
              <w:rPr>
                <w:spacing w:val="-4"/>
                <w:sz w:val="19"/>
              </w:rPr>
              <w:t>3.92</w:t>
            </w:r>
          </w:p>
        </w:tc>
      </w:tr>
      <w:tr>
        <w:trPr>
          <w:trHeight w:val="509" w:hRule="atLeast"/>
        </w:trPr>
        <w:tc>
          <w:tcPr>
            <w:tcW w:w="222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19"/>
              <w:rPr>
                <w:sz w:val="19"/>
              </w:rPr>
            </w:pPr>
            <w:r>
              <w:rPr>
                <w:sz w:val="19"/>
              </w:rPr>
              <w:t>Mean</w:t>
            </w:r>
            <w:r>
              <w:rPr>
                <w:spacing w:val="9"/>
                <w:sz w:val="19"/>
              </w:rPr>
              <w:t> </w:t>
            </w:r>
            <w:r>
              <w:rPr>
                <w:spacing w:val="-10"/>
                <w:sz w:val="19"/>
              </w:rPr>
              <w:t>k</w:t>
            </w:r>
          </w:p>
        </w:tc>
        <w:tc>
          <w:tcPr>
            <w:tcW w:w="2729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066"/>
              <w:rPr>
                <w:sz w:val="19"/>
              </w:rPr>
            </w:pPr>
            <w:r>
              <w:rPr>
                <w:spacing w:val="-2"/>
                <w:sz w:val="19"/>
              </w:rPr>
              <w:t>Eelis</w:t>
            </w:r>
          </w:p>
        </w:tc>
        <w:tc>
          <w:tcPr>
            <w:tcW w:w="3387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877"/>
              <w:rPr>
                <w:sz w:val="19"/>
              </w:rPr>
            </w:pPr>
            <w:r>
              <w:rPr>
                <w:spacing w:val="-2"/>
                <w:sz w:val="19"/>
              </w:rPr>
              <w:t>Finnish</w:t>
            </w:r>
          </w:p>
        </w:tc>
        <w:tc>
          <w:tcPr>
            <w:tcW w:w="223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right="119"/>
              <w:jc w:val="right"/>
              <w:rPr>
                <w:sz w:val="19"/>
              </w:rPr>
            </w:pPr>
            <w:r>
              <w:rPr>
                <w:spacing w:val="-4"/>
                <w:sz w:val="19"/>
              </w:rPr>
              <w:t>4.27</w:t>
            </w:r>
          </w:p>
        </w:tc>
      </w:tr>
      <w:tr>
        <w:trPr>
          <w:trHeight w:val="524" w:hRule="atLeast"/>
        </w:trPr>
        <w:tc>
          <w:tcPr>
            <w:tcW w:w="222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19"/>
              <w:rPr>
                <w:sz w:val="19"/>
              </w:rPr>
            </w:pPr>
            <w:r>
              <w:rPr>
                <w:sz w:val="19"/>
              </w:rPr>
              <w:t>Mean</w:t>
            </w:r>
            <w:r>
              <w:rPr>
                <w:spacing w:val="9"/>
                <w:sz w:val="19"/>
              </w:rPr>
              <w:t> </w:t>
            </w:r>
            <w:r>
              <w:rPr>
                <w:spacing w:val="-10"/>
                <w:sz w:val="19"/>
              </w:rPr>
              <w:t>k</w:t>
            </w:r>
          </w:p>
        </w:tc>
        <w:tc>
          <w:tcPr>
            <w:tcW w:w="2729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066"/>
              <w:rPr>
                <w:sz w:val="19"/>
              </w:rPr>
            </w:pPr>
            <w:r>
              <w:rPr>
                <w:spacing w:val="-4"/>
                <w:sz w:val="19"/>
              </w:rPr>
              <w:t>Taro</w:t>
            </w:r>
          </w:p>
        </w:tc>
        <w:tc>
          <w:tcPr>
            <w:tcW w:w="3387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877"/>
              <w:rPr>
                <w:sz w:val="19"/>
              </w:rPr>
            </w:pPr>
            <w:r>
              <w:rPr>
                <w:spacing w:val="-2"/>
                <w:sz w:val="19"/>
              </w:rPr>
              <w:t>Japanese</w:t>
            </w:r>
          </w:p>
        </w:tc>
        <w:tc>
          <w:tcPr>
            <w:tcW w:w="223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right="119"/>
              <w:jc w:val="right"/>
              <w:rPr>
                <w:sz w:val="19"/>
              </w:rPr>
            </w:pPr>
            <w:r>
              <w:rPr>
                <w:spacing w:val="-4"/>
                <w:sz w:val="19"/>
              </w:rPr>
              <w:t>4.27</w:t>
            </w:r>
          </w:p>
        </w:tc>
      </w:tr>
      <w:tr>
        <w:trPr>
          <w:trHeight w:val="509" w:hRule="atLeast"/>
        </w:trPr>
        <w:tc>
          <w:tcPr>
            <w:tcW w:w="222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19"/>
              <w:rPr>
                <w:sz w:val="19"/>
              </w:rPr>
            </w:pPr>
            <w:r>
              <w:rPr>
                <w:sz w:val="19"/>
              </w:rPr>
              <w:t>Mean</w:t>
            </w:r>
            <w:r>
              <w:rPr>
                <w:spacing w:val="9"/>
                <w:sz w:val="19"/>
              </w:rPr>
              <w:t> </w:t>
            </w:r>
            <w:r>
              <w:rPr>
                <w:spacing w:val="-10"/>
                <w:sz w:val="19"/>
              </w:rPr>
              <w:t>k</w:t>
            </w:r>
          </w:p>
        </w:tc>
        <w:tc>
          <w:tcPr>
            <w:tcW w:w="2729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066"/>
              <w:rPr>
                <w:sz w:val="19"/>
              </w:rPr>
            </w:pPr>
            <w:r>
              <w:rPr>
                <w:spacing w:val="-5"/>
                <w:sz w:val="19"/>
              </w:rPr>
              <w:t>Ivy</w:t>
            </w:r>
          </w:p>
        </w:tc>
        <w:tc>
          <w:tcPr>
            <w:tcW w:w="3387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877"/>
              <w:rPr>
                <w:sz w:val="19"/>
              </w:rPr>
            </w:pPr>
            <w:r>
              <w:rPr>
                <w:spacing w:val="-5"/>
                <w:sz w:val="19"/>
              </w:rPr>
              <w:t>UK</w:t>
            </w:r>
          </w:p>
        </w:tc>
        <w:tc>
          <w:tcPr>
            <w:tcW w:w="223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right="119"/>
              <w:jc w:val="right"/>
              <w:rPr>
                <w:sz w:val="19"/>
              </w:rPr>
            </w:pPr>
            <w:r>
              <w:rPr>
                <w:spacing w:val="-4"/>
                <w:sz w:val="19"/>
              </w:rPr>
              <w:t>4.52</w:t>
            </w:r>
          </w:p>
        </w:tc>
      </w:tr>
      <w:tr>
        <w:trPr>
          <w:trHeight w:val="524" w:hRule="atLeast"/>
        </w:trPr>
        <w:tc>
          <w:tcPr>
            <w:tcW w:w="222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19"/>
              <w:rPr>
                <w:sz w:val="19"/>
              </w:rPr>
            </w:pPr>
            <w:r>
              <w:rPr>
                <w:sz w:val="19"/>
              </w:rPr>
              <w:t>Path</w:t>
            </w:r>
            <w:r>
              <w:rPr>
                <w:spacing w:val="1"/>
                <w:sz w:val="19"/>
              </w:rPr>
              <w:t> </w:t>
            </w:r>
            <w:r>
              <w:rPr>
                <w:spacing w:val="-2"/>
                <w:sz w:val="19"/>
              </w:rPr>
              <w:t>length</w:t>
            </w:r>
          </w:p>
        </w:tc>
        <w:tc>
          <w:tcPr>
            <w:tcW w:w="2729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066"/>
              <w:rPr>
                <w:sz w:val="19"/>
              </w:rPr>
            </w:pPr>
            <w:r>
              <w:rPr>
                <w:spacing w:val="-4"/>
                <w:sz w:val="19"/>
              </w:rPr>
              <w:t>Sini</w:t>
            </w:r>
          </w:p>
        </w:tc>
        <w:tc>
          <w:tcPr>
            <w:tcW w:w="3387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877"/>
              <w:rPr>
                <w:sz w:val="19"/>
              </w:rPr>
            </w:pPr>
            <w:r>
              <w:rPr>
                <w:spacing w:val="-2"/>
                <w:sz w:val="19"/>
              </w:rPr>
              <w:t>Finnish</w:t>
            </w:r>
          </w:p>
        </w:tc>
        <w:tc>
          <w:tcPr>
            <w:tcW w:w="223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right="119"/>
              <w:jc w:val="right"/>
              <w:rPr>
                <w:sz w:val="19"/>
              </w:rPr>
            </w:pPr>
            <w:r>
              <w:rPr>
                <w:spacing w:val="-4"/>
                <w:sz w:val="19"/>
              </w:rPr>
              <w:t>0.31</w:t>
            </w:r>
          </w:p>
        </w:tc>
      </w:tr>
      <w:tr>
        <w:trPr>
          <w:trHeight w:val="509" w:hRule="atLeast"/>
        </w:trPr>
        <w:tc>
          <w:tcPr>
            <w:tcW w:w="222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19"/>
              <w:rPr>
                <w:sz w:val="19"/>
              </w:rPr>
            </w:pPr>
            <w:r>
              <w:rPr>
                <w:sz w:val="19"/>
              </w:rPr>
              <w:t>Path</w:t>
            </w:r>
            <w:r>
              <w:rPr>
                <w:spacing w:val="1"/>
                <w:sz w:val="19"/>
              </w:rPr>
              <w:t> </w:t>
            </w:r>
            <w:r>
              <w:rPr>
                <w:spacing w:val="-2"/>
                <w:sz w:val="19"/>
              </w:rPr>
              <w:t>length</w:t>
            </w:r>
          </w:p>
        </w:tc>
        <w:tc>
          <w:tcPr>
            <w:tcW w:w="2729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066"/>
              <w:rPr>
                <w:sz w:val="19"/>
              </w:rPr>
            </w:pPr>
            <w:r>
              <w:rPr>
                <w:spacing w:val="-2"/>
                <w:sz w:val="19"/>
              </w:rPr>
              <w:t>Radia</w:t>
            </w:r>
          </w:p>
        </w:tc>
        <w:tc>
          <w:tcPr>
            <w:tcW w:w="3387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877"/>
              <w:rPr>
                <w:sz w:val="19"/>
              </w:rPr>
            </w:pPr>
            <w:r>
              <w:rPr>
                <w:spacing w:val="-4"/>
                <w:w w:val="105"/>
                <w:sz w:val="19"/>
              </w:rPr>
              <w:t>Urdu</w:t>
            </w:r>
          </w:p>
        </w:tc>
        <w:tc>
          <w:tcPr>
            <w:tcW w:w="223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right="119"/>
              <w:jc w:val="right"/>
              <w:rPr>
                <w:sz w:val="19"/>
              </w:rPr>
            </w:pPr>
            <w:r>
              <w:rPr>
                <w:spacing w:val="-4"/>
                <w:sz w:val="19"/>
              </w:rPr>
              <w:t>0.31</w:t>
            </w:r>
          </w:p>
        </w:tc>
      </w:tr>
      <w:tr>
        <w:trPr>
          <w:trHeight w:val="524" w:hRule="atLeast"/>
        </w:trPr>
        <w:tc>
          <w:tcPr>
            <w:tcW w:w="222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19"/>
              <w:rPr>
                <w:sz w:val="19"/>
              </w:rPr>
            </w:pPr>
            <w:r>
              <w:rPr>
                <w:sz w:val="19"/>
              </w:rPr>
              <w:t>Path</w:t>
            </w:r>
            <w:r>
              <w:rPr>
                <w:spacing w:val="1"/>
                <w:sz w:val="19"/>
              </w:rPr>
              <w:t> </w:t>
            </w:r>
            <w:r>
              <w:rPr>
                <w:spacing w:val="-2"/>
                <w:sz w:val="19"/>
              </w:rPr>
              <w:t>length</w:t>
            </w:r>
          </w:p>
        </w:tc>
        <w:tc>
          <w:tcPr>
            <w:tcW w:w="2729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066"/>
              <w:rPr>
                <w:sz w:val="19"/>
              </w:rPr>
            </w:pPr>
            <w:r>
              <w:rPr>
                <w:spacing w:val="-4"/>
                <w:sz w:val="19"/>
              </w:rPr>
              <w:t>Taro</w:t>
            </w:r>
          </w:p>
        </w:tc>
        <w:tc>
          <w:tcPr>
            <w:tcW w:w="3387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877"/>
              <w:rPr>
                <w:sz w:val="19"/>
              </w:rPr>
            </w:pPr>
            <w:r>
              <w:rPr>
                <w:spacing w:val="-2"/>
                <w:sz w:val="19"/>
              </w:rPr>
              <w:t>Japanese</w:t>
            </w:r>
          </w:p>
        </w:tc>
        <w:tc>
          <w:tcPr>
            <w:tcW w:w="223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right="119"/>
              <w:jc w:val="right"/>
              <w:rPr>
                <w:sz w:val="19"/>
              </w:rPr>
            </w:pPr>
            <w:r>
              <w:rPr>
                <w:spacing w:val="-4"/>
                <w:sz w:val="19"/>
              </w:rPr>
              <w:t>0.31</w:t>
            </w:r>
          </w:p>
        </w:tc>
      </w:tr>
      <w:tr>
        <w:trPr>
          <w:trHeight w:val="509" w:hRule="atLeast"/>
        </w:trPr>
        <w:tc>
          <w:tcPr>
            <w:tcW w:w="222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19"/>
              <w:rPr>
                <w:sz w:val="19"/>
              </w:rPr>
            </w:pPr>
            <w:r>
              <w:rPr>
                <w:sz w:val="19"/>
              </w:rPr>
              <w:t>Path</w:t>
            </w:r>
            <w:r>
              <w:rPr>
                <w:spacing w:val="1"/>
                <w:sz w:val="19"/>
              </w:rPr>
              <w:t> </w:t>
            </w:r>
            <w:r>
              <w:rPr>
                <w:spacing w:val="-2"/>
                <w:sz w:val="19"/>
              </w:rPr>
              <w:t>length</w:t>
            </w:r>
          </w:p>
        </w:tc>
        <w:tc>
          <w:tcPr>
            <w:tcW w:w="2729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066"/>
              <w:rPr>
                <w:sz w:val="19"/>
              </w:rPr>
            </w:pPr>
            <w:r>
              <w:rPr>
                <w:spacing w:val="-5"/>
                <w:sz w:val="19"/>
              </w:rPr>
              <w:t>Ivy</w:t>
            </w:r>
          </w:p>
        </w:tc>
        <w:tc>
          <w:tcPr>
            <w:tcW w:w="3387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877"/>
              <w:rPr>
                <w:sz w:val="19"/>
              </w:rPr>
            </w:pPr>
            <w:r>
              <w:rPr>
                <w:spacing w:val="-5"/>
                <w:sz w:val="19"/>
              </w:rPr>
              <w:t>UK</w:t>
            </w:r>
          </w:p>
        </w:tc>
        <w:tc>
          <w:tcPr>
            <w:tcW w:w="223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right="119"/>
              <w:jc w:val="right"/>
              <w:rPr>
                <w:sz w:val="19"/>
              </w:rPr>
            </w:pPr>
            <w:r>
              <w:rPr>
                <w:spacing w:val="-4"/>
                <w:sz w:val="19"/>
              </w:rPr>
              <w:t>0.29</w:t>
            </w:r>
          </w:p>
        </w:tc>
      </w:tr>
      <w:tr>
        <w:trPr>
          <w:trHeight w:val="387" w:hRule="atLeast"/>
        </w:trPr>
        <w:tc>
          <w:tcPr>
            <w:tcW w:w="2225" w:type="dxa"/>
            <w:tcBorders>
              <w:top w:val="single" w:sz="6" w:space="0" w:color="DDDDDD"/>
            </w:tcBorders>
          </w:tcPr>
          <w:p>
            <w:pPr>
              <w:pStyle w:val="TableParagraph"/>
              <w:spacing w:line="245" w:lineRule="exact"/>
              <w:ind w:left="119"/>
              <w:rPr>
                <w:sz w:val="19"/>
              </w:rPr>
            </w:pPr>
            <w:r>
              <w:rPr>
                <w:sz w:val="19"/>
              </w:rPr>
              <w:t>Path</w:t>
            </w:r>
            <w:r>
              <w:rPr>
                <w:spacing w:val="1"/>
                <w:sz w:val="19"/>
              </w:rPr>
              <w:t> </w:t>
            </w:r>
            <w:r>
              <w:rPr>
                <w:spacing w:val="-2"/>
                <w:sz w:val="19"/>
              </w:rPr>
              <w:t>length</w:t>
            </w:r>
          </w:p>
        </w:tc>
        <w:tc>
          <w:tcPr>
            <w:tcW w:w="2729" w:type="dxa"/>
            <w:tcBorders>
              <w:top w:val="single" w:sz="6" w:space="0" w:color="DDDDDD"/>
            </w:tcBorders>
          </w:tcPr>
          <w:p>
            <w:pPr>
              <w:pStyle w:val="TableParagraph"/>
              <w:spacing w:line="245" w:lineRule="exact"/>
              <w:ind w:left="1066"/>
              <w:rPr>
                <w:sz w:val="19"/>
              </w:rPr>
            </w:pPr>
            <w:r>
              <w:rPr>
                <w:spacing w:val="-4"/>
                <w:sz w:val="19"/>
              </w:rPr>
              <w:t>Ella</w:t>
            </w:r>
          </w:p>
        </w:tc>
        <w:tc>
          <w:tcPr>
            <w:tcW w:w="3387" w:type="dxa"/>
            <w:tcBorders>
              <w:top w:val="single" w:sz="6" w:space="0" w:color="DDDDDD"/>
            </w:tcBorders>
          </w:tcPr>
          <w:p>
            <w:pPr>
              <w:pStyle w:val="TableParagraph"/>
              <w:spacing w:line="245" w:lineRule="exact"/>
              <w:ind w:left="877"/>
              <w:rPr>
                <w:sz w:val="19"/>
              </w:rPr>
            </w:pPr>
            <w:r>
              <w:rPr>
                <w:spacing w:val="-5"/>
                <w:sz w:val="19"/>
              </w:rPr>
              <w:t>UK</w:t>
            </w:r>
          </w:p>
        </w:tc>
        <w:tc>
          <w:tcPr>
            <w:tcW w:w="2235" w:type="dxa"/>
            <w:tcBorders>
              <w:top w:val="single" w:sz="6" w:space="0" w:color="DDDDDD"/>
            </w:tcBorders>
          </w:tcPr>
          <w:p>
            <w:pPr>
              <w:pStyle w:val="TableParagraph"/>
              <w:spacing w:line="245" w:lineRule="exact"/>
              <w:ind w:right="119"/>
              <w:jc w:val="right"/>
              <w:rPr>
                <w:sz w:val="19"/>
              </w:rPr>
            </w:pPr>
            <w:r>
              <w:rPr>
                <w:spacing w:val="-4"/>
                <w:sz w:val="19"/>
              </w:rPr>
              <w:t>0.29</w:t>
            </w:r>
          </w:p>
        </w:tc>
      </w:tr>
    </w:tbl>
    <w:sectPr>
      <w:type w:val="continuous"/>
      <w:pgSz w:w="12240" w:h="15840"/>
      <w:pgMar w:top="820" w:bottom="280" w:left="720" w:right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Lucida Sans Unicode">
    <w:altName w:val="Lucida Sans Unicode"/>
    <w:charset w:val="1"/>
    <w:family w:val="swiss"/>
    <w:pitch w:val="variable"/>
  </w:font>
  <w:font w:name="Arial Black">
    <w:altName w:val="Arial Black"/>
    <w:charset w:val="1"/>
    <w:family w:val="swiss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before="121"/>
    </w:pPr>
    <w:rPr>
      <w:rFonts w:ascii="Lucida Sans Unicode" w:hAnsi="Lucida Sans Unicode" w:eastAsia="Lucida Sans Unicode" w:cs="Lucida Sans Unicode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output</dc:title>
  <dcterms:created xsi:type="dcterms:W3CDTF">2025-12-05T15:05:28Z</dcterms:created>
  <dcterms:modified xsi:type="dcterms:W3CDTF">2025-12-05T15:05:28Z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2025-12-05T00:00:00Z</vt:filetime>
  </property>
  <property fmtid="{D5CDD505-2E9C-101B-9397-08002B2CF9AE}" pid="3" name="Creator">
    <vt:lpwstr>Mozilla/5.0 (Windows NT 10.0; Win64; x64) AppleWebKit/537.36 (KHTML, like Gecko) HeadlessChrome/142.0.0.0 Safari/537.36</vt:lpwstr>
  </property>
  <property fmtid="{D5CDD505-2E9C-101B-9397-08002B2CF9AE}" pid="4" name="LastSaved">
    <vt:filetime>2025-12-05T00:00:00Z</vt:filetime>
  </property>
  <property fmtid="{D5CDD505-2E9C-101B-9397-08002B2CF9AE}" pid="5" name="Producer">
    <vt:lpwstr>Skia/PDF m142</vt:lpwstr>
  </property>
</Properties>
</file>