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</w:t>
      </w:r>
      <w:r w:rsidDel="00000000" w:rsidR="00000000" w:rsidRPr="00000000">
        <w:rPr>
          <w:sz w:val="28"/>
          <w:szCs w:val="28"/>
          <w:rtl w:val="0"/>
        </w:rPr>
        <w:t xml:space="preserve">тепанова Е.Н.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Кейс № 3.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Курс: АБД-2022-1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Оглавление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7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кейса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Обогащение данных кейса ABC, XYZ и RFM - анализом.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EDA, расширенный анализ данных, обучение моделей регрессии с использованием библиотек Python.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Визуализация.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sz w:val="28"/>
              <w:szCs w:val="28"/>
            </w:rPr>
          </w:pPr>
          <w:hyperlink w:anchor="_j3nknlvqkcmh">
            <w:r w:rsidDel="00000000" w:rsidR="00000000" w:rsidRPr="00000000">
              <w:rPr>
                <w:sz w:val="28"/>
                <w:szCs w:val="28"/>
                <w:rtl w:val="0"/>
              </w:rPr>
              <w:t xml:space="preserve">Построение модели в  Google BigQuery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_j3nknlvqkcmh \h </w:instrText>
            <w:fldChar w:fldCharType="separate"/>
          </w:r>
          <w:r w:rsidDel="00000000" w:rsidR="00000000" w:rsidRPr="00000000">
            <w:rPr>
              <w:b w:val="1"/>
              <w:sz w:val="28"/>
              <w:szCs w:val="28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ссылок.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>
          <w:b w:val="1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32"/>
          <w:szCs w:val="32"/>
          <w:rtl w:val="0"/>
        </w:rPr>
        <w:t xml:space="preserve">Описание кейса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итоговой работы взят кейс № 3 из предложенного списка наборов данных. Данные содержат информацию о работе магазина одежды в период с 2009 по 2013 год, которые хранятся в 5 таблицах.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Таблица </w:t>
      </w:r>
      <w:r w:rsidDel="00000000" w:rsidR="00000000" w:rsidRPr="00000000">
        <w:rPr>
          <w:b w:val="1"/>
          <w:sz w:val="28"/>
          <w:szCs w:val="28"/>
          <w:rtl w:val="0"/>
        </w:rPr>
        <w:t xml:space="preserve">Orders</w:t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OrderID - идентификатор заказа, </w:t>
      </w:r>
    </w:p>
    <w:p w:rsidR="00000000" w:rsidDel="00000000" w:rsidP="00000000" w:rsidRDefault="00000000" w:rsidRPr="00000000" w14:paraId="00000015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OrderDate - дата заказа, </w:t>
      </w:r>
    </w:p>
    <w:p w:rsidR="00000000" w:rsidDel="00000000" w:rsidP="00000000" w:rsidRDefault="00000000" w:rsidRPr="00000000" w14:paraId="00000016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Month - месяц, </w:t>
      </w:r>
    </w:p>
    <w:p w:rsidR="00000000" w:rsidDel="00000000" w:rsidP="00000000" w:rsidRDefault="00000000" w:rsidRPr="00000000" w14:paraId="00000017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Year - год,</w:t>
      </w:r>
    </w:p>
    <w:p w:rsidR="00000000" w:rsidDel="00000000" w:rsidP="00000000" w:rsidRDefault="00000000" w:rsidRPr="00000000" w14:paraId="00000018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CustomerID - идентификатор клиента,</w:t>
      </w:r>
    </w:p>
    <w:p w:rsidR="00000000" w:rsidDel="00000000" w:rsidP="00000000" w:rsidRDefault="00000000" w:rsidRPr="00000000" w14:paraId="00000019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EmployeeID - идентификатор сотрудника, </w:t>
      </w:r>
    </w:p>
    <w:p w:rsidR="00000000" w:rsidDel="00000000" w:rsidP="00000000" w:rsidRDefault="00000000" w:rsidRPr="00000000" w14:paraId="0000001A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ShipperID - идентификатор грузоотправителя, </w:t>
      </w:r>
    </w:p>
    <w:p w:rsidR="00000000" w:rsidDel="00000000" w:rsidP="00000000" w:rsidRDefault="00000000" w:rsidRPr="00000000" w14:paraId="0000001B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ProductID - идентификатор продукта, </w:t>
      </w:r>
    </w:p>
    <w:p w:rsidR="00000000" w:rsidDel="00000000" w:rsidP="00000000" w:rsidRDefault="00000000" w:rsidRPr="00000000" w14:paraId="0000001C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Sales - продажи в $,</w:t>
      </w:r>
    </w:p>
    <w:p w:rsidR="00000000" w:rsidDel="00000000" w:rsidP="00000000" w:rsidRDefault="00000000" w:rsidRPr="00000000" w14:paraId="0000001D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Costs - расходы в $,</w:t>
      </w:r>
    </w:p>
    <w:p w:rsidR="00000000" w:rsidDel="00000000" w:rsidP="00000000" w:rsidRDefault="00000000" w:rsidRPr="00000000" w14:paraId="0000001E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Profit - прибыль в $,</w:t>
      </w:r>
    </w:p>
    <w:p w:rsidR="00000000" w:rsidDel="00000000" w:rsidP="00000000" w:rsidRDefault="00000000" w:rsidRPr="00000000" w14:paraId="0000001F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Quantity - количество,</w:t>
      </w:r>
    </w:p>
    <w:p w:rsidR="00000000" w:rsidDel="00000000" w:rsidP="00000000" w:rsidRDefault="00000000" w:rsidRPr="00000000" w14:paraId="00000020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Discount - скидка в $,</w:t>
      </w:r>
    </w:p>
    <w:p w:rsidR="00000000" w:rsidDel="00000000" w:rsidP="00000000" w:rsidRDefault="00000000" w:rsidRPr="00000000" w14:paraId="00000021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Freight - стоимость перевозки в $.</w:t>
      </w:r>
    </w:p>
    <w:p w:rsidR="00000000" w:rsidDel="00000000" w:rsidP="00000000" w:rsidRDefault="00000000" w:rsidRPr="00000000" w14:paraId="00000022">
      <w:pPr>
        <w:widowControl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Таблица </w:t>
      </w:r>
      <w:r w:rsidDel="00000000" w:rsidR="00000000" w:rsidRPr="00000000">
        <w:rPr>
          <w:b w:val="1"/>
          <w:sz w:val="28"/>
          <w:szCs w:val="28"/>
          <w:rtl w:val="0"/>
        </w:rPr>
        <w:t xml:space="preserve">Categories</w:t>
      </w:r>
    </w:p>
    <w:p w:rsidR="00000000" w:rsidDel="00000000" w:rsidP="00000000" w:rsidRDefault="00000000" w:rsidRPr="00000000" w14:paraId="00000024">
      <w:pPr>
        <w:widowControl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CategoryID - идентификатор категории товаров, </w:t>
      </w:r>
    </w:p>
    <w:p w:rsidR="00000000" w:rsidDel="00000000" w:rsidP="00000000" w:rsidRDefault="00000000" w:rsidRPr="00000000" w14:paraId="00000026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Category - категория товаров, </w:t>
      </w:r>
    </w:p>
    <w:p w:rsidR="00000000" w:rsidDel="00000000" w:rsidP="00000000" w:rsidRDefault="00000000" w:rsidRPr="00000000" w14:paraId="00000027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Description - описание категории товаров.</w:t>
      </w:r>
    </w:p>
    <w:p w:rsidR="00000000" w:rsidDel="00000000" w:rsidP="00000000" w:rsidRDefault="00000000" w:rsidRPr="00000000" w14:paraId="00000028">
      <w:pPr>
        <w:widowControl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Таблица </w:t>
      </w:r>
      <w:r w:rsidDel="00000000" w:rsidR="00000000" w:rsidRPr="00000000">
        <w:rPr>
          <w:b w:val="1"/>
          <w:sz w:val="28"/>
          <w:szCs w:val="28"/>
          <w:rtl w:val="0"/>
        </w:rPr>
        <w:t xml:space="preserve">Products</w:t>
      </w:r>
    </w:p>
    <w:p w:rsidR="00000000" w:rsidDel="00000000" w:rsidP="00000000" w:rsidRDefault="00000000" w:rsidRPr="00000000" w14:paraId="0000002A">
      <w:pPr>
        <w:widowControl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ProductsID - идентификатор продукта,</w:t>
      </w:r>
    </w:p>
    <w:p w:rsidR="00000000" w:rsidDel="00000000" w:rsidP="00000000" w:rsidRDefault="00000000" w:rsidRPr="00000000" w14:paraId="0000002C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CategoryID - идентификатор категории,</w:t>
      </w:r>
    </w:p>
    <w:p w:rsidR="00000000" w:rsidDel="00000000" w:rsidP="00000000" w:rsidRDefault="00000000" w:rsidRPr="00000000" w14:paraId="0000002D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Product - продукт,</w:t>
      </w:r>
    </w:p>
    <w:p w:rsidR="00000000" w:rsidDel="00000000" w:rsidP="00000000" w:rsidRDefault="00000000" w:rsidRPr="00000000" w14:paraId="0000002E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SupplierID - идентификатор поставщика.</w:t>
      </w:r>
    </w:p>
    <w:p w:rsidR="00000000" w:rsidDel="00000000" w:rsidP="00000000" w:rsidRDefault="00000000" w:rsidRPr="00000000" w14:paraId="0000002F">
      <w:pPr>
        <w:widowControl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Таблица </w:t>
      </w:r>
      <w:r w:rsidDel="00000000" w:rsidR="00000000" w:rsidRPr="00000000">
        <w:rPr>
          <w:b w:val="1"/>
          <w:sz w:val="28"/>
          <w:szCs w:val="28"/>
          <w:rtl w:val="0"/>
        </w:rPr>
        <w:t xml:space="preserve">Suppliers</w:t>
      </w:r>
    </w:p>
    <w:p w:rsidR="00000000" w:rsidDel="00000000" w:rsidP="00000000" w:rsidRDefault="00000000" w:rsidRPr="00000000" w14:paraId="00000031">
      <w:pPr>
        <w:widowControl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ID - идентификатор, </w:t>
      </w:r>
    </w:p>
    <w:p w:rsidR="00000000" w:rsidDel="00000000" w:rsidP="00000000" w:rsidRDefault="00000000" w:rsidRPr="00000000" w14:paraId="00000033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SupplierID - идентификатор поставщика,</w:t>
      </w:r>
    </w:p>
    <w:p w:rsidR="00000000" w:rsidDel="00000000" w:rsidP="00000000" w:rsidRDefault="00000000" w:rsidRPr="00000000" w14:paraId="00000034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Supplier - поставщик,</w:t>
      </w:r>
    </w:p>
    <w:p w:rsidR="00000000" w:rsidDel="00000000" w:rsidP="00000000" w:rsidRDefault="00000000" w:rsidRPr="00000000" w14:paraId="00000035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SupplierContact -контакт с поставщиком,</w:t>
      </w:r>
    </w:p>
    <w:p w:rsidR="00000000" w:rsidDel="00000000" w:rsidP="00000000" w:rsidRDefault="00000000" w:rsidRPr="00000000" w14:paraId="00000036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SupplierCountry - страна-поставщик.</w:t>
      </w:r>
    </w:p>
    <w:p w:rsidR="00000000" w:rsidDel="00000000" w:rsidP="00000000" w:rsidRDefault="00000000" w:rsidRPr="00000000" w14:paraId="00000037">
      <w:pPr>
        <w:widowControl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Таблица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Employees</w:t>
      </w:r>
    </w:p>
    <w:p w:rsidR="00000000" w:rsidDel="00000000" w:rsidP="00000000" w:rsidRDefault="00000000" w:rsidRPr="00000000" w14:paraId="00000039">
      <w:pPr>
        <w:widowControl w:val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EmployeeID - идентификатор сотрудника,</w:t>
      </w:r>
    </w:p>
    <w:p w:rsidR="00000000" w:rsidDel="00000000" w:rsidP="00000000" w:rsidRDefault="00000000" w:rsidRPr="00000000" w14:paraId="0000003B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Extension -расширение,</w:t>
      </w:r>
    </w:p>
    <w:p w:rsidR="00000000" w:rsidDel="00000000" w:rsidP="00000000" w:rsidRDefault="00000000" w:rsidRPr="00000000" w14:paraId="0000003C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EmployeeName - имя сотрудника,</w:t>
      </w:r>
    </w:p>
    <w:p w:rsidR="00000000" w:rsidDel="00000000" w:rsidP="00000000" w:rsidRDefault="00000000" w:rsidRPr="00000000" w14:paraId="0000003D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Hire Date -дата найма,</w:t>
      </w:r>
    </w:p>
    <w:p w:rsidR="00000000" w:rsidDel="00000000" w:rsidP="00000000" w:rsidRDefault="00000000" w:rsidRPr="00000000" w14:paraId="0000003E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Office - дата найма,</w:t>
      </w:r>
    </w:p>
    <w:p w:rsidR="00000000" w:rsidDel="00000000" w:rsidP="00000000" w:rsidRDefault="00000000" w:rsidRPr="00000000" w14:paraId="0000003F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Reports To – перед кем отчитывается сотрудник,</w:t>
      </w:r>
    </w:p>
    <w:p w:rsidR="00000000" w:rsidDel="00000000" w:rsidP="00000000" w:rsidRDefault="00000000" w:rsidRPr="00000000" w14:paraId="00000040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Title - название должности,</w:t>
      </w:r>
    </w:p>
    <w:p w:rsidR="00000000" w:rsidDel="00000000" w:rsidP="00000000" w:rsidRDefault="00000000" w:rsidRPr="00000000" w14:paraId="00000041">
      <w:pPr>
        <w:widowControl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Year Salary - годовая зарплата.</w:t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30j0zll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Обогащение данных кейса ABC, XYZ и RFM - анализом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Ссылка на файл Knime:</w:t>
      </w:r>
    </w:p>
    <w:p w:rsidR="00000000" w:rsidDel="00000000" w:rsidP="00000000" w:rsidRDefault="00000000" w:rsidRPr="00000000" w14:paraId="00000046">
      <w:pPr>
        <w:widowControl w:val="0"/>
        <w:rPr>
          <w:sz w:val="28"/>
          <w:szCs w:val="28"/>
        </w:rPr>
      </w:pP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https://drive.google.com/file/d/1hMoYpUv7_-qZMK1BEFf8WGQ_BjcX-N4T/view?usp=sharing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4"/>
        </w:numPr>
        <w:spacing w:line="360" w:lineRule="auto"/>
        <w:ind w:left="0" w:firstLine="709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Выполнение задания производилось на платформе KNIME. В результате загрузки данных в формате .csv были получены следующие ошибки: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ошибка при преобразовании формата данных в столбце OrderDate, </w:t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данные столбцов Sales, Costs, Profit, Discount, Freight содержали вместо “8” - символ “В”, Category, Product - вместо апострофа символ “В”.</w:t>
      </w:r>
    </w:p>
    <w:p w:rsidR="00000000" w:rsidDel="00000000" w:rsidP="00000000" w:rsidRDefault="00000000" w:rsidRPr="00000000" w14:paraId="0000004B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Решением этих проблем стало загрузка данных в формате Excel.</w:t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4"/>
        </w:numPr>
        <w:spacing w:line="360" w:lineRule="auto"/>
        <w:ind w:left="0" w:firstLine="705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Объединение таблиц </w:t>
      </w:r>
      <w:r w:rsidDel="00000000" w:rsidR="00000000" w:rsidRPr="00000000">
        <w:rPr>
          <w:b w:val="1"/>
          <w:sz w:val="28"/>
          <w:szCs w:val="28"/>
          <w:rtl w:val="0"/>
        </w:rPr>
        <w:t xml:space="preserve">Categories </w:t>
      </w:r>
      <w:r w:rsidDel="00000000" w:rsidR="00000000" w:rsidRPr="00000000">
        <w:rPr>
          <w:sz w:val="28"/>
          <w:szCs w:val="28"/>
          <w:rtl w:val="0"/>
        </w:rPr>
        <w:t xml:space="preserve">и </w:t>
      </w:r>
      <w:r w:rsidDel="00000000" w:rsidR="00000000" w:rsidRPr="00000000">
        <w:rPr>
          <w:b w:val="1"/>
          <w:sz w:val="28"/>
          <w:szCs w:val="28"/>
          <w:rtl w:val="0"/>
        </w:rPr>
        <w:t xml:space="preserve">Products </w:t>
      </w:r>
      <w:r w:rsidDel="00000000" w:rsidR="00000000" w:rsidRPr="00000000">
        <w:rPr>
          <w:sz w:val="28"/>
          <w:szCs w:val="28"/>
          <w:rtl w:val="0"/>
        </w:rPr>
        <w:t xml:space="preserve">по идентификатору категории товаров CategoryID. Полученные данные были объединены таблицей </w:t>
      </w:r>
      <w:r w:rsidDel="00000000" w:rsidR="00000000" w:rsidRPr="00000000">
        <w:rPr>
          <w:b w:val="1"/>
          <w:sz w:val="28"/>
          <w:szCs w:val="28"/>
          <w:rtl w:val="0"/>
        </w:rPr>
        <w:t xml:space="preserve">Orders </w:t>
      </w:r>
      <w:r w:rsidDel="00000000" w:rsidR="00000000" w:rsidRPr="00000000">
        <w:rPr>
          <w:sz w:val="28"/>
          <w:szCs w:val="28"/>
          <w:rtl w:val="0"/>
        </w:rPr>
        <w:t xml:space="preserve">по идентификатору продукта ProductsID. Затем данные были объединены таблицей </w:t>
      </w:r>
      <w:r w:rsidDel="00000000" w:rsidR="00000000" w:rsidRPr="00000000">
        <w:rPr>
          <w:b w:val="1"/>
          <w:sz w:val="28"/>
          <w:szCs w:val="28"/>
          <w:rtl w:val="0"/>
        </w:rPr>
        <w:t xml:space="preserve">Suppliers</w:t>
      </w:r>
      <w:r w:rsidDel="00000000" w:rsidR="00000000" w:rsidRPr="00000000">
        <w:rPr>
          <w:sz w:val="28"/>
          <w:szCs w:val="28"/>
          <w:rtl w:val="0"/>
        </w:rPr>
        <w:t xml:space="preserve"> по идентификатору поставщика SupplierID. Затем полученные данные были объединены с таблицей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Employees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по </w:t>
      </w:r>
      <w:r w:rsidDel="00000000" w:rsidR="00000000" w:rsidRPr="00000000">
        <w:rPr>
          <w:sz w:val="28"/>
          <w:szCs w:val="28"/>
          <w:rtl w:val="0"/>
        </w:rPr>
        <w:t xml:space="preserve">идентификатору сотрудника EmployeeID.</w:t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4"/>
        </w:numPr>
        <w:shd w:fill="fffffe" w:val="clear"/>
        <w:spacing w:line="325.71428571428567" w:lineRule="auto"/>
        <w:ind w:left="0" w:firstLine="705"/>
        <w:jc w:val="both"/>
      </w:pPr>
      <w:r w:rsidDel="00000000" w:rsidR="00000000" w:rsidRPr="00000000">
        <w:rPr>
          <w:sz w:val="28"/>
          <w:szCs w:val="28"/>
          <w:rtl w:val="0"/>
        </w:rPr>
        <w:t xml:space="preserve">Параметр Discount указан в долларах, чтобы значение отображалось в процентах было добавлен новый столбец с помощью формулы </w:t>
      </w:r>
    </w:p>
    <w:p w:rsidR="00000000" w:rsidDel="00000000" w:rsidP="00000000" w:rsidRDefault="00000000" w:rsidRPr="00000000" w14:paraId="0000004E">
      <w:pPr>
        <w:widowControl w:val="0"/>
        <w:shd w:fill="fffffe" w:val="clear"/>
        <w:spacing w:line="325.71428571428567" w:lineRule="auto"/>
        <w:ind w:left="0" w:firstLine="705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DiscountPercent=round($Discount$/$Sales$,2)</w:t>
      </w:r>
    </w:p>
    <w:p w:rsidR="00000000" w:rsidDel="00000000" w:rsidP="00000000" w:rsidRDefault="00000000" w:rsidRPr="00000000" w14:paraId="0000004F">
      <w:pPr>
        <w:widowControl w:val="0"/>
        <w:shd w:fill="fffffe" w:val="clear"/>
        <w:spacing w:line="325.71428571428567" w:lineRule="auto"/>
        <w:ind w:left="0" w:firstLine="705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4) </w:t>
      </w:r>
      <w:r w:rsidDel="00000000" w:rsidR="00000000" w:rsidRPr="00000000">
        <w:rPr>
          <w:sz w:val="28"/>
          <w:szCs w:val="28"/>
          <w:rtl w:val="0"/>
        </w:rPr>
        <w:t xml:space="preserve">Пропущенные значения параметра "Reports To" соответствует значению Title=President, так как президент никому не подчиняется то можно заполнить пропущенные значения нулем (0).</w:t>
      </w:r>
    </w:p>
    <w:p w:rsidR="00000000" w:rsidDel="00000000" w:rsidP="00000000" w:rsidRDefault="00000000" w:rsidRPr="00000000" w14:paraId="00000050">
      <w:pPr>
        <w:widowControl w:val="0"/>
        <w:shd w:fill="fffffe" w:val="clear"/>
        <w:spacing w:line="325.71428571428567" w:lineRule="auto"/>
        <w:ind w:firstLine="72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61739" cy="3328988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1739" cy="332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12614" cy="4090988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2614" cy="4090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tabs>
          <w:tab w:val="left" w:pos="426"/>
        </w:tabs>
        <w:spacing w:line="360" w:lineRule="auto"/>
        <w:ind w:left="72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Далее был проведен ABC, затем XYZ и RFM анализ по клиентам. </w:t>
      </w:r>
    </w:p>
    <w:p w:rsidR="00000000" w:rsidDel="00000000" w:rsidP="00000000" w:rsidRDefault="00000000" w:rsidRPr="00000000" w14:paraId="00000056">
      <w:pPr>
        <w:tabs>
          <w:tab w:val="left" w:pos="426"/>
        </w:tabs>
        <w:spacing w:line="360" w:lineRule="auto"/>
        <w:ind w:left="72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Более подробно рассмотрим ABC и XYZ анализ в разделе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pos="426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81400" cy="4305300"/>
            <wp:effectExtent b="0" l="0" r="0" t="0"/>
            <wp:docPr id="1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tabs>
          <w:tab w:val="left" w:pos="426"/>
        </w:tabs>
        <w:spacing w:line="360" w:lineRule="auto"/>
        <w:ind w:left="714" w:hanging="357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Далее было произведено объединение первоначальных данных с данными полученными в результате ABC-XYZ анализа и RFM анализа. 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tabs>
          <w:tab w:val="left" w:pos="426"/>
        </w:tabs>
        <w:spacing w:line="360" w:lineRule="auto"/>
        <w:ind w:left="714" w:hanging="357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Название 4 столбцов были переименованы для выгрузки данных в Google BigQuery без ошибок.</w:t>
      </w:r>
    </w:p>
    <w:p w:rsidR="00000000" w:rsidDel="00000000" w:rsidP="00000000" w:rsidRDefault="00000000" w:rsidRPr="00000000" w14:paraId="0000005D">
      <w:pPr>
        <w:tabs>
          <w:tab w:val="left" w:pos="426"/>
        </w:tabs>
        <w:spacing w:line="360" w:lineRule="auto"/>
        <w:ind w:left="72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271963" cy="3713321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3713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tabs>
          <w:tab w:val="left" w:pos="426"/>
        </w:tabs>
        <w:spacing w:line="360" w:lineRule="auto"/>
        <w:ind w:left="714" w:hanging="357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Далее была произведена выгрузка обогащенного датасета в формате Excel для дальнейшей работы.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tabs>
          <w:tab w:val="left" w:pos="426"/>
        </w:tabs>
        <w:spacing w:line="360" w:lineRule="auto"/>
        <w:ind w:left="714" w:hanging="357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Прогноз продаж с помощью AutoML H2O в зависимости от следующих параметров: ABC-XYZ, RFM, CustomerId, EmploeeId, ProductId, Quantity и CategoryId. Датасет был разделен на тренировочные и тестовые данные в пропорции 80% на 20%.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pos="426"/>
        </w:tabs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24300" cy="215265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pos="426"/>
        </w:tabs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pos="426"/>
        </w:tabs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19688" cy="4175692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4175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tabs>
          <w:tab w:val="left" w:pos="426"/>
        </w:tabs>
        <w:spacing w:line="360" w:lineRule="auto"/>
        <w:ind w:left="720" w:hanging="360"/>
        <w:jc w:val="both"/>
      </w:pPr>
      <w:r w:rsidDel="00000000" w:rsidR="00000000" w:rsidRPr="00000000">
        <w:rPr>
          <w:sz w:val="28"/>
          <w:szCs w:val="28"/>
          <w:rtl w:val="0"/>
        </w:rPr>
        <w:t xml:space="preserve">Было проверено 138 моделей. Лучшая модель - Gradient Boosting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6289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00" w:lin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67">
      <w:pPr>
        <w:spacing w:after="200" w:lin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00" w:line="240" w:lineRule="auto"/>
        <w:ind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Параметры модели: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668448" cy="379571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8448" cy="379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pos="426"/>
        </w:tabs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10) </w:t>
      </w:r>
      <w:r w:rsidDel="00000000" w:rsidR="00000000" w:rsidRPr="00000000">
        <w:rPr>
          <w:sz w:val="28"/>
          <w:szCs w:val="28"/>
          <w:rtl w:val="0"/>
        </w:rPr>
        <w:t xml:space="preserve">В результате сравнения продаж и предсказанного значения продаж получаем таблицу:</w:t>
      </w:r>
    </w:p>
    <w:p w:rsidR="00000000" w:rsidDel="00000000" w:rsidP="00000000" w:rsidRDefault="00000000" w:rsidRPr="00000000" w14:paraId="0000006B">
      <w:pPr>
        <w:tabs>
          <w:tab w:val="left" w:pos="426"/>
        </w:tabs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pos="426"/>
        </w:tabs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3843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pos="426"/>
        </w:tabs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pos="426"/>
        </w:tabs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В результате получаем R2 = 0.875. Данная модель была </w:t>
      </w:r>
      <w:r w:rsidDel="00000000" w:rsidR="00000000" w:rsidRPr="00000000">
        <w:rPr>
          <w:sz w:val="28"/>
          <w:szCs w:val="28"/>
          <w:rtl w:val="0"/>
        </w:rPr>
        <w:t xml:space="preserve">сохранена на диске.</w:t>
      </w:r>
    </w:p>
    <w:p w:rsidR="00000000" w:rsidDel="00000000" w:rsidP="00000000" w:rsidRDefault="00000000" w:rsidRPr="00000000" w14:paraId="0000006F">
      <w:pPr>
        <w:widowControl w:val="0"/>
        <w:spacing w:line="360" w:lineRule="auto"/>
        <w:rPr>
          <w:color w:val="1155cc"/>
          <w:sz w:val="28"/>
          <w:szCs w:val="28"/>
          <w:u w:val="single"/>
        </w:rPr>
      </w:pPr>
      <w:hyperlink r:id="rId1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https://drive.google.com/file/d/1s6amrtXLlupoDJGb-NsPr6BYeEpZP9S2/view?usp=sharing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numPr>
          <w:ilvl w:val="0"/>
          <w:numId w:val="4"/>
        </w:numPr>
        <w:spacing w:line="360" w:lineRule="auto"/>
        <w:ind w:firstLine="705"/>
        <w:jc w:val="both"/>
      </w:pPr>
      <w:r w:rsidDel="00000000" w:rsidR="00000000" w:rsidRPr="00000000">
        <w:rPr>
          <w:sz w:val="28"/>
          <w:szCs w:val="28"/>
          <w:rtl w:val="0"/>
        </w:rPr>
        <w:t xml:space="preserve">Далее выбо выполнено подключение к Google BigQuery, запись и преобразование в таблицу данных для моделирования и данных для предсказания, а также выгрузка в Google BigQuery.</w:t>
      </w:r>
    </w:p>
    <w:p w:rsidR="00000000" w:rsidDel="00000000" w:rsidP="00000000" w:rsidRDefault="00000000" w:rsidRPr="00000000" w14:paraId="00000071">
      <w:pPr>
        <w:widowControl w:val="0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7559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36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Ссылка на схему Knime в хорошем качестве:</w:t>
      </w:r>
    </w:p>
    <w:p w:rsidR="00000000" w:rsidDel="00000000" w:rsidP="00000000" w:rsidRDefault="00000000" w:rsidRPr="00000000" w14:paraId="00000074">
      <w:pPr>
        <w:widowControl w:val="0"/>
        <w:spacing w:line="360" w:lineRule="auto"/>
        <w:rPr>
          <w:sz w:val="28"/>
          <w:szCs w:val="28"/>
        </w:rPr>
      </w:pPr>
      <w:hyperlink r:id="rId1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https://drive.google.com/file/d/1euozPUc0MIiUT1hqbaik_PLQERPdaCn3/view?usp=sharing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360" w:lineRule="auto"/>
        <w:rPr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pos="426"/>
        </w:tabs>
        <w:spacing w:line="360" w:lineRule="auto"/>
        <w:ind w:firstLine="709"/>
        <w:jc w:val="both"/>
        <w:rPr>
          <w:sz w:val="28"/>
          <w:szCs w:val="28"/>
        </w:rPr>
        <w:sectPr>
          <w:pgSz w:h="16834" w:w="11909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pos="426"/>
        </w:tabs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8863200" cy="51943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headerReference r:id="rId20" w:type="first"/>
          <w:type w:val="nextPage"/>
          <w:pgSz w:h="11909" w:w="16834" w:orient="landscape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1fob9te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 EDA, расширенный анализ данных, обучение моделей регрессии с использованием библиотек Python.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Блокнот </w:t>
      </w: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Google Colab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7B">
      <w:pPr>
        <w:spacing w:line="360" w:lineRule="auto"/>
        <w:ind w:firstLine="709"/>
        <w:rPr>
          <w:sz w:val="28"/>
          <w:szCs w:val="28"/>
        </w:rPr>
      </w:pPr>
      <w:hyperlink r:id="rId2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https://colab.research.google.com/drive/1RX-hMqlXuSWr7DbIvHVcUyl0r2yKxTl6?usp=sharing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рамках работ в блокноте </w:t>
      </w: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Google Colab</w:t>
      </w:r>
      <w:r w:rsidDel="00000000" w:rsidR="00000000" w:rsidRPr="00000000">
        <w:rPr>
          <w:sz w:val="28"/>
          <w:szCs w:val="28"/>
          <w:rtl w:val="0"/>
        </w:rPr>
        <w:t xml:space="preserve"> был проведен исследовательский анализ данных с использованием библиотеки pandas-profiling, который был выгружен из </w:t>
      </w: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Google Colab.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В результате было выявлено следующее: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высокая  корреляция параметров Sales и Profit</w:t>
      </w:r>
      <w:r w:rsidDel="00000000" w:rsidR="00000000" w:rsidRPr="00000000">
        <w:rPr>
          <w:color w:val="212121"/>
          <w:sz w:val="28"/>
          <w:szCs w:val="28"/>
          <w:highlight w:val="white"/>
          <w:rtl w:val="0"/>
        </w:rPr>
        <w:t xml:space="preserve">, Sales и Cost, что довольно ожидаемо,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line="360" w:lineRule="auto"/>
        <w:ind w:left="720" w:hanging="360"/>
        <w:jc w:val="both"/>
        <w:rPr>
          <w:color w:val="212121"/>
          <w:sz w:val="28"/>
          <w:szCs w:val="28"/>
          <w:highlight w:val="white"/>
          <w:u w:val="none"/>
        </w:rPr>
      </w:pPr>
      <w:r w:rsidDel="00000000" w:rsidR="00000000" w:rsidRPr="00000000">
        <w:rPr>
          <w:color w:val="212121"/>
          <w:sz w:val="28"/>
          <w:szCs w:val="28"/>
          <w:highlight w:val="white"/>
          <w:rtl w:val="0"/>
        </w:rPr>
        <w:t xml:space="preserve">параметр Discount имеет 61% нулевых значений, но это совершенно нормально,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line="360" w:lineRule="auto"/>
        <w:ind w:left="720" w:hanging="360"/>
        <w:jc w:val="both"/>
        <w:rPr>
          <w:color w:val="212121"/>
          <w:sz w:val="28"/>
          <w:szCs w:val="28"/>
          <w:highlight w:val="white"/>
          <w:u w:val="none"/>
        </w:rPr>
      </w:pPr>
      <w:r w:rsidDel="00000000" w:rsidR="00000000" w:rsidRPr="00000000">
        <w:rPr>
          <w:color w:val="212121"/>
          <w:sz w:val="28"/>
          <w:szCs w:val="28"/>
          <w:highlight w:val="white"/>
          <w:rtl w:val="0"/>
        </w:rPr>
        <w:t xml:space="preserve">пропущенные значения отсутствуют.</w:t>
      </w:r>
    </w:p>
    <w:p w:rsidR="00000000" w:rsidDel="00000000" w:rsidP="00000000" w:rsidRDefault="00000000" w:rsidRPr="00000000" w14:paraId="00000082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Полный отчет pandas-profiling расположен по ссылке:</w:t>
      </w:r>
    </w:p>
    <w:p w:rsidR="00000000" w:rsidDel="00000000" w:rsidP="00000000" w:rsidRDefault="00000000" w:rsidRPr="00000000" w14:paraId="00000083">
      <w:pPr>
        <w:spacing w:line="360" w:lineRule="auto"/>
        <w:ind w:firstLine="709"/>
        <w:rPr>
          <w:color w:val="212121"/>
          <w:sz w:val="28"/>
          <w:szCs w:val="28"/>
        </w:rPr>
      </w:pPr>
      <w:hyperlink r:id="rId22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https://docs.google.com/document/d/1e6lFV4r9POX_Q4lCY_wICg-7YeFABJdMRdq6z5t8Doo/edit?usp=sharing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ind w:firstLine="709"/>
        <w:jc w:val="both"/>
        <w:rPr>
          <w:color w:val="21212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e" w:val="clear"/>
        <w:spacing w:line="325.71428571428567" w:lineRule="auto"/>
        <w:ind w:firstLine="709"/>
        <w:jc w:val="both"/>
        <w:rPr>
          <w:color w:val="212121"/>
          <w:sz w:val="28"/>
          <w:szCs w:val="28"/>
          <w:highlight w:val="white"/>
        </w:rPr>
      </w:pPr>
      <w:r w:rsidDel="00000000" w:rsidR="00000000" w:rsidRPr="00000000">
        <w:rPr>
          <w:color w:val="212121"/>
          <w:sz w:val="28"/>
          <w:szCs w:val="28"/>
          <w:highlight w:val="white"/>
          <w:rtl w:val="0"/>
        </w:rPr>
        <w:t xml:space="preserve">Параметры </w:t>
      </w:r>
      <w:r w:rsidDel="00000000" w:rsidR="00000000" w:rsidRPr="00000000">
        <w:rPr>
          <w:color w:val="212121"/>
          <w:sz w:val="28"/>
          <w:szCs w:val="28"/>
          <w:highlight w:val="white"/>
          <w:rtl w:val="0"/>
        </w:rPr>
        <w:t xml:space="preserve">OrderID, Month, Year, EmployeeID, ShipperID, CategoryID, Description, SupplierContact, SupplierContact, SupplierContact, Extension, Office, Year Salary, Supplier, Reports To, Hire Date являются неинформативными для нашей модели. ABC и XYZ тоже удаляем, вместо этих параметров используем ABC-XYZ.</w:t>
      </w:r>
    </w:p>
    <w:p w:rsidR="00000000" w:rsidDel="00000000" w:rsidP="00000000" w:rsidRDefault="00000000" w:rsidRPr="00000000" w14:paraId="00000086">
      <w:pPr>
        <w:shd w:fill="fffffe" w:val="clear"/>
        <w:spacing w:line="325.71428571428567" w:lineRule="auto"/>
        <w:ind w:firstLine="709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color w:val="212121"/>
          <w:sz w:val="28"/>
          <w:szCs w:val="28"/>
          <w:highlight w:val="white"/>
          <w:rtl w:val="0"/>
        </w:rPr>
        <w:t xml:space="preserve">Можно было не удалять EmployeeID и CategoryID, но для большей сложности вместо них используем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EmployeeName и Category.</w:t>
      </w:r>
    </w:p>
    <w:p w:rsidR="00000000" w:rsidDel="00000000" w:rsidP="00000000" w:rsidRDefault="00000000" w:rsidRPr="00000000" w14:paraId="00000087">
      <w:pPr>
        <w:shd w:fill="fffffe" w:val="clear"/>
        <w:spacing w:line="325.71428571428567" w:lineRule="auto"/>
        <w:ind w:firstLine="709"/>
        <w:jc w:val="both"/>
        <w:rPr>
          <w:rFonts w:ascii="Courier New" w:cs="Courier New" w:eastAsia="Courier New" w:hAnsi="Courier New"/>
          <w:color w:val="a3151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e" w:val="clear"/>
        <w:spacing w:line="325.71428571428567" w:lineRule="auto"/>
        <w:ind w:firstLine="709"/>
        <w:jc w:val="both"/>
        <w:rPr>
          <w:color w:val="21212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ind w:firstLine="709"/>
        <w:jc w:val="both"/>
        <w:rPr>
          <w:color w:val="212121"/>
          <w:sz w:val="28"/>
          <w:szCs w:val="28"/>
          <w:highlight w:val="white"/>
        </w:rPr>
      </w:pPr>
      <w:r w:rsidDel="00000000" w:rsidR="00000000" w:rsidRPr="00000000">
        <w:rPr>
          <w:color w:val="212121"/>
          <w:sz w:val="28"/>
          <w:szCs w:val="28"/>
          <w:highlight w:val="white"/>
          <w:rtl w:val="0"/>
        </w:rPr>
        <w:t xml:space="preserve">Составляем второй датасет, который содержит только интересующие нас параметры. Разделяем и группируем.</w:t>
      </w:r>
    </w:p>
    <w:p w:rsidR="00000000" w:rsidDel="00000000" w:rsidP="00000000" w:rsidRDefault="00000000" w:rsidRPr="00000000" w14:paraId="0000008A">
      <w:pPr>
        <w:spacing w:line="360" w:lineRule="auto"/>
        <w:ind w:firstLine="709"/>
        <w:jc w:val="both"/>
        <w:rPr>
          <w:color w:val="212121"/>
          <w:sz w:val="28"/>
          <w:szCs w:val="28"/>
        </w:rPr>
      </w:pPr>
      <w:r w:rsidDel="00000000" w:rsidR="00000000" w:rsidRPr="00000000">
        <w:rPr>
          <w:color w:val="212121"/>
          <w:sz w:val="28"/>
          <w:szCs w:val="28"/>
          <w:rtl w:val="0"/>
        </w:rPr>
        <w:t xml:space="preserve">С помощью sklearn строим модель:</w:t>
      </w:r>
    </w:p>
    <w:p w:rsidR="00000000" w:rsidDel="00000000" w:rsidP="00000000" w:rsidRDefault="00000000" w:rsidRPr="00000000" w14:paraId="0000008B">
      <w:pPr>
        <w:ind w:firstLine="720"/>
        <w:jc w:val="both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e" w:val="clear"/>
        <w:spacing w:line="325" w:lineRule="auto"/>
        <w:ind w:firstLine="720"/>
        <w:jc w:val="both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 sklearn.linear_model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 LinearRegression</w:t>
      </w:r>
    </w:p>
    <w:p w:rsidR="00000000" w:rsidDel="00000000" w:rsidP="00000000" w:rsidRDefault="00000000" w:rsidRPr="00000000" w14:paraId="0000008D">
      <w:pPr>
        <w:shd w:fill="fffffe" w:val="clear"/>
        <w:spacing w:line="325" w:lineRule="auto"/>
        <w:ind w:firstLine="720"/>
        <w:jc w:val="both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 sklearn.metrics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 r2_score</w:t>
      </w:r>
    </w:p>
    <w:p w:rsidR="00000000" w:rsidDel="00000000" w:rsidP="00000000" w:rsidRDefault="00000000" w:rsidRPr="00000000" w14:paraId="0000008E">
      <w:pPr>
        <w:ind w:firstLine="720"/>
        <w:jc w:val="both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e" w:val="clear"/>
        <w:spacing w:line="325" w:lineRule="auto"/>
        <w:ind w:firstLine="720"/>
        <w:jc w:val="both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 sklearn.preprocessing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 StandardScaler</w:t>
      </w:r>
    </w:p>
    <w:p w:rsidR="00000000" w:rsidDel="00000000" w:rsidP="00000000" w:rsidRDefault="00000000" w:rsidRPr="00000000" w14:paraId="00000090">
      <w:pPr>
        <w:shd w:fill="fffffe" w:val="clear"/>
        <w:spacing w:line="325" w:lineRule="auto"/>
        <w:ind w:firstLine="720"/>
        <w:jc w:val="both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scaler = StandardScaler()</w:t>
      </w:r>
    </w:p>
    <w:p w:rsidR="00000000" w:rsidDel="00000000" w:rsidP="00000000" w:rsidRDefault="00000000" w:rsidRPr="00000000" w14:paraId="00000091">
      <w:pPr>
        <w:shd w:fill="fffffe" w:val="clear"/>
        <w:spacing w:line="325" w:lineRule="auto"/>
        <w:ind w:firstLine="720"/>
        <w:jc w:val="both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X_train = scaler.fit_transform(X_train)</w:t>
      </w:r>
    </w:p>
    <w:p w:rsidR="00000000" w:rsidDel="00000000" w:rsidP="00000000" w:rsidRDefault="00000000" w:rsidRPr="00000000" w14:paraId="00000092">
      <w:pPr>
        <w:shd w:fill="fffffe" w:val="clear"/>
        <w:spacing w:line="325" w:lineRule="auto"/>
        <w:ind w:firstLine="720"/>
        <w:jc w:val="both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X_test = scaler.fit_transform(X_test)</w:t>
      </w:r>
    </w:p>
    <w:p w:rsidR="00000000" w:rsidDel="00000000" w:rsidP="00000000" w:rsidRDefault="00000000" w:rsidRPr="00000000" w14:paraId="00000093">
      <w:pPr>
        <w:ind w:firstLine="720"/>
        <w:jc w:val="both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e" w:val="clear"/>
        <w:spacing w:line="325.71428571428567" w:lineRule="auto"/>
        <w:ind w:firstLine="720"/>
        <w:jc w:val="both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 sklearn.ensemble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 RandomForestRegressor</w:t>
      </w:r>
    </w:p>
    <w:p w:rsidR="00000000" w:rsidDel="00000000" w:rsidP="00000000" w:rsidRDefault="00000000" w:rsidRPr="00000000" w14:paraId="00000095">
      <w:pPr>
        <w:shd w:fill="fffffe" w:val="clear"/>
        <w:spacing w:line="325.71428571428567" w:lineRule="auto"/>
        <w:ind w:firstLine="720"/>
        <w:jc w:val="both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rf = RandomForestRegressor(n_estimators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, random_state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, max_depth=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6">
      <w:pPr>
        <w:shd w:fill="fffffe" w:val="clear"/>
        <w:spacing w:line="325.71428571428567" w:lineRule="auto"/>
        <w:ind w:firstLine="720"/>
        <w:jc w:val="both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rf.fit(X_train, y_train.values.ravel())</w:t>
      </w:r>
    </w:p>
    <w:p w:rsidR="00000000" w:rsidDel="00000000" w:rsidP="00000000" w:rsidRDefault="00000000" w:rsidRPr="00000000" w14:paraId="00000097">
      <w:pPr>
        <w:jc w:val="both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e" w:val="clear"/>
        <w:spacing w:line="325" w:lineRule="auto"/>
        <w:ind w:firstLine="720"/>
        <w:jc w:val="both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y_pred_test = rf.predict(X_test)</w:t>
      </w:r>
    </w:p>
    <w:p w:rsidR="00000000" w:rsidDel="00000000" w:rsidP="00000000" w:rsidRDefault="00000000" w:rsidRPr="00000000" w14:paraId="00000099">
      <w:pPr>
        <w:shd w:fill="fffffe" w:val="clear"/>
        <w:spacing w:line="325" w:lineRule="auto"/>
        <w:ind w:firstLine="720"/>
        <w:jc w:val="both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e" w:val="clear"/>
        <w:spacing w:line="325" w:lineRule="auto"/>
        <w:ind w:firstLine="720"/>
        <w:jc w:val="both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 sklearn.metrics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 r2_score</w:t>
      </w:r>
    </w:p>
    <w:p w:rsidR="00000000" w:rsidDel="00000000" w:rsidP="00000000" w:rsidRDefault="00000000" w:rsidRPr="00000000" w14:paraId="0000009B">
      <w:pPr>
        <w:shd w:fill="fffffe" w:val="clear"/>
        <w:spacing w:line="325" w:lineRule="auto"/>
        <w:ind w:firstLine="720"/>
        <w:jc w:val="both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r2_score(y_test, y_pred_test)</w:t>
      </w:r>
    </w:p>
    <w:p w:rsidR="00000000" w:rsidDel="00000000" w:rsidP="00000000" w:rsidRDefault="00000000" w:rsidRPr="00000000" w14:paraId="0000009C">
      <w:pPr>
        <w:ind w:firstLine="720"/>
        <w:jc w:val="both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ind w:firstLine="709"/>
        <w:jc w:val="both"/>
        <w:rPr>
          <w:color w:val="212121"/>
          <w:sz w:val="28"/>
          <w:szCs w:val="28"/>
        </w:rPr>
      </w:pPr>
      <w:r w:rsidDel="00000000" w:rsidR="00000000" w:rsidRPr="00000000">
        <w:rPr>
          <w:color w:val="212121"/>
          <w:sz w:val="28"/>
          <w:szCs w:val="28"/>
          <w:rtl w:val="0"/>
        </w:rPr>
        <w:t xml:space="preserve">Получаем очень низкое значение r2_score = </w:t>
      </w:r>
      <w:r w:rsidDel="00000000" w:rsidR="00000000" w:rsidRPr="00000000">
        <w:rPr>
          <w:color w:val="212121"/>
          <w:sz w:val="28"/>
          <w:szCs w:val="28"/>
          <w:highlight w:val="white"/>
          <w:rtl w:val="0"/>
        </w:rPr>
        <w:t xml:space="preserve">0.4116753361999924</w:t>
      </w:r>
      <w:r w:rsidDel="00000000" w:rsidR="00000000" w:rsidRPr="00000000">
        <w:rPr>
          <w:color w:val="212121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9E">
      <w:pPr>
        <w:spacing w:line="360" w:lineRule="auto"/>
        <w:ind w:firstLine="709"/>
        <w:jc w:val="both"/>
        <w:rPr>
          <w:color w:val="21212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ind w:firstLine="709"/>
        <w:jc w:val="both"/>
        <w:rPr>
          <w:color w:val="212121"/>
          <w:sz w:val="28"/>
          <w:szCs w:val="28"/>
          <w:highlight w:val="white"/>
        </w:rPr>
      </w:pPr>
      <w:r w:rsidDel="00000000" w:rsidR="00000000" w:rsidRPr="00000000">
        <w:rPr>
          <w:color w:val="212121"/>
          <w:sz w:val="28"/>
          <w:szCs w:val="28"/>
          <w:highlight w:val="white"/>
          <w:rtl w:val="0"/>
        </w:rPr>
        <w:t xml:space="preserve">Для машинного обучения используем Pycaret.</w:t>
      </w:r>
    </w:p>
    <w:p w:rsidR="00000000" w:rsidDel="00000000" w:rsidP="00000000" w:rsidRDefault="00000000" w:rsidRPr="00000000" w14:paraId="000000A0">
      <w:pPr>
        <w:spacing w:line="360" w:lineRule="auto"/>
        <w:ind w:firstLine="709"/>
        <w:jc w:val="both"/>
        <w:rPr>
          <w:color w:val="21212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e" w:val="clear"/>
        <w:spacing w:line="360" w:lineRule="auto"/>
        <w:ind w:firstLine="709"/>
        <w:jc w:val="both"/>
        <w:rPr>
          <w:color w:val="212121"/>
          <w:sz w:val="28"/>
          <w:szCs w:val="28"/>
          <w:highlight w:val="white"/>
        </w:rPr>
      </w:pPr>
      <w:r w:rsidDel="00000000" w:rsidR="00000000" w:rsidRPr="00000000">
        <w:rPr>
          <w:color w:val="212121"/>
          <w:sz w:val="28"/>
          <w:szCs w:val="28"/>
          <w:highlight w:val="white"/>
          <w:rtl w:val="0"/>
        </w:rPr>
        <w:t xml:space="preserve">Так как параметр Sales сильно коррелирован с Costs, Profit, Discount, Freight, DiscountPercent, то мы удаляем эти  столбцы.</w:t>
      </w:r>
    </w:p>
    <w:p w:rsidR="00000000" w:rsidDel="00000000" w:rsidP="00000000" w:rsidRDefault="00000000" w:rsidRPr="00000000" w14:paraId="000000A2">
      <w:pPr>
        <w:shd w:fill="fffffe" w:val="clear"/>
        <w:spacing w:line="360" w:lineRule="auto"/>
        <w:ind w:firstLine="709"/>
        <w:jc w:val="both"/>
        <w:rPr>
          <w:color w:val="212121"/>
          <w:sz w:val="28"/>
          <w:szCs w:val="28"/>
          <w:highlight w:val="white"/>
        </w:rPr>
      </w:pPr>
      <w:r w:rsidDel="00000000" w:rsidR="00000000" w:rsidRPr="00000000">
        <w:rPr>
          <w:color w:val="212121"/>
          <w:sz w:val="28"/>
          <w:szCs w:val="28"/>
          <w:highlight w:val="white"/>
          <w:rtl w:val="0"/>
        </w:rPr>
        <w:t xml:space="preserve">Далее разделяем датасет на данные для моделирования (95%) и данные для предсказаний (5%). Затем строим модель и сраниваем.</w:t>
      </w:r>
    </w:p>
    <w:p w:rsidR="00000000" w:rsidDel="00000000" w:rsidP="00000000" w:rsidRDefault="00000000" w:rsidRPr="00000000" w14:paraId="000000A3">
      <w:pPr>
        <w:shd w:fill="fffffe" w:val="clear"/>
        <w:spacing w:line="360" w:lineRule="auto"/>
        <w:ind w:firstLine="709"/>
        <w:jc w:val="both"/>
        <w:rPr>
          <w:color w:val="212121"/>
          <w:sz w:val="28"/>
          <w:szCs w:val="28"/>
          <w:highlight w:val="white"/>
        </w:rPr>
        <w:sectPr>
          <w:headerReference r:id="rId23" w:type="default"/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firstLine="720"/>
        <w:jc w:val="both"/>
        <w:rPr>
          <w:color w:val="212121"/>
          <w:sz w:val="25"/>
          <w:szCs w:val="25"/>
          <w:highlight w:val="white"/>
        </w:rPr>
      </w:pPr>
      <w:r w:rsidDel="00000000" w:rsidR="00000000" w:rsidRPr="00000000">
        <w:rPr>
          <w:color w:val="212121"/>
          <w:sz w:val="25"/>
          <w:szCs w:val="25"/>
          <w:highlight w:val="white"/>
        </w:rPr>
        <w:drawing>
          <wp:inline distB="114300" distT="114300" distL="114300" distR="114300">
            <wp:extent cx="8863200" cy="1524000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firstLine="720"/>
        <w:jc w:val="both"/>
        <w:rPr>
          <w:color w:val="212121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firstLine="720"/>
        <w:jc w:val="both"/>
        <w:rPr>
          <w:color w:val="212121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firstLine="720"/>
        <w:jc w:val="both"/>
        <w:rPr>
          <w:color w:val="212121"/>
          <w:sz w:val="25"/>
          <w:szCs w:val="25"/>
          <w:highlight w:val="white"/>
        </w:rPr>
      </w:pPr>
      <w:r w:rsidDel="00000000" w:rsidR="00000000" w:rsidRPr="00000000">
        <w:rPr>
          <w:color w:val="212121"/>
          <w:sz w:val="25"/>
          <w:szCs w:val="25"/>
          <w:highlight w:val="white"/>
        </w:rPr>
        <w:drawing>
          <wp:inline distB="114300" distT="114300" distL="114300" distR="114300">
            <wp:extent cx="8863200" cy="2171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firstLine="720"/>
        <w:jc w:val="both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e" w:val="clear"/>
        <w:spacing w:line="360" w:lineRule="auto"/>
        <w:ind w:left="720" w:firstLine="709"/>
        <w:rPr>
          <w:color w:val="212121"/>
          <w:sz w:val="28"/>
          <w:szCs w:val="28"/>
          <w:highlight w:val="white"/>
        </w:rPr>
        <w:sectPr>
          <w:type w:val="nextPage"/>
          <w:pgSz w:h="11909" w:w="16834" w:orient="landscape"/>
          <w:pgMar w:bottom="1440" w:top="1440" w:left="1440" w:right="1440" w:header="720" w:footer="720"/>
        </w:sectPr>
      </w:pPr>
      <w:r w:rsidDel="00000000" w:rsidR="00000000" w:rsidRPr="00000000">
        <w:rPr>
          <w:color w:val="212121"/>
          <w:sz w:val="28"/>
          <w:szCs w:val="28"/>
          <w:highlight w:val="white"/>
          <w:rtl w:val="0"/>
        </w:rPr>
        <w:t xml:space="preserve">Согласно таблице, лучшие модели - Gradient Boosting Regressor (R2=0.88) и Random Forest Regressor (R2=0.85).</w:t>
      </w:r>
    </w:p>
    <w:p w:rsidR="00000000" w:rsidDel="00000000" w:rsidP="00000000" w:rsidRDefault="00000000" w:rsidRPr="00000000" w14:paraId="000000AA">
      <w:pPr>
        <w:tabs>
          <w:tab w:val="left" w:pos="993"/>
        </w:tabs>
        <w:spacing w:line="360" w:lineRule="auto"/>
        <w:rPr>
          <w:color w:val="21212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модель </w:t>
      </w:r>
      <w:r w:rsidDel="00000000" w:rsidR="00000000" w:rsidRPr="00000000">
        <w:rPr>
          <w:color w:val="212121"/>
          <w:sz w:val="28"/>
          <w:szCs w:val="28"/>
          <w:rtl w:val="0"/>
        </w:rPr>
        <w:t xml:space="preserve">Gradient Boosting Regressor.</w:t>
      </w:r>
    </w:p>
    <w:p w:rsidR="00000000" w:rsidDel="00000000" w:rsidP="00000000" w:rsidRDefault="00000000" w:rsidRPr="00000000" w14:paraId="000000AB">
      <w:pPr>
        <w:tabs>
          <w:tab w:val="left" w:pos="993"/>
        </w:tabs>
        <w:spacing w:line="36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pos="993"/>
        </w:tabs>
        <w:spacing w:line="36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5229225" cy="324802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tabs>
          <w:tab w:val="left" w:pos="993"/>
        </w:tabs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tabs>
          <w:tab w:val="left" w:pos="993"/>
        </w:tabs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firstLine="720"/>
        <w:jc w:val="both"/>
        <w:rPr>
          <w:color w:val="212121"/>
          <w:sz w:val="25"/>
          <w:szCs w:val="25"/>
          <w:highlight w:val="white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firstLine="720"/>
        <w:jc w:val="both"/>
        <w:rPr>
          <w:color w:val="212121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firstLine="720"/>
        <w:jc w:val="both"/>
        <w:rPr>
          <w:color w:val="212121"/>
          <w:sz w:val="25"/>
          <w:szCs w:val="25"/>
          <w:highlight w:val="white"/>
        </w:rPr>
        <w:sectPr>
          <w:type w:val="nextPage"/>
          <w:pgSz w:h="11909" w:w="16834" w:orient="landscape"/>
          <w:pgMar w:bottom="1440" w:top="1440" w:left="1440" w:right="1440" w:header="720" w:footer="720"/>
        </w:sectPr>
      </w:pPr>
      <w:r w:rsidDel="00000000" w:rsidR="00000000" w:rsidRPr="00000000">
        <w:rPr>
          <w:color w:val="212121"/>
          <w:sz w:val="25"/>
          <w:szCs w:val="25"/>
          <w:highlight w:val="white"/>
        </w:rPr>
        <w:drawing>
          <wp:inline distB="114300" distT="114300" distL="114300" distR="114300">
            <wp:extent cx="8863200" cy="30988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left" w:pos="993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модель Random Forest Regressor.</w:t>
      </w:r>
    </w:p>
    <w:p w:rsidR="00000000" w:rsidDel="00000000" w:rsidP="00000000" w:rsidRDefault="00000000" w:rsidRPr="00000000" w14:paraId="000000B3">
      <w:pPr>
        <w:tabs>
          <w:tab w:val="left" w:pos="993"/>
        </w:tabs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tabs>
          <w:tab w:val="left" w:pos="993"/>
        </w:tabs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91100" cy="3305175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left" w:pos="993"/>
        </w:tabs>
        <w:spacing w:line="36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firstLine="720"/>
        <w:rPr>
          <w:color w:val="212121"/>
          <w:sz w:val="25"/>
          <w:szCs w:val="25"/>
          <w:highlight w:val="white"/>
        </w:rPr>
      </w:pPr>
      <w:r w:rsidDel="00000000" w:rsidR="00000000" w:rsidRPr="00000000">
        <w:rPr>
          <w:color w:val="212121"/>
          <w:sz w:val="25"/>
          <w:szCs w:val="25"/>
          <w:highlight w:val="white"/>
        </w:rPr>
        <w:drawing>
          <wp:inline distB="114300" distT="114300" distL="114300" distR="114300">
            <wp:extent cx="5731200" cy="32131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>
          <w:color w:val="212121"/>
          <w:sz w:val="25"/>
          <w:szCs w:val="25"/>
          <w:highlight w:val="white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firstLine="720"/>
        <w:jc w:val="both"/>
        <w:rPr>
          <w:color w:val="212121"/>
          <w:sz w:val="25"/>
          <w:szCs w:val="25"/>
          <w:highlight w:val="white"/>
        </w:rPr>
      </w:pPr>
      <w:r w:rsidDel="00000000" w:rsidR="00000000" w:rsidRPr="00000000">
        <w:rPr>
          <w:color w:val="212121"/>
          <w:sz w:val="25"/>
          <w:szCs w:val="25"/>
          <w:highlight w:val="white"/>
        </w:rPr>
        <w:drawing>
          <wp:inline distB="114300" distT="114300" distL="114300" distR="114300">
            <wp:extent cx="8863200" cy="30734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firstLine="720"/>
        <w:jc w:val="both"/>
        <w:rPr>
          <w:color w:val="212121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color w:val="212121"/>
          <w:sz w:val="28"/>
          <w:szCs w:val="28"/>
          <w:highlight w:val="white"/>
          <w:rtl w:val="0"/>
        </w:rPr>
        <w:t xml:space="preserve">Модели </w:t>
      </w:r>
      <w:r w:rsidDel="00000000" w:rsidR="00000000" w:rsidRPr="00000000">
        <w:rPr>
          <w:b w:val="1"/>
          <w:color w:val="212121"/>
          <w:sz w:val="28"/>
          <w:szCs w:val="28"/>
          <w:highlight w:val="white"/>
          <w:rtl w:val="0"/>
        </w:rPr>
        <w:t xml:space="preserve">Gradient Boosting Regressor</w:t>
      </w:r>
      <w:r w:rsidDel="00000000" w:rsidR="00000000" w:rsidRPr="00000000">
        <w:rPr>
          <w:color w:val="212121"/>
          <w:sz w:val="28"/>
          <w:szCs w:val="28"/>
          <w:highlight w:val="white"/>
          <w:rtl w:val="0"/>
        </w:rPr>
        <w:t xml:space="preserve"> и </w:t>
      </w:r>
      <w:r w:rsidDel="00000000" w:rsidR="00000000" w:rsidRPr="00000000">
        <w:rPr>
          <w:b w:val="1"/>
          <w:sz w:val="28"/>
          <w:szCs w:val="28"/>
          <w:rtl w:val="0"/>
        </w:rPr>
        <w:t xml:space="preserve">Random Forest Regressor</w:t>
      </w:r>
      <w:r w:rsidDel="00000000" w:rsidR="00000000" w:rsidRPr="00000000">
        <w:rPr>
          <w:sz w:val="28"/>
          <w:szCs w:val="28"/>
          <w:rtl w:val="0"/>
        </w:rPr>
        <w:t xml:space="preserve"> имеют высокое значение R2 0,94 и  0,96 соответственно.  Для этих моделей самыми важными параметрами являются</w:t>
      </w:r>
      <w:r w:rsidDel="00000000" w:rsidR="00000000" w:rsidRPr="00000000">
        <w:rPr>
          <w:color w:val="008000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Quantity, Product, ABC_XYZ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BB">
      <w:pPr>
        <w:tabs>
          <w:tab w:val="left" w:pos="993"/>
        </w:tabs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Модели близка к переобучению, предполагаю что это связано с тем, что наш датасет имеет маленький объем 2172 строки.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fffffe" w:val="clear"/>
        <w:tabs>
          <w:tab w:val="left" w:pos="993"/>
        </w:tabs>
        <w:spacing w:line="325" w:lineRule="auto"/>
        <w:rPr>
          <w:rFonts w:ascii="Courier New" w:cs="Courier New" w:eastAsia="Courier New" w:hAnsi="Courier New"/>
          <w:color w:val="008000"/>
          <w:sz w:val="21"/>
          <w:szCs w:val="21"/>
        </w:rPr>
        <w:sectPr>
          <w:type w:val="nextPage"/>
          <w:pgSz w:h="11909" w:w="16834" w:orient="landscape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3znysh7" w:id="3"/>
      <w:bookmarkEnd w:id="3"/>
      <w:r w:rsidDel="00000000" w:rsidR="00000000" w:rsidRPr="00000000">
        <w:rPr>
          <w:b w:val="1"/>
          <w:sz w:val="28"/>
          <w:szCs w:val="28"/>
          <w:rtl w:val="0"/>
        </w:rPr>
        <w:t xml:space="preserve"> Визуализация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left" w:pos="993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В рамках работы был проведен анализ данных с использованием BI-платформ Tableau, созданы интерактивные отчеты, оформлены дашборды, опубликованные в аккаунте Tableau Public, а также данные были внедрены в блокнот</w:t>
      </w: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 Google</w:t>
      </w:r>
      <w:r w:rsidDel="00000000" w:rsidR="00000000" w:rsidRPr="00000000">
        <w:rPr>
          <w:sz w:val="28"/>
          <w:szCs w:val="28"/>
          <w:rtl w:val="0"/>
        </w:rPr>
        <w:t xml:space="preserve"> Colab.</w:t>
      </w:r>
    </w:p>
    <w:p w:rsidR="00000000" w:rsidDel="00000000" w:rsidP="00000000" w:rsidRDefault="00000000" w:rsidRPr="00000000" w14:paraId="000000BF">
      <w:pPr>
        <w:tabs>
          <w:tab w:val="left" w:pos="993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К сожалению, географические данные в датасете представлены только для параметра страна-поставщик SupplierCountry, но для примера визуализации мы построим такую карту совместно с древовидной картой по имени сотрудника EmployeeName и количеству продаж. </w:t>
      </w:r>
    </w:p>
    <w:p w:rsidR="00000000" w:rsidDel="00000000" w:rsidP="00000000" w:rsidRDefault="00000000" w:rsidRPr="00000000" w14:paraId="000000C0">
      <w:pPr>
        <w:tabs>
          <w:tab w:val="left" w:pos="993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Ссылка на Tableau:</w:t>
      </w:r>
    </w:p>
    <w:p w:rsidR="00000000" w:rsidDel="00000000" w:rsidP="00000000" w:rsidRDefault="00000000" w:rsidRPr="00000000" w14:paraId="000000C1">
      <w:pPr>
        <w:widowControl w:val="0"/>
        <w:spacing w:line="360" w:lineRule="auto"/>
        <w:rPr>
          <w:sz w:val="28"/>
          <w:szCs w:val="28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hyperlink r:id="rId32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https://public.tableau.com/app/profile/ekaterina2379/viz/StepanovaEN/QuantityOrderDate?publish=yes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8863200" cy="40894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Визуализация географических данных и древовидная карта </w:t>
      </w:r>
    </w:p>
    <w:p w:rsidR="00000000" w:rsidDel="00000000" w:rsidP="00000000" w:rsidRDefault="00000000" w:rsidRPr="00000000" w14:paraId="000000C5">
      <w:pPr>
        <w:spacing w:line="276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Выводы:</w:t>
      </w:r>
    </w:p>
    <w:p w:rsidR="00000000" w:rsidDel="00000000" w:rsidP="00000000" w:rsidRDefault="00000000" w:rsidRPr="00000000" w14:paraId="000000C6">
      <w:pPr>
        <w:spacing w:line="276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1) Средний размер скидки составляет 50$ на один заказ, средняя скидка на заказ составляет</w:t>
      </w:r>
      <w:r w:rsidDel="00000000" w:rsidR="00000000" w:rsidRPr="00000000">
        <w:rPr>
          <w:sz w:val="24"/>
          <w:szCs w:val="24"/>
          <w:rtl w:val="0"/>
        </w:rPr>
        <w:t xml:space="preserve"> 4,79%</w:t>
      </w:r>
    </w:p>
    <w:p w:rsidR="00000000" w:rsidDel="00000000" w:rsidP="00000000" w:rsidRDefault="00000000" w:rsidRPr="00000000" w14:paraId="000000C7">
      <w:pPr>
        <w:spacing w:line="276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2) Максимальные продажи приносят товары, страна-поставщик которых Финляндия. </w:t>
      </w:r>
    </w:p>
    <w:p w:rsidR="00000000" w:rsidDel="00000000" w:rsidP="00000000" w:rsidRDefault="00000000" w:rsidRPr="00000000" w14:paraId="000000C8">
      <w:pPr>
        <w:spacing w:line="276" w:lineRule="auto"/>
        <w:ind w:firstLine="720"/>
        <w:rPr>
          <w:sz w:val="18"/>
          <w:szCs w:val="18"/>
        </w:rPr>
      </w:pPr>
      <w:r w:rsidDel="00000000" w:rsidR="00000000" w:rsidRPr="00000000">
        <w:rPr>
          <w:sz w:val="24"/>
          <w:szCs w:val="24"/>
          <w:rtl w:val="0"/>
        </w:rPr>
        <w:t xml:space="preserve">3) Наибольшую прибыль компании приносит сотрудник Rob Carlson.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rPr>
          <w:sz w:val="28"/>
          <w:szCs w:val="28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8863200" cy="40640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Количество и </w:t>
      </w:r>
      <w:r w:rsidDel="00000000" w:rsidR="00000000" w:rsidRPr="00000000">
        <w:rPr>
          <w:sz w:val="28"/>
          <w:szCs w:val="28"/>
          <w:rtl w:val="0"/>
        </w:rPr>
        <w:t xml:space="preserve">объем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продаж в зависимости от даты заказа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Выводы: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На графике зависимости количества заказанных товаров от даты заказа видим, что товары являются сезонными. В 3 квартале количество продаж резко возрастает каждый год. В 4 квартале - спад продаж.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2) На столбчатой диаграмме видим, что категория товаров Women's wear имеет наибольший объем продаж, который растет каждый год. Оценить продажи за 2013 год не представляется возможным, так как есть данные только за 2 квартал. </w:t>
      </w:r>
    </w:p>
    <w:p w:rsidR="00000000" w:rsidDel="00000000" w:rsidP="00000000" w:rsidRDefault="00000000" w:rsidRPr="00000000" w14:paraId="000000CE">
      <w:pPr>
        <w:widowControl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8"/>
          <w:szCs w:val="28"/>
        </w:rPr>
        <w:drawing>
          <wp:inline distB="114300" distT="114300" distL="114300" distR="114300">
            <wp:extent cx="8863200" cy="37084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0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Объем, выручка и количество продаж  в зависимости категории и сотрудника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Выводы: </w:t>
      </w:r>
    </w:p>
    <w:p w:rsidR="00000000" w:rsidDel="00000000" w:rsidP="00000000" w:rsidRDefault="00000000" w:rsidRPr="00000000" w14:paraId="000000D1">
      <w:pPr>
        <w:widowControl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1) Minnki Palsii - самый продаваемый продукт, приносящий самую большую прибыль. Наибольшее количество проданных единиц товара составляет 1543 шт. (Game Over T-Shirt).</w:t>
      </w:r>
    </w:p>
    <w:p w:rsidR="00000000" w:rsidDel="00000000" w:rsidP="00000000" w:rsidRDefault="00000000" w:rsidRPr="00000000" w14:paraId="000000D2">
      <w:pPr>
        <w:widowControl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2) Rob Carsson - сотрудник, который осуществляет самый большой объем продаж.</w:t>
      </w:r>
    </w:p>
    <w:p w:rsidR="00000000" w:rsidDel="00000000" w:rsidP="00000000" w:rsidRDefault="00000000" w:rsidRPr="00000000" w14:paraId="000000D3">
      <w:pPr>
        <w:widowControl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8863200" cy="4102100"/>
            <wp:effectExtent b="0" l="0" r="0" t="0"/>
            <wp:docPr id="2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Выводы: </w:t>
      </w:r>
    </w:p>
    <w:p w:rsidR="00000000" w:rsidDel="00000000" w:rsidP="00000000" w:rsidRDefault="00000000" w:rsidRPr="00000000" w14:paraId="000000D5">
      <w:pPr>
        <w:widowControl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Предсказание продаж, выручки  и количества на 2 месяца вперед не является точным, так как объем данных маленький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8863200" cy="40894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Объем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продаж в зависимости от количества продаж для разных категорий и клиентов</w:t>
      </w:r>
    </w:p>
    <w:p w:rsidR="00000000" w:rsidDel="00000000" w:rsidP="00000000" w:rsidRDefault="00000000" w:rsidRPr="00000000" w14:paraId="000000DA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Вывод: </w:t>
      </w:r>
    </w:p>
    <w:p w:rsidR="00000000" w:rsidDel="00000000" w:rsidP="00000000" w:rsidRDefault="00000000" w:rsidRPr="00000000" w14:paraId="000000DC">
      <w:pPr>
        <w:widowControl w:val="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Клиент CustomerID: 63 осуществил наибольшее число заказов Quantity:1058 на сумму Sales:113131$.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Большинство клиентов за рассматриваемый период заказали до 250 товаров на сумму 3500.</w:t>
      </w:r>
      <w:r w:rsidDel="00000000" w:rsidR="00000000" w:rsidRPr="00000000">
        <w:rPr>
          <w:color w:val="333333"/>
          <w:sz w:val="28"/>
          <w:szCs w:val="28"/>
        </w:rPr>
        <w:drawing>
          <wp:inline distB="114300" distT="114300" distL="114300" distR="114300">
            <wp:extent cx="8863200" cy="40894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RFM анализ</w:t>
      </w:r>
    </w:p>
    <w:p w:rsidR="00000000" w:rsidDel="00000000" w:rsidP="00000000" w:rsidRDefault="00000000" w:rsidRPr="00000000" w14:paraId="000000DF">
      <w:pPr>
        <w:widowControl w:val="0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rPr>
          <w:color w:val="333333"/>
          <w:sz w:val="28"/>
          <w:szCs w:val="28"/>
        </w:rPr>
      </w:pPr>
      <w:r w:rsidDel="00000000" w:rsidR="00000000" w:rsidRPr="00000000">
        <w:rPr>
          <w:color w:val="333333"/>
          <w:sz w:val="28"/>
          <w:szCs w:val="28"/>
        </w:rPr>
        <w:drawing>
          <wp:inline distB="114300" distT="114300" distL="114300" distR="114300">
            <wp:extent cx="8863200" cy="37084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jc w:val="center"/>
        <w:rPr>
          <w:color w:val="333333"/>
          <w:sz w:val="28"/>
          <w:szCs w:val="28"/>
        </w:rPr>
        <w:sectPr>
          <w:type w:val="nextPage"/>
          <w:pgSz w:h="11909" w:w="16834" w:orient="landscape"/>
          <w:pgMar w:bottom="1440" w:top="1440" w:left="1440" w:right="1440" w:header="720" w:footer="720"/>
        </w:sectPr>
      </w:pPr>
      <w:r w:rsidDel="00000000" w:rsidR="00000000" w:rsidRPr="00000000">
        <w:rPr>
          <w:color w:val="333333"/>
          <w:sz w:val="28"/>
          <w:szCs w:val="28"/>
          <w:rtl w:val="0"/>
        </w:rPr>
        <w:t xml:space="preserve">ABC-XYZ анализ</w:t>
      </w:r>
    </w:p>
    <w:p w:rsidR="00000000" w:rsidDel="00000000" w:rsidP="00000000" w:rsidRDefault="00000000" w:rsidRPr="00000000" w14:paraId="000000E2">
      <w:pPr>
        <w:widowControl w:val="0"/>
        <w:rPr>
          <w:b w:val="1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b w:val="1"/>
          <w:sz w:val="28"/>
          <w:szCs w:val="28"/>
          <w:rtl w:val="0"/>
        </w:rPr>
        <w:t xml:space="preserve">АВС-XYZ анализ</w:t>
      </w:r>
    </w:p>
    <w:p w:rsidR="00000000" w:rsidDel="00000000" w:rsidP="00000000" w:rsidRDefault="00000000" w:rsidRPr="00000000" w14:paraId="000000E3">
      <w:pPr>
        <w:widowControl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Первоначально АВС-XYZ анализ был составлен по товарам, но этот анализ вообще не одержал ни одного товара, который бы относился к категории X. Для большей наглядности было решено провести анализ по клиентам.</w:t>
      </w:r>
    </w:p>
    <w:p w:rsidR="00000000" w:rsidDel="00000000" w:rsidP="00000000" w:rsidRDefault="00000000" w:rsidRPr="00000000" w14:paraId="000000E5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В результате ABC анализа были определены клиенты следующих категорий:</w:t>
      </w:r>
    </w:p>
    <w:p w:rsidR="00000000" w:rsidDel="00000000" w:rsidP="00000000" w:rsidRDefault="00000000" w:rsidRPr="00000000" w14:paraId="000000E6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А - Клиенты, приносящие наибольшие продажи, их накопленная доля — до 80%, </w:t>
      </w:r>
    </w:p>
    <w:p w:rsidR="00000000" w:rsidDel="00000000" w:rsidP="00000000" w:rsidRDefault="00000000" w:rsidRPr="00000000" w14:paraId="000000E7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В - Клиенты, для которых накопленная доля составляет от 80% до 95%, </w:t>
      </w:r>
    </w:p>
    <w:p w:rsidR="00000000" w:rsidDel="00000000" w:rsidP="00000000" w:rsidRDefault="00000000" w:rsidRPr="00000000" w14:paraId="000000E8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C - Клиенты , для которых накопленная доля более 95%.</w:t>
      </w:r>
    </w:p>
    <w:p w:rsidR="00000000" w:rsidDel="00000000" w:rsidP="00000000" w:rsidRDefault="00000000" w:rsidRPr="00000000" w14:paraId="000000E9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18"/>
          <w:szCs w:val="1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Клиенты категории А также относятся к категориям Z, эти клиенты приносят большой, но нерегулярный доход.</w:t>
      </w:r>
    </w:p>
    <w:p w:rsidR="00000000" w:rsidDel="00000000" w:rsidP="00000000" w:rsidRDefault="00000000" w:rsidRPr="00000000" w14:paraId="000000EB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Клиенты категории В относятся к категории Y и Z. Клиенты BZ приносят средний нерегулярный доход.</w:t>
      </w:r>
    </w:p>
    <w:p w:rsidR="00000000" w:rsidDel="00000000" w:rsidP="00000000" w:rsidRDefault="00000000" w:rsidRPr="00000000" w14:paraId="000000EC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Клиенты  С приносят маленький доход. CX - маленький стабильный доход, CY - маленький предсказуемый доход, CZ - маленький нерегулярный доход.</w:t>
      </w:r>
    </w:p>
    <w:p w:rsidR="00000000" w:rsidDel="00000000" w:rsidP="00000000" w:rsidRDefault="00000000" w:rsidRPr="00000000" w14:paraId="000000ED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Построим диаграмму Парето.</w:t>
      </w:r>
    </w:p>
    <w:p w:rsidR="00000000" w:rsidDel="00000000" w:rsidP="00000000" w:rsidRDefault="00000000" w:rsidRPr="00000000" w14:paraId="000000EE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left" w:pos="426"/>
        </w:tabs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RFM анализ  </w:t>
      </w:r>
    </w:p>
    <w:p w:rsidR="00000000" w:rsidDel="00000000" w:rsidP="00000000" w:rsidRDefault="00000000" w:rsidRPr="00000000" w14:paraId="000000F0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В результате RFM анализа были определены клиенты следующих категорий:</w:t>
      </w:r>
    </w:p>
    <w:p w:rsidR="00000000" w:rsidDel="00000000" w:rsidP="00000000" w:rsidRDefault="00000000" w:rsidRPr="00000000" w14:paraId="000000F1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tabs>
          <w:tab w:val="left" w:pos="426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74877" cy="6081713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4877" cy="6081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111 - клиенты этой категории недавно и часто совершали покупки на большие суммы, так называемый VIP клиенты,</w:t>
      </w:r>
    </w:p>
    <w:p w:rsidR="00000000" w:rsidDel="00000000" w:rsidP="00000000" w:rsidRDefault="00000000" w:rsidRPr="00000000" w14:paraId="000000F4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112 - недавние частные клиенты со средним чеком,</w:t>
      </w:r>
    </w:p>
    <w:p w:rsidR="00000000" w:rsidDel="00000000" w:rsidP="00000000" w:rsidRDefault="00000000" w:rsidRPr="00000000" w14:paraId="000000F5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122 - недавние редкие клиенты со средним чеком,</w:t>
      </w:r>
    </w:p>
    <w:p w:rsidR="00000000" w:rsidDel="00000000" w:rsidP="00000000" w:rsidRDefault="00000000" w:rsidRPr="00000000" w14:paraId="000000F6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123 -  недавние редкие клиенты с низким чеком,</w:t>
      </w:r>
    </w:p>
    <w:p w:rsidR="00000000" w:rsidDel="00000000" w:rsidP="00000000" w:rsidRDefault="00000000" w:rsidRPr="00000000" w14:paraId="000000F7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132 - недавние разовые клиенты со средним чеком,</w:t>
      </w:r>
    </w:p>
    <w:p w:rsidR="00000000" w:rsidDel="00000000" w:rsidP="00000000" w:rsidRDefault="00000000" w:rsidRPr="00000000" w14:paraId="000000F8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133 - недавние разовые клиенты с низким чеком,</w:t>
      </w:r>
    </w:p>
    <w:p w:rsidR="00000000" w:rsidDel="00000000" w:rsidP="00000000" w:rsidRDefault="00000000" w:rsidRPr="00000000" w14:paraId="000000F9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211 - спящие частые клиенты с высоким чеком,</w:t>
      </w:r>
    </w:p>
    <w:p w:rsidR="00000000" w:rsidDel="00000000" w:rsidP="00000000" w:rsidRDefault="00000000" w:rsidRPr="00000000" w14:paraId="000000FA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212 - спящие частые клиенты со средним чеком,</w:t>
      </w:r>
    </w:p>
    <w:p w:rsidR="00000000" w:rsidDel="00000000" w:rsidP="00000000" w:rsidRDefault="00000000" w:rsidRPr="00000000" w14:paraId="000000FB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221 - спящие редкие клиенты с высоким чеком,</w:t>
      </w:r>
    </w:p>
    <w:p w:rsidR="00000000" w:rsidDel="00000000" w:rsidP="00000000" w:rsidRDefault="00000000" w:rsidRPr="00000000" w14:paraId="000000FC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222 - спящие редкие клиенты со средним чеком,</w:t>
      </w:r>
    </w:p>
    <w:p w:rsidR="00000000" w:rsidDel="00000000" w:rsidP="00000000" w:rsidRDefault="00000000" w:rsidRPr="00000000" w14:paraId="000000FD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223 - спящие редкие клиенты с низким чеком,</w:t>
      </w:r>
    </w:p>
    <w:p w:rsidR="00000000" w:rsidDel="00000000" w:rsidP="00000000" w:rsidRDefault="00000000" w:rsidRPr="00000000" w14:paraId="000000FE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232 - спящие разовые клиенты со средним чеком,</w:t>
      </w:r>
    </w:p>
    <w:p w:rsidR="00000000" w:rsidDel="00000000" w:rsidP="00000000" w:rsidRDefault="00000000" w:rsidRPr="00000000" w14:paraId="000000FF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233 - спящие разовые клиенты с низким чеком,</w:t>
      </w:r>
    </w:p>
    <w:p w:rsidR="00000000" w:rsidDel="00000000" w:rsidP="00000000" w:rsidRDefault="00000000" w:rsidRPr="00000000" w14:paraId="00000100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311 - давние частые клиенты с высоким чеком,</w:t>
      </w:r>
    </w:p>
    <w:p w:rsidR="00000000" w:rsidDel="00000000" w:rsidP="00000000" w:rsidRDefault="00000000" w:rsidRPr="00000000" w14:paraId="00000101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322 - давние редкие клиенты со средним чеком,</w:t>
      </w:r>
    </w:p>
    <w:p w:rsidR="00000000" w:rsidDel="00000000" w:rsidP="00000000" w:rsidRDefault="00000000" w:rsidRPr="00000000" w14:paraId="00000102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323 - давние редкие клиенты с низким чеком,</w:t>
      </w:r>
    </w:p>
    <w:p w:rsidR="00000000" w:rsidDel="00000000" w:rsidP="00000000" w:rsidRDefault="00000000" w:rsidRPr="00000000" w14:paraId="00000103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331 -  давние разовые клиенты с высоким чеком,</w:t>
      </w:r>
    </w:p>
    <w:p w:rsidR="00000000" w:rsidDel="00000000" w:rsidP="00000000" w:rsidRDefault="00000000" w:rsidRPr="00000000" w14:paraId="00000104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332 - давние разовые клиенты со средним чеком,</w:t>
      </w:r>
    </w:p>
    <w:p w:rsidR="00000000" w:rsidDel="00000000" w:rsidP="00000000" w:rsidRDefault="00000000" w:rsidRPr="00000000" w14:paraId="00000105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333 - давние разовые клиенты с низким чеком.</w:t>
      </w:r>
    </w:p>
    <w:p w:rsidR="00000000" w:rsidDel="00000000" w:rsidP="00000000" w:rsidRDefault="00000000" w:rsidRPr="00000000" w14:paraId="00000106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tabs>
          <w:tab w:val="left" w:pos="426"/>
        </w:tabs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Наблюдается большое количество клиентов категории 111 - VIP, клиенты этой категории недавно и часто совершали покупки на большие суммы. </w:t>
      </w:r>
    </w:p>
    <w:p w:rsidR="00000000" w:rsidDel="00000000" w:rsidP="00000000" w:rsidRDefault="00000000" w:rsidRPr="00000000" w14:paraId="00000108">
      <w:pPr>
        <w:tabs>
          <w:tab w:val="left" w:pos="426"/>
        </w:tabs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  <w:t xml:space="preserve">Также есть большое количество клиентов категории 333 - давние разовые клиенты с низким чеком, которые перестали совершать покупки.</w:t>
      </w:r>
    </w:p>
    <w:p w:rsidR="00000000" w:rsidDel="00000000" w:rsidP="00000000" w:rsidRDefault="00000000" w:rsidRPr="00000000" w14:paraId="00000109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Клиенты 112, 211, 212 - тратят немного, но регулярно. Это выгодные клиенты.</w:t>
      </w:r>
    </w:p>
    <w:p w:rsidR="00000000" w:rsidDel="00000000" w:rsidP="00000000" w:rsidRDefault="00000000" w:rsidRPr="00000000" w14:paraId="0000010A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Клиенты категории 211 и 221  - тратят большие суммы, но от случая к случаю, спящие выгодные клиенты.</w:t>
      </w:r>
    </w:p>
    <w:p w:rsidR="00000000" w:rsidDel="00000000" w:rsidP="00000000" w:rsidRDefault="00000000" w:rsidRPr="00000000" w14:paraId="0000010B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Клиенты 323, 331, 332, 333 - потерянные клиенты.</w:t>
      </w:r>
    </w:p>
    <w:tbl>
      <w:tblPr>
        <w:tblStyle w:val="Table1"/>
        <w:tblW w:w="7380.0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380"/>
        <w:tblGridChange w:id="0">
          <w:tblGrid>
            <w:gridCol w:w="7380"/>
          </w:tblGrid>
        </w:tblGridChange>
      </w:tblGrid>
      <w:tr>
        <w:trPr>
          <w:cantSplit w:val="0"/>
          <w:trHeight w:val="10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d7d6db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30303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D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tabs>
          <w:tab w:val="left" w:pos="426"/>
        </w:tabs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j3nknlvqkcmh" w:id="5"/>
      <w:bookmarkEnd w:id="5"/>
      <w:r w:rsidDel="00000000" w:rsidR="00000000" w:rsidRPr="00000000">
        <w:rPr>
          <w:b w:val="1"/>
          <w:sz w:val="28"/>
          <w:szCs w:val="28"/>
          <w:rtl w:val="0"/>
        </w:rPr>
        <w:t xml:space="preserve">  Построение модели в  Google BigQuery</w:t>
      </w:r>
    </w:p>
    <w:p w:rsidR="00000000" w:rsidDel="00000000" w:rsidP="00000000" w:rsidRDefault="00000000" w:rsidRPr="00000000" w14:paraId="00000111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12">
      <w:pPr>
        <w:tabs>
          <w:tab w:val="left" w:pos="426"/>
        </w:tabs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Для построения модели в Google BigQuery данные для моделирования и для предсказания были загружены из  Knime.</w:t>
      </w:r>
    </w:p>
    <w:p w:rsidR="00000000" w:rsidDel="00000000" w:rsidP="00000000" w:rsidRDefault="00000000" w:rsidRPr="00000000" w14:paraId="00000113">
      <w:pPr>
        <w:tabs>
          <w:tab w:val="left" w:pos="426"/>
        </w:tabs>
        <w:spacing w:line="360" w:lineRule="auto"/>
        <w:jc w:val="both"/>
        <w:rPr>
          <w:color w:val="333333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Создаем модель градиентного бустинга GBM - 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BOOSTED_TREE_REGRESSOR с помощью библиотеки XGBoost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fffffe" w:val="clear"/>
        <w:spacing w:line="320" w:lineRule="auto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REPLACE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MODEL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`my-project-1-jule.mySchema.gbm`</w:t>
      </w:r>
    </w:p>
    <w:p w:rsidR="00000000" w:rsidDel="00000000" w:rsidP="00000000" w:rsidRDefault="00000000" w:rsidRPr="00000000" w14:paraId="00000116">
      <w:pPr>
        <w:shd w:fill="fffffe" w:val="clear"/>
        <w:spacing w:line="320" w:lineRule="auto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fffffe" w:val="clear"/>
        <w:spacing w:line="320" w:lineRule="auto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OPTIONS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800000"/>
          <w:sz w:val="18"/>
          <w:szCs w:val="18"/>
          <w:rtl w:val="0"/>
        </w:rPr>
        <w:t xml:space="preserve">MODEL_TYPE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='BOOSTED_TREE_REGRESSOR',</w:t>
      </w:r>
    </w:p>
    <w:p w:rsidR="00000000" w:rsidDel="00000000" w:rsidP="00000000" w:rsidRDefault="00000000" w:rsidRPr="00000000" w14:paraId="00000118">
      <w:pPr>
        <w:shd w:fill="fffffe" w:val="clear"/>
        <w:spacing w:line="320" w:lineRule="auto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800000"/>
          <w:sz w:val="18"/>
          <w:szCs w:val="18"/>
          <w:rtl w:val="0"/>
        </w:rPr>
        <w:t xml:space="preserve">BOOSTER_TYPE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 = 'DART',</w:t>
      </w:r>
    </w:p>
    <w:p w:rsidR="00000000" w:rsidDel="00000000" w:rsidP="00000000" w:rsidRDefault="00000000" w:rsidRPr="00000000" w14:paraId="00000119">
      <w:pPr>
        <w:shd w:fill="fffffe" w:val="clear"/>
        <w:spacing w:line="320" w:lineRule="auto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800000"/>
          <w:sz w:val="18"/>
          <w:szCs w:val="18"/>
          <w:rtl w:val="0"/>
        </w:rPr>
        <w:t xml:space="preserve">NUM_PARALLEL_TREE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1A">
      <w:pPr>
        <w:shd w:fill="fffffe" w:val="clear"/>
        <w:spacing w:line="320" w:lineRule="auto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800000"/>
          <w:sz w:val="18"/>
          <w:szCs w:val="18"/>
          <w:rtl w:val="0"/>
        </w:rPr>
        <w:t xml:space="preserve">MAX_ITERATIONS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300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1B">
      <w:pPr>
        <w:shd w:fill="fffffe" w:val="clear"/>
        <w:spacing w:line="320" w:lineRule="auto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800000"/>
          <w:sz w:val="18"/>
          <w:szCs w:val="18"/>
          <w:rtl w:val="0"/>
        </w:rPr>
        <w:t xml:space="preserve">TREE_METHOD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 = 'AUTO',</w:t>
      </w:r>
    </w:p>
    <w:p w:rsidR="00000000" w:rsidDel="00000000" w:rsidP="00000000" w:rsidRDefault="00000000" w:rsidRPr="00000000" w14:paraId="0000011C">
      <w:pPr>
        <w:shd w:fill="fffffe" w:val="clear"/>
        <w:spacing w:line="320" w:lineRule="auto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800000"/>
          <w:sz w:val="18"/>
          <w:szCs w:val="18"/>
          <w:rtl w:val="0"/>
        </w:rPr>
        <w:t xml:space="preserve">EARLY_STOP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1D">
      <w:pPr>
        <w:shd w:fill="fffffe" w:val="clear"/>
        <w:spacing w:line="320" w:lineRule="auto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800000"/>
          <w:sz w:val="18"/>
          <w:szCs w:val="18"/>
          <w:rtl w:val="0"/>
        </w:rPr>
        <w:t xml:space="preserve">SUBSAMPLE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0.85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1E">
      <w:pPr>
        <w:shd w:fill="fffffe" w:val="clear"/>
        <w:spacing w:line="320" w:lineRule="auto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800000"/>
          <w:sz w:val="18"/>
          <w:szCs w:val="18"/>
          <w:rtl w:val="0"/>
        </w:rPr>
        <w:t xml:space="preserve">ENABLE_GLOBAL_EXPLAIN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1F">
      <w:pPr>
        <w:shd w:fill="fffffe" w:val="clear"/>
        <w:spacing w:line="32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800000"/>
          <w:sz w:val="18"/>
          <w:szCs w:val="18"/>
          <w:rtl w:val="0"/>
        </w:rPr>
        <w:t xml:space="preserve">INPUT_LABEL_COLS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'Sales'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120">
      <w:pPr>
        <w:shd w:fill="fffffe" w:val="clear"/>
        <w:spacing w:line="32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</w:p>
    <w:p w:rsidR="00000000" w:rsidDel="00000000" w:rsidP="00000000" w:rsidRDefault="00000000" w:rsidRPr="00000000" w14:paraId="00000121">
      <w:pPr>
        <w:shd w:fill="fffffe" w:val="clear"/>
        <w:spacing w:line="32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122">
      <w:pPr>
        <w:shd w:fill="fffffe" w:val="clear"/>
        <w:spacing w:line="320" w:lineRule="auto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  Sales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 Sales,  ProductID, Quantity, SupplierID, CategoryID, EmployeeID, CustomerID, RFM</w:t>
      </w:r>
    </w:p>
    <w:p w:rsidR="00000000" w:rsidDel="00000000" w:rsidP="00000000" w:rsidRDefault="00000000" w:rsidRPr="00000000" w14:paraId="00000123">
      <w:pPr>
        <w:shd w:fill="fffffe" w:val="clear"/>
        <w:spacing w:line="32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</w:t>
      </w:r>
    </w:p>
    <w:p w:rsidR="00000000" w:rsidDel="00000000" w:rsidP="00000000" w:rsidRDefault="00000000" w:rsidRPr="00000000" w14:paraId="00000124">
      <w:pPr>
        <w:shd w:fill="fffffe" w:val="clear"/>
        <w:spacing w:line="320" w:lineRule="auto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 `my-project-1-jule.mySchema.DF_train`</w:t>
      </w:r>
    </w:p>
    <w:p w:rsidR="00000000" w:rsidDel="00000000" w:rsidP="00000000" w:rsidRDefault="00000000" w:rsidRPr="00000000" w14:paraId="00000125">
      <w:pPr>
        <w:shd w:fill="fffffe" w:val="clear"/>
        <w:spacing w:line="32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fffffe" w:val="clear"/>
        <w:spacing w:line="32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fffffe" w:val="clear"/>
        <w:spacing w:line="32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4972050" cy="60960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731200" cy="2044700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329238" cy="2122662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122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fffffe" w:val="clear"/>
        <w:spacing w:line="325.71428571428567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Оценка модели</w:t>
      </w:r>
    </w:p>
    <w:p w:rsidR="00000000" w:rsidDel="00000000" w:rsidP="00000000" w:rsidRDefault="00000000" w:rsidRPr="00000000" w14:paraId="0000013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fffffe" w:val="clear"/>
        <w:spacing w:line="32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136">
      <w:pPr>
        <w:shd w:fill="fffffe" w:val="clear"/>
        <w:spacing w:line="32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*</w:t>
      </w:r>
    </w:p>
    <w:p w:rsidR="00000000" w:rsidDel="00000000" w:rsidP="00000000" w:rsidRDefault="00000000" w:rsidRPr="00000000" w14:paraId="00000137">
      <w:pPr>
        <w:shd w:fill="fffffe" w:val="clear"/>
        <w:spacing w:line="32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</w:t>
      </w:r>
    </w:p>
    <w:p w:rsidR="00000000" w:rsidDel="00000000" w:rsidP="00000000" w:rsidRDefault="00000000" w:rsidRPr="00000000" w14:paraId="00000138">
      <w:pPr>
        <w:shd w:fill="fffffe" w:val="clear"/>
        <w:spacing w:line="32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ML.EVALUATE(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MODEL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`my-project-1-jule.mySchema.gbm`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3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731200" cy="8382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fffffe" w:val="clear"/>
        <w:spacing w:line="325.71428571428567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fffffe" w:val="clear"/>
        <w:spacing w:line="325.71428571428567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Определение наиболее важных параметров для модели</w:t>
      </w:r>
    </w:p>
    <w:p w:rsidR="00000000" w:rsidDel="00000000" w:rsidP="00000000" w:rsidRDefault="00000000" w:rsidRPr="00000000" w14:paraId="0000013E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fffffe" w:val="clear"/>
        <w:spacing w:line="32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140">
      <w:pPr>
        <w:shd w:fill="fffffe" w:val="clear"/>
        <w:spacing w:line="32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 *</w:t>
      </w:r>
    </w:p>
    <w:p w:rsidR="00000000" w:rsidDel="00000000" w:rsidP="00000000" w:rsidRDefault="00000000" w:rsidRPr="00000000" w14:paraId="00000141">
      <w:pPr>
        <w:shd w:fill="fffffe" w:val="clear"/>
        <w:spacing w:line="32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</w:t>
      </w:r>
    </w:p>
    <w:p w:rsidR="00000000" w:rsidDel="00000000" w:rsidP="00000000" w:rsidRDefault="00000000" w:rsidRPr="00000000" w14:paraId="00000142">
      <w:pPr>
        <w:shd w:fill="fffffe" w:val="clear"/>
        <w:spacing w:line="32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 ML.FEATURE_IMPORTANCE(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MODEL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`my-project-1-jule.mySchema.gbm`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43">
      <w:pPr>
        <w:shd w:fill="fffffe" w:val="clear"/>
        <w:spacing w:line="32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267325" cy="2676525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fffffe" w:val="clear"/>
        <w:spacing w:line="325.71428571428567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Модель сильно зависит от Quantity,  ProductId и CustomerId.</w:t>
      </w:r>
    </w:p>
    <w:p w:rsidR="00000000" w:rsidDel="00000000" w:rsidP="00000000" w:rsidRDefault="00000000" w:rsidRPr="00000000" w14:paraId="00000147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fffffe" w:val="clear"/>
        <w:spacing w:line="325.71428571428567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Проверка модели на тестовых данных</w:t>
      </w:r>
    </w:p>
    <w:p w:rsidR="00000000" w:rsidDel="00000000" w:rsidP="00000000" w:rsidRDefault="00000000" w:rsidRPr="00000000" w14:paraId="0000014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fffffe" w:val="clear"/>
        <w:spacing w:line="32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14B">
      <w:pPr>
        <w:shd w:fill="fffffe" w:val="clear"/>
        <w:spacing w:line="32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 *</w:t>
      </w:r>
    </w:p>
    <w:p w:rsidR="00000000" w:rsidDel="00000000" w:rsidP="00000000" w:rsidRDefault="00000000" w:rsidRPr="00000000" w14:paraId="0000014C">
      <w:pPr>
        <w:shd w:fill="fffffe" w:val="clear"/>
        <w:spacing w:line="32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</w:t>
      </w:r>
    </w:p>
    <w:p w:rsidR="00000000" w:rsidDel="00000000" w:rsidP="00000000" w:rsidRDefault="00000000" w:rsidRPr="00000000" w14:paraId="0000014D">
      <w:pPr>
        <w:shd w:fill="fffffe" w:val="clear"/>
        <w:spacing w:line="32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 ML.PREDICT(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MODEL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`my-project-1-jule.mySchema.gbm`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4E">
      <w:pPr>
        <w:shd w:fill="fffffe" w:val="clear"/>
        <w:spacing w:line="32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   (</w:t>
      </w:r>
    </w:p>
    <w:p w:rsidR="00000000" w:rsidDel="00000000" w:rsidP="00000000" w:rsidRDefault="00000000" w:rsidRPr="00000000" w14:paraId="0000014F">
      <w:pPr>
        <w:shd w:fill="fffffe" w:val="clear"/>
        <w:spacing w:line="32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*</w:t>
      </w:r>
    </w:p>
    <w:p w:rsidR="00000000" w:rsidDel="00000000" w:rsidP="00000000" w:rsidRDefault="00000000" w:rsidRPr="00000000" w14:paraId="00000150">
      <w:pPr>
        <w:shd w:fill="fffffe" w:val="clear"/>
        <w:spacing w:line="32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151">
      <w:pPr>
        <w:shd w:fill="fffffe" w:val="clear"/>
        <w:spacing w:line="320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</w:t>
      </w:r>
    </w:p>
    <w:p w:rsidR="00000000" w:rsidDel="00000000" w:rsidP="00000000" w:rsidRDefault="00000000" w:rsidRPr="00000000" w14:paraId="00000152">
      <w:pPr>
        <w:shd w:fill="fffffe" w:val="clear"/>
        <w:spacing w:line="320" w:lineRule="auto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`my-project-1-jule.mySchema.DF_test`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153">
      <w:pPr>
        <w:shd w:fill="fffffe" w:val="clear"/>
        <w:spacing w:line="320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fffffe" w:val="clear"/>
        <w:spacing w:line="325.71428571428567" w:lineRule="auto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731200" cy="16510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fffffe" w:val="clear"/>
        <w:spacing w:line="325.71428571428567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</w:t>
      </w:r>
      <w:r w:rsidDel="00000000" w:rsidR="00000000" w:rsidRPr="00000000">
        <w:rPr>
          <w:sz w:val="28"/>
          <w:szCs w:val="28"/>
          <w:rtl w:val="0"/>
        </w:rPr>
        <w:t xml:space="preserve">сылка на полученные данные:</w:t>
      </w:r>
    </w:p>
    <w:p w:rsidR="00000000" w:rsidDel="00000000" w:rsidP="00000000" w:rsidRDefault="00000000" w:rsidRPr="00000000" w14:paraId="0000015B">
      <w:pPr>
        <w:shd w:fill="fffffe" w:val="clear"/>
        <w:spacing w:line="325.71428571428567" w:lineRule="auto"/>
        <w:rPr>
          <w:sz w:val="28"/>
          <w:szCs w:val="28"/>
        </w:rPr>
      </w:pPr>
      <w:hyperlink r:id="rId4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https://docs.google.com/spreadsheets/d/1__YxEuKXuTtiNzvAi7wJxLvian78iA1_hpb4SBeD9Lo/edit?usp=sharing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fffffe" w:val="clear"/>
        <w:spacing w:line="325.71428571428567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fffffe" w:val="clear"/>
        <w:spacing w:line="325.71428571428567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Ссылка на DataStudio: </w:t>
      </w:r>
      <w:hyperlink r:id="rId4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https://datastudio.google.com/reporting/d379f933-03ea-4d5b-b556-39620290a706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fffffe" w:val="clear"/>
        <w:spacing w:line="325.71428571428567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fffffe" w:val="clear"/>
        <w:spacing w:line="325.71428571428567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Отчет DataStudio был интегрирован в блокнот Colab.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731200" cy="4368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tabs>
          <w:tab w:val="left" w:pos="426"/>
        </w:tabs>
        <w:spacing w:line="360" w:lineRule="auto"/>
        <w:jc w:val="both"/>
        <w:rPr>
          <w:rFonts w:ascii="Roboto" w:cs="Roboto" w:eastAsia="Roboto" w:hAnsi="Roboto"/>
          <w:color w:val="212121"/>
          <w:sz w:val="24"/>
          <w:szCs w:val="24"/>
          <w:highlight w:val="white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1"/>
        <w:ind w:left="720" w:firstLine="0"/>
        <w:rPr>
          <w:b w:val="1"/>
          <w:sz w:val="28"/>
          <w:szCs w:val="28"/>
        </w:rPr>
      </w:pPr>
      <w:bookmarkStart w:colFirst="0" w:colLast="0" w:name="_tyjcwt" w:id="6"/>
      <w:bookmarkEnd w:id="6"/>
      <w:r w:rsidDel="00000000" w:rsidR="00000000" w:rsidRPr="00000000">
        <w:rPr>
          <w:b w:val="1"/>
          <w:sz w:val="28"/>
          <w:szCs w:val="28"/>
          <w:rtl w:val="0"/>
        </w:rPr>
        <w:t xml:space="preserve">Список ссылок</w:t>
      </w:r>
    </w:p>
    <w:p w:rsidR="00000000" w:rsidDel="00000000" w:rsidP="00000000" w:rsidRDefault="00000000" w:rsidRPr="00000000" w14:paraId="0000016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Ссылка на папку с файлами:</w:t>
      </w:r>
    </w:p>
    <w:p w:rsidR="00000000" w:rsidDel="00000000" w:rsidP="00000000" w:rsidRDefault="00000000" w:rsidRPr="00000000" w14:paraId="00000166">
      <w:pPr>
        <w:widowControl w:val="0"/>
        <w:spacing w:line="360" w:lineRule="auto"/>
        <w:rPr>
          <w:sz w:val="28"/>
          <w:szCs w:val="28"/>
        </w:rPr>
      </w:pPr>
      <w:hyperlink r:id="rId50">
        <w:r w:rsidDel="00000000" w:rsidR="00000000" w:rsidRPr="00000000">
          <w:rPr>
            <w:color w:val="0000ff"/>
            <w:sz w:val="28"/>
            <w:szCs w:val="28"/>
            <w:u w:val="single"/>
            <w:rtl w:val="0"/>
          </w:rPr>
          <w:t xml:space="preserve">https://drive.google.com/drive/folders/1xCUW04K9qFULosEfBRgahnRVjVjzjF0J?usp=sharing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Исходные данные:</w:t>
      </w:r>
    </w:p>
    <w:p w:rsidR="00000000" w:rsidDel="00000000" w:rsidP="00000000" w:rsidRDefault="00000000" w:rsidRPr="00000000" w14:paraId="00000168">
      <w:pPr>
        <w:widowControl w:val="0"/>
        <w:spacing w:line="360" w:lineRule="auto"/>
        <w:rPr>
          <w:sz w:val="28"/>
          <w:szCs w:val="28"/>
        </w:rPr>
      </w:pPr>
      <w:hyperlink r:id="rId51">
        <w:r w:rsidDel="00000000" w:rsidR="00000000" w:rsidRPr="00000000">
          <w:rPr>
            <w:color w:val="0000ff"/>
            <w:sz w:val="28"/>
            <w:szCs w:val="28"/>
            <w:u w:val="single"/>
            <w:rtl w:val="0"/>
          </w:rPr>
          <w:t xml:space="preserve">https://drive.google.com/drive/folders/1R1GiUITeYnz4IklHL_f14Bg1XgP1IZf_?usp=sharing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Knime Workflow: </w:t>
      </w:r>
    </w:p>
    <w:p w:rsidR="00000000" w:rsidDel="00000000" w:rsidP="00000000" w:rsidRDefault="00000000" w:rsidRPr="00000000" w14:paraId="0000016A">
      <w:pPr>
        <w:widowControl w:val="0"/>
        <w:spacing w:line="360" w:lineRule="auto"/>
        <w:rPr>
          <w:sz w:val="28"/>
          <w:szCs w:val="28"/>
        </w:rPr>
      </w:pPr>
      <w:hyperlink r:id="rId52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https://drive.google.com/file/d/1hMoYpUv7_-qZMK1BEFf8WGQ_BjcX-N4T/view?usp=sharing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Модель H2O, построенная в Knime:</w:t>
      </w:r>
    </w:p>
    <w:p w:rsidR="00000000" w:rsidDel="00000000" w:rsidP="00000000" w:rsidRDefault="00000000" w:rsidRPr="00000000" w14:paraId="0000016C">
      <w:pPr>
        <w:widowControl w:val="0"/>
        <w:spacing w:line="360" w:lineRule="auto"/>
        <w:rPr>
          <w:sz w:val="28"/>
          <w:szCs w:val="28"/>
        </w:rPr>
      </w:pPr>
      <w:hyperlink r:id="rId53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https://drive.google.com/file/d/1s6amrtXLlupoDJGb-NsPr6BYeEpZP9S2/view?usp=sharing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Обогащенные данные, выгруженные из Knime:</w:t>
      </w:r>
    </w:p>
    <w:p w:rsidR="00000000" w:rsidDel="00000000" w:rsidP="00000000" w:rsidRDefault="00000000" w:rsidRPr="00000000" w14:paraId="0000016E">
      <w:pPr>
        <w:widowControl w:val="0"/>
        <w:spacing w:line="360" w:lineRule="auto"/>
        <w:rPr>
          <w:sz w:val="28"/>
          <w:szCs w:val="28"/>
        </w:rPr>
      </w:pPr>
      <w:hyperlink r:id="rId54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https://docs.google.com/spreadsheets/d/1TA94J9DteaznuhPqyHGKSYKUuen0fsG_/edit?usp=sharing&amp;ouid=110111397391109158013&amp;rtpof=true&amp;sd=true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Общая схема работы в Knime:</w:t>
      </w:r>
    </w:p>
    <w:p w:rsidR="00000000" w:rsidDel="00000000" w:rsidP="00000000" w:rsidRDefault="00000000" w:rsidRPr="00000000" w14:paraId="00000170">
      <w:pPr>
        <w:widowControl w:val="0"/>
        <w:rPr>
          <w:color w:val="1155cc"/>
          <w:sz w:val="28"/>
          <w:szCs w:val="28"/>
          <w:u w:val="single"/>
        </w:rPr>
      </w:pPr>
      <w:hyperlink r:id="rId55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https://drive.google.com/file/d/11dJwtLT5_9VntGtxQ7FBOgrDNd3MGaJM/view?usp=sharing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Блокнот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8"/>
          <w:szCs w:val="28"/>
          <w:highlight w:val="white"/>
          <w:u w:val="none"/>
          <w:vertAlign w:val="baseline"/>
          <w:rtl w:val="0"/>
        </w:rPr>
        <w:t xml:space="preserve">Google Colab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color w:val="1155cc"/>
          <w:sz w:val="28"/>
          <w:szCs w:val="28"/>
          <w:u w:val="single"/>
        </w:rPr>
      </w:pPr>
      <w:r w:rsidDel="00000000" w:rsidR="00000000" w:rsidRPr="00000000">
        <w:rPr>
          <w:color w:val="1155cc"/>
          <w:sz w:val="28"/>
          <w:szCs w:val="28"/>
          <w:u w:val="single"/>
          <w:rtl w:val="0"/>
        </w:rPr>
        <w:t xml:space="preserve">https://colab.research.google.com/drive/1RX-hMqlXuSWr7DbIvHVcUyl0r2yKxTl6?usp=sharing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numPr>
          <w:ilvl w:val="0"/>
          <w:numId w:val="2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Полный отчет pandas-profiling: </w:t>
      </w:r>
    </w:p>
    <w:p w:rsidR="00000000" w:rsidDel="00000000" w:rsidP="00000000" w:rsidRDefault="00000000" w:rsidRPr="00000000" w14:paraId="00000174">
      <w:pPr>
        <w:rPr>
          <w:color w:val="1155cc"/>
          <w:sz w:val="28"/>
          <w:szCs w:val="28"/>
          <w:u w:val="single"/>
        </w:rPr>
      </w:pPr>
      <w:hyperlink r:id="rId5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https://drive.google.com/file/d/1OxWZUyVTIjAThuP33Ua4hUVQYr0mipkb/view?usp=sharing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numPr>
          <w:ilvl w:val="0"/>
          <w:numId w:val="2"/>
        </w:numPr>
        <w:spacing w:line="36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Визуализация Tableau: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hyperlink r:id="rId5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https://public.tableau.com/app/profile/ekaterina2379/viz/StepanovaEN/QuantityOrderDate?publish=yes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numPr>
          <w:ilvl w:val="0"/>
          <w:numId w:val="2"/>
        </w:numPr>
        <w:shd w:fill="fffffe" w:val="clear"/>
        <w:spacing w:line="325.71428571428567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Ссылка на предсказанные данные BigQuery:</w:t>
      </w:r>
    </w:p>
    <w:p w:rsidR="00000000" w:rsidDel="00000000" w:rsidP="00000000" w:rsidRDefault="00000000" w:rsidRPr="00000000" w14:paraId="00000178">
      <w:pPr>
        <w:shd w:fill="fffffe" w:val="clear"/>
        <w:spacing w:line="325.71428571428567" w:lineRule="auto"/>
        <w:ind w:left="720" w:firstLine="0"/>
        <w:rPr>
          <w:sz w:val="28"/>
          <w:szCs w:val="28"/>
        </w:rPr>
      </w:pPr>
      <w:hyperlink r:id="rId5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https://docs.google.com/spreadsheets/d/1__YxEuKXuTtiNzvAi7wJxLvian78iA1_hpb4SBeD9Lo/edit?usp=sharing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0"/>
          <w:numId w:val="2"/>
        </w:numPr>
        <w:shd w:fill="fffffe" w:val="clear"/>
        <w:spacing w:line="325.71428571428567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Ссылка на отчет  DataStudio: </w:t>
      </w:r>
      <w:hyperlink r:id="rId59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https://datastudio.google.com/reporting/d379f933-03ea-4d5b-b556-39620290a706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widowControl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rPr>
          <w:color w:val="666666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60" w:type="first"/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3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Федеральное государственное образовательное бюджетное учреждение высшего образования «Финансовый университет при Правительстве Российской Федерации»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color w:val="000000"/>
        <w:sz w:val="28"/>
        <w:szCs w:val="28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42" Type="http://schemas.openxmlformats.org/officeDocument/2006/relationships/image" Target="media/image33.png"/><Relationship Id="rId41" Type="http://schemas.openxmlformats.org/officeDocument/2006/relationships/image" Target="media/image12.png"/><Relationship Id="rId44" Type="http://schemas.openxmlformats.org/officeDocument/2006/relationships/image" Target="media/image28.png"/><Relationship Id="rId43" Type="http://schemas.openxmlformats.org/officeDocument/2006/relationships/image" Target="media/image3.png"/><Relationship Id="rId46" Type="http://schemas.openxmlformats.org/officeDocument/2006/relationships/image" Target="media/image5.png"/><Relationship Id="rId45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48" Type="http://schemas.openxmlformats.org/officeDocument/2006/relationships/hyperlink" Target="https://datastudio.google.com/reporting/d379f933-03ea-4d5b-b556-39620290a706" TargetMode="External"/><Relationship Id="rId47" Type="http://schemas.openxmlformats.org/officeDocument/2006/relationships/hyperlink" Target="https://docs.google.com/spreadsheets/d/1__YxEuKXuTtiNzvAi7wJxLvian78iA1_hpb4SBeD9Lo/edit?usp=sharing" TargetMode="External"/><Relationship Id="rId49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hMoYpUv7_-qZMK1BEFf8WGQ_BjcX-N4T/view?usp=sharing" TargetMode="External"/><Relationship Id="rId7" Type="http://schemas.openxmlformats.org/officeDocument/2006/relationships/image" Target="media/image14.png"/><Relationship Id="rId8" Type="http://schemas.openxmlformats.org/officeDocument/2006/relationships/image" Target="media/image1.png"/><Relationship Id="rId31" Type="http://schemas.openxmlformats.org/officeDocument/2006/relationships/image" Target="media/image32.png"/><Relationship Id="rId30" Type="http://schemas.openxmlformats.org/officeDocument/2006/relationships/image" Target="media/image16.png"/><Relationship Id="rId33" Type="http://schemas.openxmlformats.org/officeDocument/2006/relationships/image" Target="media/image8.png"/><Relationship Id="rId32" Type="http://schemas.openxmlformats.org/officeDocument/2006/relationships/hyperlink" Target="https://public.tableau.com/app/profile/ekaterina2379/viz/StepanovaEN/QuantityOrderDate?publish=yes" TargetMode="External"/><Relationship Id="rId35" Type="http://schemas.openxmlformats.org/officeDocument/2006/relationships/image" Target="media/image6.png"/><Relationship Id="rId34" Type="http://schemas.openxmlformats.org/officeDocument/2006/relationships/image" Target="media/image25.png"/><Relationship Id="rId37" Type="http://schemas.openxmlformats.org/officeDocument/2006/relationships/image" Target="media/image10.png"/><Relationship Id="rId36" Type="http://schemas.openxmlformats.org/officeDocument/2006/relationships/image" Target="media/image34.png"/><Relationship Id="rId39" Type="http://schemas.openxmlformats.org/officeDocument/2006/relationships/image" Target="media/image21.png"/><Relationship Id="rId38" Type="http://schemas.openxmlformats.org/officeDocument/2006/relationships/image" Target="media/image13.png"/><Relationship Id="rId20" Type="http://schemas.openxmlformats.org/officeDocument/2006/relationships/header" Target="header2.xml"/><Relationship Id="rId22" Type="http://schemas.openxmlformats.org/officeDocument/2006/relationships/hyperlink" Target="https://docs.google.com/document/d/1e6lFV4r9POX_Q4lCY_wICg-7YeFABJdMRdq6z5t8Doo/edit?usp=sharing" TargetMode="External"/><Relationship Id="rId21" Type="http://schemas.openxmlformats.org/officeDocument/2006/relationships/hyperlink" Target="https://colab.research.google.com/drive/1RX-hMqlXuSWr7DbIvHVcUyl0r2yKxTl6?usp=sharing" TargetMode="External"/><Relationship Id="rId24" Type="http://schemas.openxmlformats.org/officeDocument/2006/relationships/image" Target="media/image24.png"/><Relationship Id="rId23" Type="http://schemas.openxmlformats.org/officeDocument/2006/relationships/header" Target="header1.xml"/><Relationship Id="rId60" Type="http://schemas.openxmlformats.org/officeDocument/2006/relationships/header" Target="header3.xml"/><Relationship Id="rId26" Type="http://schemas.openxmlformats.org/officeDocument/2006/relationships/image" Target="media/image2.png"/><Relationship Id="rId25" Type="http://schemas.openxmlformats.org/officeDocument/2006/relationships/image" Target="media/image4.png"/><Relationship Id="rId28" Type="http://schemas.openxmlformats.org/officeDocument/2006/relationships/image" Target="media/image17.png"/><Relationship Id="rId27" Type="http://schemas.openxmlformats.org/officeDocument/2006/relationships/image" Target="media/image31.png"/><Relationship Id="rId29" Type="http://schemas.openxmlformats.org/officeDocument/2006/relationships/image" Target="media/image22.png"/><Relationship Id="rId51" Type="http://schemas.openxmlformats.org/officeDocument/2006/relationships/hyperlink" Target="https://drive.google.com/drive/folders/1R1GiUITeYnz4IklHL_f14Bg1XgP1IZf_?usp=sharing" TargetMode="External"/><Relationship Id="rId50" Type="http://schemas.openxmlformats.org/officeDocument/2006/relationships/hyperlink" Target="https://drive.google.com/drive/folders/1xCUW04K9qFULosEfBRgahnRVjVjzjF0J?usp=sharing" TargetMode="External"/><Relationship Id="rId53" Type="http://schemas.openxmlformats.org/officeDocument/2006/relationships/hyperlink" Target="https://drive.google.com/file/d/1s6amrtXLlupoDJGb-NsPr6BYeEpZP9S2/view?usp=sharing" TargetMode="External"/><Relationship Id="rId52" Type="http://schemas.openxmlformats.org/officeDocument/2006/relationships/hyperlink" Target="https://drive.google.com/file/d/1hMoYpUv7_-qZMK1BEFf8WGQ_BjcX-N4T/view?usp=sharing" TargetMode="External"/><Relationship Id="rId11" Type="http://schemas.openxmlformats.org/officeDocument/2006/relationships/image" Target="media/image11.png"/><Relationship Id="rId55" Type="http://schemas.openxmlformats.org/officeDocument/2006/relationships/hyperlink" Target="https://drive.google.com/file/d/11dJwtLT5_9VntGtxQ7FBOgrDNd3MGaJM/view?usp=sharing" TargetMode="External"/><Relationship Id="rId10" Type="http://schemas.openxmlformats.org/officeDocument/2006/relationships/image" Target="media/image30.png"/><Relationship Id="rId54" Type="http://schemas.openxmlformats.org/officeDocument/2006/relationships/hyperlink" Target="https://docs.google.com/spreadsheets/d/1TA94J9DteaznuhPqyHGKSYKUuen0fsG_/edit?usp=sharing&amp;ouid=110111397391109158013&amp;rtpof=true&amp;sd=true" TargetMode="External"/><Relationship Id="rId13" Type="http://schemas.openxmlformats.org/officeDocument/2006/relationships/image" Target="media/image26.png"/><Relationship Id="rId57" Type="http://schemas.openxmlformats.org/officeDocument/2006/relationships/hyperlink" Target="https://public.tableau.com/app/profile/ekaterina2379/viz/StepanovaEN/QuantityOrderDate?publish=yes" TargetMode="External"/><Relationship Id="rId12" Type="http://schemas.openxmlformats.org/officeDocument/2006/relationships/image" Target="media/image18.png"/><Relationship Id="rId56" Type="http://schemas.openxmlformats.org/officeDocument/2006/relationships/hyperlink" Target="https://drive.google.com/file/d/1OxWZUyVTIjAThuP33Ua4hUVQYr0mipkb/view?usp=sharing" TargetMode="External"/><Relationship Id="rId15" Type="http://schemas.openxmlformats.org/officeDocument/2006/relationships/image" Target="media/image15.png"/><Relationship Id="rId59" Type="http://schemas.openxmlformats.org/officeDocument/2006/relationships/hyperlink" Target="https://datastudio.google.com/reporting/d379f933-03ea-4d5b-b556-39620290a706" TargetMode="External"/><Relationship Id="rId14" Type="http://schemas.openxmlformats.org/officeDocument/2006/relationships/image" Target="media/image7.png"/><Relationship Id="rId58" Type="http://schemas.openxmlformats.org/officeDocument/2006/relationships/hyperlink" Target="https://docs.google.com/spreadsheets/d/1__YxEuKXuTtiNzvAi7wJxLvian78iA1_hpb4SBeD9Lo/edit?usp=sharing" TargetMode="External"/><Relationship Id="rId17" Type="http://schemas.openxmlformats.org/officeDocument/2006/relationships/image" Target="media/image20.png"/><Relationship Id="rId16" Type="http://schemas.openxmlformats.org/officeDocument/2006/relationships/hyperlink" Target="https://drive.google.com/file/d/1s6amrtXLlupoDJGb-NsPr6BYeEpZP9S2/view?usp=sharing" TargetMode="External"/><Relationship Id="rId19" Type="http://schemas.openxmlformats.org/officeDocument/2006/relationships/image" Target="media/image23.png"/><Relationship Id="rId18" Type="http://schemas.openxmlformats.org/officeDocument/2006/relationships/hyperlink" Target="https://drive.google.com/file/d/1euozPUc0MIiUT1hqbaik_PLQERPdaCn3/view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