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tf063iy25cy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Exercise 03 - Vision (Видение)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gezymtrtn0l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Для задачи №2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Название системы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OnTime”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Для кого предназначен документ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Данный документ предназначен для команды разработки, менеджеров проекта, бизнес-аналитиков, а также ключевых стейкхолдеров (инвесторов, представителей бухгалтерии, будущих пользователей-курьеров и диспетчеров). Он служит единым источником информации о высокоуровневых целях, возможностях и границах создаваемой системы.</w:t>
      </w:r>
    </w:p>
    <w:p w:rsidR="00000000" w:rsidDel="00000000" w:rsidP="00000000" w:rsidRDefault="00000000" w:rsidRPr="00000000" w14:paraId="0000000B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  <w:u w:val="single"/>
          <w:rtl w:val="0"/>
        </w:rPr>
        <w:t xml:space="preserve">Цель и область применения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Цель данного документа — четко определить бизнес-требования и границы проекта по разработке ИТ-системы для стартапа службы доставки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OnTime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". Документ описывает, какие проблемы призвана решить система, ее основные возможности и цели, а также круг пользователей и их функции.</w:t>
      </w:r>
    </w:p>
    <w:p w:rsidR="00000000" w:rsidDel="00000000" w:rsidP="00000000" w:rsidRDefault="00000000" w:rsidRPr="00000000" w14:paraId="0000000F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Область применения документа охватывает этапы планирования, проектирования и разработки системы, являясь основой для создания технического задания и функциональных требований.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Исполнитель</w:t>
      </w:r>
    </w:p>
    <w:p w:rsidR="00000000" w:rsidDel="00000000" w:rsidP="00000000" w:rsidRDefault="00000000" w:rsidRPr="00000000" w14:paraId="00000012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Исполнителем проекта по разработке системы является внутренняя IT-команда стартапа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OnTime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Исходная информация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Источники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 прошлых проектов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BSA01_Stakeholders, BSA02_Requirements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Анализ рынка и конкурентов (приложения Delivery Club, Яндекс.Еда и т.д.)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Условие задачи №2 (доставка товаров)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 ролевой игры, мозгового штурма, семинара.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Список сокращений, глоссарий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3.5303831701895"/>
        <w:gridCol w:w="4361.873489218104"/>
        <w:gridCol w:w="2350.1079386353304"/>
        <w:tblGridChange w:id="0">
          <w:tblGrid>
            <w:gridCol w:w="2313.5303831701895"/>
            <w:gridCol w:w="4361.873489218104"/>
            <w:gridCol w:w="2350.107938635330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Время добавления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Сотрудник, отвечающий за регистрацию курьеров и назначение им прав доступа.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Аудит действий пользователей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Запись и анализ всех действий, которые пользователи совершают в системе (например, кто создал заказ, кто его изменил, кто удалил).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BSA03_HowToRequirements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Бизнес-требования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Высокоуровневая бизнес-цель организации или заказчиков системы.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BSA03_HowToRequirements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Бухгалтерия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Отдел, занимающийся финансовыми расчетами с поставщиками и курьерами.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Верификация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Процесс подтверждения личности или данных пользователя (например, курьера, клиента, мастера) для обеспечения безопасности и точности информации.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BSA02_Requirements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Дашборд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Экран или страница с ключевой информацией, представленной в виде графиков, таблиц, индикаторов и списков.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BSA03_HowToRequirements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Сотрудник, контролирующий работу курьеров и переназначающий заказы при необходимости.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ЕТА (Estimated Time of Arrival)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Расчетное/предполагаемое время прибытия.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BSA03_HowToRequirements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Запрос на доставку товаров от магазина или предприятия питания клиенту.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 информационных систем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Техническое соединение двух или более систем (например, система доставки и бухгалтерская система), позволяющее обмениваться данными автоматически без участия человека.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BSA01_Stakeholders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Интерфейс приложения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Визуальная и функциональная часть программы (в данном случае мобильного приложения), с которой взаимодействует пользователь (курьер, диспетчер, администратор).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BSA01_Stakeholders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Картографические сервисы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Цифровые онлайн-платформы, которые предоставляют доступ к картам, спутниковым снимкам, данным о пробках, маршрутизации и другим географическим данным через веб-сайты или мобильные приложения.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BSA03_HowToRequirements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Конкуренты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Другие компании, предоставляющие аналогичные услуги по доставке товаров, с которыми стартап конкурирует за клиентов (магазины/рестораны) и исполнителей (курьеров).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BSA01_Stakeholders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Сотрудник, ответственный за доставку заказов клиентам.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Личный кабинет курьера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Интерфейс, где курьер может просматривать информацию о своих заказах и оплате.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Автоматические записи в системе о том, что и когда произошло. В логах фиксируются технические события и действия пользователей: вход в систему, ошибки, изменения данных, выполнение заказов и т. д.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BSA03_HowToRequirements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Место доставки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Адрес, по которому курьер доставляет заказ клиенту.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Мобильное приложение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Программа для мобильных устройств, позволяющая курьерам управлять заказами.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Онлайн-система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Платформа для сбора и управления заказами, доступная через интернет.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Сотрудник, вводящий заказы в систему и поддерживающий связь с клиентами.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Перераспределение (переназначение)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Процесс изменения назначения заказа, при котором он передается от одного курьера к другому по причине невозможности выполнения первоначально назначенным курьером или иным причинам.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BSA01_Stakeholders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Права доступа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Ограничения и разрешения, которые определяют, какие данные и функции может использовать конкретный пользователь в системе (в зависимости от его роли: курьер, администратор, диспетчер и т.д.).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BSA01_Stakeholders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Разработчики системы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Специалисты (программисты, аналитики, тестировщики), ответственные за создание, тестирование и поддержку программного обеспечения, которое управляет процессами получения, распределения и отслеживания заказов.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BSA01_Stakeholders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доставки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Время, в течение которого заказ должен быть доставлен клиенту.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Стартап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Новая коммерческая организация (в данном случае служба доставки), созданная с целью быстрого развития и масштабирования на основе инновационной бизнес-идеи и цифровых технологий.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BSA01_Stakeholders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Статус заказа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Информация о текущем этапе выполнения заказа в системе (например: "ожидает курьера", "в пути", "доставлен", "отменён").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BSA01_Stakeholders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Техподдержка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Служба, обеспечивающая помощь пользователям (курьерам, операторам, диспетчерам и другим участникам) в случае возникновения проблем с использованием системы доставки, включая работу мобильного приложения, доступ к заказам, ошибки авторизации и другие технические или функциональные вопросы.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BSA01_Stakeholders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Типовой сценарий заказа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Заранее определенная последовательность шагов оформления заказа, которая повторяется часто и одинаково (например: доставка бизнес-ланча из точки А в точку Б в фиксированное время).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BSA03_HowToRequirements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Точка выдачи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Место, где курьер забирает заказ для доставки.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BSA00_Decomposition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Уникальное торговое предложение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Ключевая причина, по которой клиент выбирает именно ваш продукт среди конкурентов. Это то, что делает его уникальным и ценным для потребителя.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BSA02_Requirements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Учетная запись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Уникальный профиль пользователя в системе, который содержит его личные данные, историю действий, права доступа и используется для авторизации в приложении.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BSA01_Stakeholders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Гибкая методология управления проектами и разработкой ПО, основанная на итеративном подходе, постоянной адаптации и тесном взаимодействии с заказчиками и пользователями.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BSA02_Requirements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Набор правил и инструментов, позволяющий разным программам обмениваться данными между собой.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BSA02_Requirements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Популярная программа от Microsoft для работы с таблицами. Часто используется для ведения отчётности и выгрузки данных из других систем.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BSA03_HowToRequirements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(Frequently Asked Questions)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Список часто задаваемых вопросов и ответов на них.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BSA02_Requirements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пользователя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Уникальный идентификатор, присвоенный каждому пользователю системы (клиенту, курьеру, менеджеру, мастеру и т.д.).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BSA02_Requirements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RBAC (Role-Based Access Control)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Модель управления доступом, в которой права и привилегии пользователя определяются его ролью в системе (например: клиент, курьер, менеджер, администратор).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BSA02_Requirements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Одна из популярных фреймворков Agile, в котором работа организуется в коротких циклах (спринтах), а задачи распределяются между ролями: Scrum-мастер, Product Owner, команда разработки.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BSA02_Requirements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SLA (Service Level Agreement, соглашение об уровне сервиса)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Оговоренный уровень качества и скорости предоставления услуги.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BSA03_HowToRequirements</w:t>
            </w:r>
          </w:p>
        </w:tc>
      </w:tr>
    </w:tbl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Список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  <w:u w:val="single"/>
          <w:rtl w:val="0"/>
        </w:rPr>
        <w:t xml:space="preserve">заинтересованных сторон, их роли в системе, краткое описание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635"/>
        <w:gridCol w:w="1365"/>
        <w:gridCol w:w="3660"/>
        <w:tblGridChange w:id="0">
          <w:tblGrid>
            <w:gridCol w:w="1500"/>
            <w:gridCol w:w="1500"/>
            <w:gridCol w:w="1635"/>
            <w:gridCol w:w="1365"/>
            <w:gridCol w:w="366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Заинтересованная сторона ФИО (если известно)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Роль в проекте (если есть)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Дата добавления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doo001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Владельцы стартапа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Владелец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Спонсоры, ключевые лица, принимающие решения. Обеспечивают финансирование и стратегическое направление.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doo002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Ключевой исполнитель. Доставляет заказы с помощью мобильного приложения.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doo003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Магазины / рестораны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Поставщики товаров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 заказов. Передает информацию о заказе оператору.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doo004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Клиенты (покупатели)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Конечные потребители услуги. Их удовлетворенность напрямую определяет успех бизнеса.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doo005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Координация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Сотрудник, который вводит заказы от магазинов-партнеров в систему.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doo006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Разработчики системы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Разработчики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Команда, ответственная за создание, развертывание и поддержку системы.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doo007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Контролирует процесс доставки, управляет курьерами и решает нестандартные ситуации через веб-интерфейс.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doo008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финансами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Сотрудник или  отдел, получающий из системы данные для расчета с поставщиками и начисления оплаты курьерам.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doo009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Разработчики бухгалтерской системы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Внешняя команда интеграции. От них зависит техническая возможность обмена данными.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doo010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Технический специалист, управляющий учетными записями пользователей и системными настройками.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doo011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Регулирующие органы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Регулирующие органы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BSA01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Внешние надзорные организации. Устанавливают правила игры (трудовое право, налогообложение, защита данных).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doo012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Техподдержка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Техподдержка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BSA02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Внутренняя служба эксплуатации. Обеспечивает бесперебойную работу системы после запуска.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doo013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Конкуренты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Конкуренты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BSA02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Внешние силы рынка. Определяют необходимость постоянного улучшения сервиса и ценовой политики.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6"/>
          <w:szCs w:val="26"/>
          <w:highlight w:val="white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  <w:u w:val="single"/>
          <w:rtl w:val="0"/>
        </w:rPr>
        <w:t xml:space="preserve">Проблемы, для решения которых создается или дорабатывается система</w:t>
      </w:r>
    </w:p>
    <w:p w:rsidR="00000000" w:rsidDel="00000000" w:rsidP="00000000" w:rsidRDefault="00000000" w:rsidRPr="00000000" w14:paraId="000000E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Низкая скорость и ошибки при обработке заказов: Ручной ввод и распределение заказов (через телефон, Excel) приводит к задержкам и ошибкам (неверные адреса, потеря заказов).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Отсутствие прозрачности и контроля: Невозможность в реальном времени отследить местоположение курьера и статус заказа.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Низкая мотивация и неэффективная работа курьеров: Отсутствие понятного механизма выбора заказов и просмотра своего заработка, конфликты из-за "выгодных" заказов.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Высокие трудозатраты на администрирование и бухгалтерию: Ручной расчет оплаты курьеров и формирование отчетов для партнеров.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Сложности с масштабированием: Ручные процессы не позволяют обрабатывать растущее количество заказов и курьеров.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Неэффективное и ограниченное по времени взаимодействие с магазинами-партнерами.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Децентрализация и отсутствие контроля над курьерами.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Низкая операционная эффективность и скорость реакции сотрудников офиса.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Высокие операционные риски и отсутствие "ручного тормоза" в нештатных ситуациях.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Уязвимость и небезопасность управления доступом к системе.</w:t>
      </w:r>
    </w:p>
    <w:p w:rsidR="00000000" w:rsidDel="00000000" w:rsidP="00000000" w:rsidRDefault="00000000" w:rsidRPr="00000000" w14:paraId="000000F1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Предусловия, окружение, ситуация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Стартап находится на начальной стадии. Заказы поступают от ограниченного круга магазинов-партнеров по электронной почте и телефону. Курьеры работают как самозанятые или по договору ГПХ. Существует острая необходимость быстро автоматизировать ключевые процессы для повышения конкурентоспособности и роста.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  <w:u w:val="single"/>
          <w:rtl w:val="0"/>
        </w:rPr>
        <w:t xml:space="preserve">Возможности, позволяющие решить проблемы с помощью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OnTime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 предоставит следующие возможности для решения проблем: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Централизованное управление заказами: Единая база данных для всех заказов.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Автоматическое распределение: Курьеры самостоятельно выбирают и бронируют заказы через мобильное приложение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Трекинг в реальном времени: Диспетчер видит на карте всех курьеров и статусы их заказов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Автоматический расчет: Система автоматически рассчитывает стоимость доставки для клиента и оплату для курьера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Интеграция с бухгалтерией: Автоматическая выгрузка данных по закрытым заказам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Управление пользователями: Централизованное создание учетных записей и назначение прав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Бизнес-цели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Повышение операционной эффективности: Сократить время между поступлением заказа и его доставкой на 30% в течение 6 месяцев после внедрения системы.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Увеличение пропускной способности: Обеспечить обработку до 500 заказов в час без увеличения штата диспетчеров.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Повышение прозрачности: Обеспечить 100% отслеживаемость статуса заказа в режиме реального времени для диспетчера.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Сокращение издержек: Сократить время на административные и бухгалтерские операции, связанные с доставкой, на 50%.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Увеличение удовлетворенности курьеров: Обеспечить 95% курьеров возможностью просмотра их заработка и истории заказов в личном кабинете.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Обеспечение возможности работы системы с 09:00 до 23:00.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Обеспечение основных ролей системы новыми инструментами организации рабочего процесса: предоставить диспетчеру инструменты для мониторинга и ручного управления заказами (переназначение, изменение приоритетов); предоставить администратору инструменты для управления учетными записями и правами доступа; предоставить курьерам возможность бронировать заказы и отслеживать информацию по ним.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Повысить охват территории, доступной для оформления заказов с 1 до 3 районов (на первой итерации).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Предоставить возможности для будущей интеграции с системой бухгалтерии для автоматизации расчетов.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Границы проекта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1.738340399758"/>
        <w:gridCol w:w="6913.773470623865"/>
        <w:tblGridChange w:id="0">
          <w:tblGrid>
            <w:gridCol w:w="2111.738340399758"/>
            <w:gridCol w:w="6913.7734706238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заказа: Ввод и сохранение всех данных (адреса, контакты, сроки, комментарии) через веб-интерфейс.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доступных заказов на карте/в списке. Бронирование заказа. Изменение статуса заказа (Забран/В пути/Доставлен). Просмотр маршрута и истории заказов.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Мониторинг всех заказов и курьеров на дашборде. Принудительное назначение, переназначение и отмена заказов. Решение спорных ситуаций.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пользователей (курьеров, диспетчеров). Назначение прав доступа. Управление тарифами и настройками системы.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(Автоматически)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Расчет стоимости доставки и оплаты курьера. Отправка уведомлений.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