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1CA25" w14:textId="7B8059C4" w:rsidR="008156C7" w:rsidRPr="00AD60B6" w:rsidRDefault="008156C7" w:rsidP="00AD60B6">
      <w:pPr>
        <w:jc w:val="center"/>
        <w:rPr>
          <w:b/>
          <w:bCs/>
          <w:sz w:val="36"/>
          <w:szCs w:val="36"/>
        </w:rPr>
      </w:pPr>
      <w:r w:rsidRPr="00AD60B6">
        <w:rPr>
          <w:b/>
          <w:bCs/>
          <w:sz w:val="36"/>
          <w:szCs w:val="36"/>
        </w:rPr>
        <w:t>Country Wealth Increases Life Expectancy</w:t>
      </w:r>
    </w:p>
    <w:p w14:paraId="6552416B" w14:textId="77777777" w:rsidR="002B33F2" w:rsidRDefault="002B33F2" w:rsidP="002B33F2">
      <w:r w:rsidRPr="00AD60B6">
        <w:t xml:space="preserve">Recent data analysis has found a positive correlation between the gross domestic product (GDP) of a country and the life expectancy at birth of its inhabitants. </w:t>
      </w:r>
    </w:p>
    <w:p w14:paraId="28DAF6CE" w14:textId="77777777" w:rsidR="007776AE" w:rsidRDefault="007776AE" w:rsidP="002B33F2"/>
    <w:p w14:paraId="161378DD" w14:textId="654C3D8F" w:rsidR="004D1CF1" w:rsidRPr="00AD60B6" w:rsidRDefault="008156C7" w:rsidP="004D1CF1">
      <w:pPr>
        <w:rPr>
          <w:b/>
          <w:bCs/>
          <w:sz w:val="28"/>
          <w:szCs w:val="28"/>
        </w:rPr>
      </w:pPr>
      <w:r w:rsidRPr="00AD60B6">
        <w:rPr>
          <w:b/>
          <w:bCs/>
          <w:sz w:val="28"/>
          <w:szCs w:val="28"/>
        </w:rPr>
        <w:t>Introduction</w:t>
      </w:r>
    </w:p>
    <w:p w14:paraId="7DA4438F" w14:textId="20D801A9" w:rsidR="002953B2" w:rsidRDefault="002953B2" w:rsidP="00AD60B6">
      <w:r>
        <w:t>The GDP of a country is the total value of all goods and services produced by a country over a specific period of time</w:t>
      </w:r>
      <w:r w:rsidR="006D7CAC">
        <w:t>,</w:t>
      </w:r>
      <w:r>
        <w:t xml:space="preserve"> thereby providing a measure of the wealth and economic health of a country.</w:t>
      </w:r>
    </w:p>
    <w:p w14:paraId="272BAC77" w14:textId="296BB770" w:rsidR="002953B2" w:rsidRDefault="002953B2" w:rsidP="00626687">
      <w:pPr>
        <w:tabs>
          <w:tab w:val="left" w:pos="5565"/>
        </w:tabs>
      </w:pPr>
      <w:r>
        <w:t>Data obtained from the following sources:</w:t>
      </w:r>
      <w:r w:rsidR="00626687">
        <w:tab/>
      </w:r>
    </w:p>
    <w:p w14:paraId="3EE91A35" w14:textId="77777777" w:rsidR="002B33F2" w:rsidRDefault="00AD60B6" w:rsidP="002B33F2">
      <w:pPr>
        <w:pStyle w:val="ListParagraph"/>
        <w:numPr>
          <w:ilvl w:val="0"/>
          <w:numId w:val="4"/>
        </w:numPr>
      </w:pPr>
      <w:r w:rsidRPr="00AD60B6">
        <w:t>GDP Source: World Bank national accounts data, and OECD National Accounts data files.</w:t>
      </w:r>
    </w:p>
    <w:p w14:paraId="199D23D7" w14:textId="45393668" w:rsidR="00AD60B6" w:rsidRDefault="00AD60B6" w:rsidP="002B33F2">
      <w:pPr>
        <w:pStyle w:val="ListParagraph"/>
        <w:numPr>
          <w:ilvl w:val="0"/>
          <w:numId w:val="4"/>
        </w:numPr>
      </w:pPr>
      <w:r w:rsidRPr="00AD60B6">
        <w:t>Life expectancy Data Source: World Health Organization</w:t>
      </w:r>
    </w:p>
    <w:p w14:paraId="3F7AAF10" w14:textId="1E8A46AA" w:rsidR="002953B2" w:rsidRPr="00AD60B6" w:rsidRDefault="006D7CAC" w:rsidP="00AD60B6">
      <w:r>
        <w:t>was</w:t>
      </w:r>
      <w:r w:rsidR="002953B2">
        <w:t xml:space="preserve"> analysed to probe the relationship between GDP </w:t>
      </w:r>
      <w:r w:rsidR="00022D96">
        <w:t>and life expectancy at birth for</w:t>
      </w:r>
      <w:r w:rsidR="002953B2">
        <w:t xml:space="preserve"> 6 countries: United States of America, Germany, China, Chile, Mexico and Zimbabwe </w:t>
      </w:r>
      <w:r w:rsidR="00022D96">
        <w:t>over the time period 2000 to 2015.</w:t>
      </w:r>
    </w:p>
    <w:p w14:paraId="695316FD" w14:textId="77777777" w:rsidR="00AD60B6" w:rsidRDefault="00AD60B6" w:rsidP="004D1CF1">
      <w:pPr>
        <w:rPr>
          <w:b/>
          <w:bCs/>
        </w:rPr>
      </w:pPr>
    </w:p>
    <w:p w14:paraId="466F2B03" w14:textId="0F06AABF" w:rsidR="007776AE" w:rsidRDefault="007776AE" w:rsidP="004D1CF1">
      <w:pPr>
        <w:rPr>
          <w:b/>
          <w:bCs/>
          <w:sz w:val="28"/>
          <w:szCs w:val="28"/>
        </w:rPr>
      </w:pPr>
      <w:r w:rsidRPr="007776AE">
        <w:rPr>
          <w:b/>
          <w:bCs/>
          <w:sz w:val="28"/>
          <w:szCs w:val="28"/>
        </w:rPr>
        <w:t>Data</w:t>
      </w:r>
      <w:r>
        <w:rPr>
          <w:b/>
          <w:bCs/>
        </w:rPr>
        <w:t xml:space="preserve"> </w:t>
      </w:r>
      <w:r w:rsidRPr="007776AE">
        <w:rPr>
          <w:b/>
          <w:bCs/>
          <w:sz w:val="28"/>
          <w:szCs w:val="28"/>
        </w:rPr>
        <w:t>analysis</w:t>
      </w:r>
    </w:p>
    <w:p w14:paraId="6ADB436B" w14:textId="2CDFC33E" w:rsidR="00D3173B" w:rsidRPr="00D3173B" w:rsidRDefault="00D3173B" w:rsidP="004D1CF1">
      <w:pPr>
        <w:rPr>
          <w:b/>
          <w:bCs/>
          <w:sz w:val="24"/>
          <w:szCs w:val="24"/>
        </w:rPr>
      </w:pPr>
      <w:r w:rsidRPr="00D3173B">
        <w:rPr>
          <w:b/>
          <w:bCs/>
          <w:sz w:val="24"/>
          <w:szCs w:val="24"/>
        </w:rPr>
        <w:t>GDP</w:t>
      </w:r>
    </w:p>
    <w:p w14:paraId="432F9871" w14:textId="5446B165" w:rsidR="00CC7A6F" w:rsidRDefault="00CC7A6F" w:rsidP="00CC7A6F">
      <w:r>
        <w:t>Over the time period studied, the</w:t>
      </w:r>
      <w:r w:rsidR="00D3173B" w:rsidRPr="00D3173B">
        <w:t xml:space="preserve"> GDP was </w:t>
      </w:r>
      <w:r w:rsidR="008D174E">
        <w:t>found</w:t>
      </w:r>
      <w:r w:rsidR="00D3173B" w:rsidRPr="00D3173B">
        <w:t xml:space="preserve"> to increase over time</w:t>
      </w:r>
      <w:r>
        <w:t xml:space="preserve"> for each country</w:t>
      </w:r>
      <w:r w:rsidR="00D3173B" w:rsidRPr="00D3173B">
        <w:t xml:space="preserve">, with the most </w:t>
      </w:r>
      <w:r w:rsidR="00D3173B" w:rsidRPr="00D3173B">
        <w:t>noticeable</w:t>
      </w:r>
      <w:r w:rsidR="00D3173B" w:rsidRPr="00D3173B">
        <w:t xml:space="preserve"> changes observed for the United States of America and China. Interestingly, the growth was initially slow for China </w:t>
      </w:r>
      <w:r>
        <w:t>until a dramatic</w:t>
      </w:r>
      <w:r w:rsidR="00D3173B" w:rsidRPr="00D3173B">
        <w:t xml:space="preserve"> rate increase from 2006 onwards. </w:t>
      </w:r>
    </w:p>
    <w:p w14:paraId="799F0B19" w14:textId="0C3AB49D" w:rsidR="00CC7A6F" w:rsidRDefault="00A26970" w:rsidP="00CC7A6F">
      <w:pPr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1DF542A" wp14:editId="25F638BF">
            <wp:extent cx="4272353" cy="3240000"/>
            <wp:effectExtent l="0" t="0" r="0" b="0"/>
            <wp:docPr id="53324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0731" name="Picture 53324073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9" t="6204" r="6603" b="3396"/>
                    <a:stretch/>
                  </pic:blipFill>
                  <pic:spPr bwMode="auto">
                    <a:xfrm>
                      <a:off x="0" y="0"/>
                      <a:ext cx="4272353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6A4AD" w14:textId="77777777" w:rsidR="00D34A65" w:rsidRDefault="00D3173B" w:rsidP="00D34A65">
      <w:r w:rsidRPr="00D3173B">
        <w:t xml:space="preserve">When the countries are plotted </w:t>
      </w:r>
      <w:r w:rsidR="00D34A65">
        <w:t>independently</w:t>
      </w:r>
      <w:r w:rsidR="00CC7A6F">
        <w:t>,</w:t>
      </w:r>
      <w:r w:rsidRPr="00D3173B">
        <w:t xml:space="preserve"> the true pattern of their growth can be observed. Most of the counties experienced a steady increase in GDP overtime with the exception of Germany </w:t>
      </w:r>
      <w:r w:rsidRPr="00D3173B">
        <w:lastRenderedPageBreak/>
        <w:t>where a plateau was observed from 2008</w:t>
      </w:r>
      <w:r w:rsidR="00D34A65">
        <w:t xml:space="preserve"> onwards</w:t>
      </w:r>
      <w:r w:rsidRPr="00D3173B">
        <w:t xml:space="preserve">. Zimbabwe also experienced a plateau prior to a rapid increase in growth. </w:t>
      </w:r>
    </w:p>
    <w:p w14:paraId="088B3E29" w14:textId="629CBE8A" w:rsidR="00D3173B" w:rsidRDefault="00A26970" w:rsidP="00D34A65">
      <w:pPr>
        <w:jc w:val="center"/>
      </w:pPr>
      <w:r>
        <w:rPr>
          <w:noProof/>
        </w:rPr>
        <w:drawing>
          <wp:inline distT="0" distB="0" distL="0" distR="0" wp14:anchorId="1F8E1484" wp14:editId="56F726EA">
            <wp:extent cx="4981575" cy="3124200"/>
            <wp:effectExtent l="0" t="0" r="9525" b="0"/>
            <wp:docPr id="1872735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35886" name="Picture 18727358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6092" r="6935" b="3065"/>
                    <a:stretch/>
                  </pic:blipFill>
                  <pic:spPr bwMode="auto">
                    <a:xfrm>
                      <a:off x="0" y="0"/>
                      <a:ext cx="498157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C5F7E" w14:textId="4E3CEC06" w:rsidR="00D3173B" w:rsidRDefault="00D3173B" w:rsidP="00D317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Life expectancy</w:t>
      </w:r>
    </w:p>
    <w:p w14:paraId="1D2CC848" w14:textId="0F269295" w:rsidR="00D3173B" w:rsidRDefault="00D3173B" w:rsidP="00D3173B">
      <w:r w:rsidRPr="00D34A65">
        <w:t>Zimbabwe was found to have a reduced life expectancy compared to the other countries studied and experienced a steady decrease until 2004. Each of the other countries experienced life expectanc</w:t>
      </w:r>
      <w:r w:rsidR="00D34A65">
        <w:t xml:space="preserve">ies </w:t>
      </w:r>
      <w:r w:rsidRPr="00D34A65">
        <w:t>between 70 and 80 years that steadily increased over the 15 years of the study.</w:t>
      </w:r>
    </w:p>
    <w:p w14:paraId="0EC320DD" w14:textId="295C2E36" w:rsidR="00D3173B" w:rsidRDefault="00E13D13" w:rsidP="00D34A6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658B48" wp14:editId="5F3AC681">
            <wp:extent cx="4216765" cy="3240000"/>
            <wp:effectExtent l="0" t="0" r="0" b="0"/>
            <wp:docPr id="18527181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8197" name="Picture 185271819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6" t="6425" r="6768" b="3176"/>
                    <a:stretch/>
                  </pic:blipFill>
                  <pic:spPr bwMode="auto">
                    <a:xfrm>
                      <a:off x="0" y="0"/>
                      <a:ext cx="4216765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13F6B" w14:textId="5CFE6F7C" w:rsidR="00D3173B" w:rsidRPr="00C36E51" w:rsidRDefault="00D3173B" w:rsidP="00D3173B">
      <w:r w:rsidRPr="00C36E51">
        <w:t>As seen in the combined plot</w:t>
      </w:r>
      <w:r w:rsidR="00C36E51">
        <w:t>,</w:t>
      </w:r>
      <w:r w:rsidRPr="00C36E51">
        <w:t xml:space="preserve"> the majority of countries </w:t>
      </w:r>
      <w:r w:rsidRPr="00C36E51">
        <w:t>experienced</w:t>
      </w:r>
      <w:r w:rsidRPr="00C36E51">
        <w:t xml:space="preserve"> a steady increase in life expectancy over time. Mexico, however, saw a drop between 2007 and 2010 before it began to steadily increase again.</w:t>
      </w:r>
    </w:p>
    <w:p w14:paraId="26686435" w14:textId="77777777" w:rsidR="00D3173B" w:rsidRDefault="00A26970" w:rsidP="00C36E51">
      <w:pPr>
        <w:jc w:val="center"/>
      </w:pPr>
      <w:r>
        <w:rPr>
          <w:noProof/>
        </w:rPr>
        <w:lastRenderedPageBreak/>
        <w:drawing>
          <wp:inline distT="0" distB="0" distL="0" distR="0" wp14:anchorId="0E96F039" wp14:editId="18774A56">
            <wp:extent cx="5048250" cy="3067050"/>
            <wp:effectExtent l="0" t="0" r="0" b="0"/>
            <wp:docPr id="1486077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77732" name="Picture 148607773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" t="6923" r="7101" b="3896"/>
                    <a:stretch/>
                  </pic:blipFill>
                  <pic:spPr bwMode="auto">
                    <a:xfrm>
                      <a:off x="0" y="0"/>
                      <a:ext cx="50482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7A83F" w14:textId="77777777" w:rsidR="00D3173B" w:rsidRPr="00C36E51" w:rsidRDefault="00D3173B" w:rsidP="00D3173B">
      <w:pPr>
        <w:rPr>
          <w:b/>
          <w:bCs/>
          <w:sz w:val="24"/>
          <w:szCs w:val="24"/>
        </w:rPr>
      </w:pPr>
      <w:r w:rsidRPr="00D3173B">
        <w:rPr>
          <w:b/>
          <w:bCs/>
          <w:sz w:val="24"/>
          <w:szCs w:val="24"/>
        </w:rPr>
        <w:t>Correlation between life expectancy and GDP</w:t>
      </w:r>
    </w:p>
    <w:p w14:paraId="60D7442E" w14:textId="3A72ECA1" w:rsidR="00D3173B" w:rsidRPr="00D3173B" w:rsidRDefault="007346E4" w:rsidP="00D3173B">
      <w:r>
        <w:t>N</w:t>
      </w:r>
      <w:r w:rsidR="00D3173B" w:rsidRPr="00C36E51">
        <w:t xml:space="preserve">o overall </w:t>
      </w:r>
      <w:r>
        <w:t>trend was observed between life expectancy and GDP</w:t>
      </w:r>
      <w:r w:rsidR="00D3173B" w:rsidRPr="00C36E51">
        <w:t xml:space="preserve"> and instead it </w:t>
      </w:r>
      <w:r>
        <w:t>was found to be</w:t>
      </w:r>
      <w:r w:rsidR="00D3173B" w:rsidRPr="00C36E51">
        <w:t xml:space="preserve"> country dependant. Compared to the other co</w:t>
      </w:r>
      <w:r w:rsidR="00D3173B" w:rsidRPr="00C36E51">
        <w:t>u</w:t>
      </w:r>
      <w:r w:rsidR="00D3173B" w:rsidRPr="00C36E51">
        <w:t xml:space="preserve">ntries, Zimbabwe has seen a large rise in life expectancy despite little change </w:t>
      </w:r>
      <w:r>
        <w:t>to</w:t>
      </w:r>
      <w:r w:rsidR="00D3173B" w:rsidRPr="00C36E51">
        <w:t xml:space="preserve"> </w:t>
      </w:r>
      <w:r>
        <w:t xml:space="preserve">the </w:t>
      </w:r>
      <w:r w:rsidR="00D3173B" w:rsidRPr="00C36E51">
        <w:t>GDP. China and the United States of America display a very similar relationshi</w:t>
      </w:r>
      <w:r w:rsidR="00E77D58">
        <w:t>p</w:t>
      </w:r>
      <w:r w:rsidR="00D3173B" w:rsidRPr="00C36E51">
        <w:t xml:space="preserve"> between life expectancy and GDP whereas Germany, Chile and Mexico ha</w:t>
      </w:r>
      <w:r>
        <w:t>ve</w:t>
      </w:r>
      <w:r w:rsidR="00D3173B" w:rsidRPr="00C36E51">
        <w:t xml:space="preserve"> seen a greater rise in life expectancy for each dollar of wealth.</w:t>
      </w:r>
    </w:p>
    <w:p w14:paraId="1DE56598" w14:textId="447D6EB7" w:rsidR="00D3173B" w:rsidRDefault="00922910" w:rsidP="00922910">
      <w:pPr>
        <w:jc w:val="center"/>
      </w:pPr>
      <w:r>
        <w:rPr>
          <w:noProof/>
        </w:rPr>
        <w:drawing>
          <wp:inline distT="0" distB="0" distL="0" distR="0" wp14:anchorId="1B0D3FC5" wp14:editId="5E12BA01">
            <wp:extent cx="4170297" cy="3240000"/>
            <wp:effectExtent l="0" t="0" r="1905" b="0"/>
            <wp:docPr id="15157562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56250" name="Picture 151575625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1" t="6870" r="7933" b="3619"/>
                    <a:stretch/>
                  </pic:blipFill>
                  <pic:spPr bwMode="auto">
                    <a:xfrm>
                      <a:off x="0" y="0"/>
                      <a:ext cx="4170297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964F5" w14:textId="19FEDCFA" w:rsidR="00D3173B" w:rsidRDefault="00D3173B">
      <w:r w:rsidRPr="00D3173B">
        <w:t xml:space="preserve">The individual plots provide more detail on the relationship between life expectancy and GDP. Germany, Chile, </w:t>
      </w:r>
      <w:r>
        <w:t>M</w:t>
      </w:r>
      <w:r w:rsidRPr="00D3173B">
        <w:t>exico and the United States of America all have a positive linear correlation whereas China has a more exponential relationship. At low levels of GDP, Zimbabwe has a negative correlation with life expectancy but as the wealth is increased further a positive line</w:t>
      </w:r>
      <w:r w:rsidR="0025679C">
        <w:t>a</w:t>
      </w:r>
      <w:r w:rsidRPr="00D3173B">
        <w:t>r relationship is observed.</w:t>
      </w:r>
    </w:p>
    <w:p w14:paraId="68548641" w14:textId="1D2E8D09" w:rsidR="005418D7" w:rsidRDefault="00A26970" w:rsidP="00EF0A57">
      <w:pPr>
        <w:jc w:val="center"/>
      </w:pPr>
      <w:r>
        <w:rPr>
          <w:noProof/>
        </w:rPr>
        <w:lastRenderedPageBreak/>
        <w:drawing>
          <wp:inline distT="0" distB="0" distL="0" distR="0" wp14:anchorId="3CBE6BCF" wp14:editId="6138F3EC">
            <wp:extent cx="4962525" cy="3124200"/>
            <wp:effectExtent l="0" t="0" r="9525" b="0"/>
            <wp:docPr id="322772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2300" name="Picture 32277230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5" t="7201" r="7933" b="1958"/>
                    <a:stretch/>
                  </pic:blipFill>
                  <pic:spPr bwMode="auto"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03A89" w14:textId="77777777" w:rsidR="004019F6" w:rsidRPr="004019F6" w:rsidRDefault="004019F6" w:rsidP="004019F6">
      <w:pPr>
        <w:rPr>
          <w:b/>
          <w:bCs/>
          <w:sz w:val="28"/>
          <w:szCs w:val="28"/>
        </w:rPr>
      </w:pPr>
      <w:r w:rsidRPr="004019F6">
        <w:rPr>
          <w:b/>
          <w:bCs/>
          <w:sz w:val="28"/>
          <w:szCs w:val="28"/>
        </w:rPr>
        <w:t>Conclusions</w:t>
      </w:r>
    </w:p>
    <w:p w14:paraId="0A07302E" w14:textId="7D3B05CA" w:rsidR="004019F6" w:rsidRPr="004019F6" w:rsidRDefault="004019F6" w:rsidP="004019F6">
      <w:pPr>
        <w:numPr>
          <w:ilvl w:val="0"/>
          <w:numId w:val="5"/>
        </w:numPr>
      </w:pPr>
      <w:r w:rsidRPr="004019F6">
        <w:t xml:space="preserve">The GDP was observed to increase over time for each country with the greatest growth experience by the United States of America and China. </w:t>
      </w:r>
    </w:p>
    <w:p w14:paraId="50D01CB7" w14:textId="55273B25" w:rsidR="004019F6" w:rsidRPr="004019F6" w:rsidRDefault="004019F6" w:rsidP="004019F6">
      <w:pPr>
        <w:numPr>
          <w:ilvl w:val="0"/>
          <w:numId w:val="5"/>
        </w:numPr>
      </w:pPr>
      <w:r w:rsidRPr="004019F6">
        <w:t>The majority of countries experienced a steady increase in life expectancy over time. Mexico, however, saw a drop between 2007 and 2010 before it began to steadily increase again.</w:t>
      </w:r>
    </w:p>
    <w:p w14:paraId="550A917F" w14:textId="77777777" w:rsidR="00DB7531" w:rsidRDefault="004019F6" w:rsidP="003505EF">
      <w:pPr>
        <w:numPr>
          <w:ilvl w:val="0"/>
          <w:numId w:val="5"/>
        </w:numPr>
      </w:pPr>
      <w:r w:rsidRPr="004019F6">
        <w:t>The United States of America w</w:t>
      </w:r>
      <w:r w:rsidR="00083CC6">
        <w:t>a</w:t>
      </w:r>
      <w:r w:rsidRPr="004019F6">
        <w:t xml:space="preserve">s found to have the highest GDP, followed by China. Chile and </w:t>
      </w:r>
      <w:r w:rsidR="00083CC6">
        <w:t>Z</w:t>
      </w:r>
      <w:r w:rsidRPr="004019F6">
        <w:t>imbabwe were found to have a much lower GDP that the other countries.</w:t>
      </w:r>
    </w:p>
    <w:p w14:paraId="7263C09A" w14:textId="764FF3C3" w:rsidR="004019F6" w:rsidRPr="004019F6" w:rsidRDefault="004019F6" w:rsidP="003505EF">
      <w:pPr>
        <w:numPr>
          <w:ilvl w:val="0"/>
          <w:numId w:val="5"/>
        </w:numPr>
      </w:pPr>
      <w:r w:rsidRPr="004019F6">
        <w:t xml:space="preserve">The majority of the countries experienced a life expectancy between 70 and 80 years, with Germany having the highest values. However, the life expectancy in Zimbabwe was </w:t>
      </w:r>
      <w:r w:rsidR="00083CC6" w:rsidRPr="004019F6">
        <w:t>notably</w:t>
      </w:r>
      <w:r w:rsidRPr="004019F6">
        <w:t xml:space="preserve"> lower at below 60 years by the end of the study. </w:t>
      </w:r>
    </w:p>
    <w:p w14:paraId="039CD125" w14:textId="28C193E4" w:rsidR="004019F6" w:rsidRPr="004019F6" w:rsidRDefault="004019F6" w:rsidP="00800F9D">
      <w:pPr>
        <w:numPr>
          <w:ilvl w:val="0"/>
          <w:numId w:val="5"/>
        </w:numPr>
      </w:pPr>
      <w:r w:rsidRPr="004019F6">
        <w:t>There is no overall correlation between life exp</w:t>
      </w:r>
      <w:r w:rsidR="00083CC6">
        <w:t>e</w:t>
      </w:r>
      <w:r w:rsidRPr="004019F6">
        <w:t xml:space="preserve">ctancy and GDP although China and the United States of America do display a </w:t>
      </w:r>
      <w:r w:rsidR="00083CC6" w:rsidRPr="004019F6">
        <w:t>similar</w:t>
      </w:r>
      <w:r w:rsidRPr="004019F6">
        <w:t xml:space="preserve"> relationship.</w:t>
      </w:r>
      <w:r w:rsidR="00647E63">
        <w:t xml:space="preserve"> </w:t>
      </w:r>
      <w:r w:rsidRPr="004019F6">
        <w:t xml:space="preserve">The correlation is highly </w:t>
      </w:r>
      <w:r w:rsidR="00B70412" w:rsidRPr="004019F6">
        <w:t>dependent</w:t>
      </w:r>
      <w:r w:rsidRPr="004019F6">
        <w:t xml:space="preserve"> on the country with Zimbabwe displaying a rapid increase in life expectancy despite little change in GDP. Germany, Chile, </w:t>
      </w:r>
      <w:r w:rsidR="00083CC6">
        <w:t>M</w:t>
      </w:r>
      <w:r w:rsidRPr="004019F6">
        <w:t>exico and the United States of America all have a positive linear correlation between life expectan</w:t>
      </w:r>
      <w:r w:rsidR="00083CC6">
        <w:t>c</w:t>
      </w:r>
      <w:r w:rsidRPr="004019F6">
        <w:t>y and GDP, whereas China has a more exponential relationship.</w:t>
      </w:r>
    </w:p>
    <w:p w14:paraId="385ABAD2" w14:textId="77777777" w:rsidR="004019F6" w:rsidRDefault="004019F6"/>
    <w:sectPr w:rsidR="0040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172F0"/>
    <w:multiLevelType w:val="multilevel"/>
    <w:tmpl w:val="842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903FD"/>
    <w:multiLevelType w:val="multilevel"/>
    <w:tmpl w:val="53D2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FF5459"/>
    <w:multiLevelType w:val="hybridMultilevel"/>
    <w:tmpl w:val="2B26A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5FDF"/>
    <w:multiLevelType w:val="multilevel"/>
    <w:tmpl w:val="4F8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51D55"/>
    <w:multiLevelType w:val="multilevel"/>
    <w:tmpl w:val="D7F0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94281">
    <w:abstractNumId w:val="4"/>
  </w:num>
  <w:num w:numId="2" w16cid:durableId="631446858">
    <w:abstractNumId w:val="0"/>
  </w:num>
  <w:num w:numId="3" w16cid:durableId="1285846275">
    <w:abstractNumId w:val="3"/>
  </w:num>
  <w:num w:numId="4" w16cid:durableId="791368747">
    <w:abstractNumId w:val="2"/>
  </w:num>
  <w:num w:numId="5" w16cid:durableId="840001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D7"/>
    <w:rsid w:val="00022D96"/>
    <w:rsid w:val="00083CC6"/>
    <w:rsid w:val="0025679C"/>
    <w:rsid w:val="002953B2"/>
    <w:rsid w:val="002B33F2"/>
    <w:rsid w:val="003D09E1"/>
    <w:rsid w:val="004019F6"/>
    <w:rsid w:val="004B7332"/>
    <w:rsid w:val="004D1CF1"/>
    <w:rsid w:val="005418D7"/>
    <w:rsid w:val="00626687"/>
    <w:rsid w:val="00647E63"/>
    <w:rsid w:val="006D7CAC"/>
    <w:rsid w:val="007346E4"/>
    <w:rsid w:val="007776AE"/>
    <w:rsid w:val="007F05DE"/>
    <w:rsid w:val="008156C7"/>
    <w:rsid w:val="008D174E"/>
    <w:rsid w:val="00922910"/>
    <w:rsid w:val="00A26970"/>
    <w:rsid w:val="00AD60B6"/>
    <w:rsid w:val="00B70412"/>
    <w:rsid w:val="00C36E51"/>
    <w:rsid w:val="00CC7A6F"/>
    <w:rsid w:val="00D3173B"/>
    <w:rsid w:val="00D34A65"/>
    <w:rsid w:val="00DB7531"/>
    <w:rsid w:val="00E13D13"/>
    <w:rsid w:val="00E3725A"/>
    <w:rsid w:val="00E77D58"/>
    <w:rsid w:val="00EF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5277"/>
  <w15:chartTrackingRefBased/>
  <w15:docId w15:val="{230AE386-1AC7-4D98-8259-AC5186A8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Kelly</dc:creator>
  <cp:keywords/>
  <dc:description/>
  <cp:lastModifiedBy>Catherine Kelly</cp:lastModifiedBy>
  <cp:revision>33</cp:revision>
  <dcterms:created xsi:type="dcterms:W3CDTF">2024-07-17T10:44:00Z</dcterms:created>
  <dcterms:modified xsi:type="dcterms:W3CDTF">2024-07-17T13:41:00Z</dcterms:modified>
</cp:coreProperties>
</file>