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Self attention is quadratic memory and time complexity wrt sequence length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 attention methods attempt to address this by trading model quality to reduce compute complexity but do not achieve wall clock speedup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attention algorithms IO- aware: accounting for reads and writes between levels of GPU memory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Tiling to reduce number of reads/ writes between GPU high bandwidth memory (slow) and GPU SRAM (fast)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wrt sequence length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longer contexts in Transformers -&gt; better performance and speedup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Sparse approximation and low rank approximation reduce compute requirements to linear or near linear in sequence length but do not display wall clock speedup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FLOP reduction (may not correlate with wall clock speed) and ignore overheads from memory access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Does not read and write large N x N attention matrix to HBM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Computing softmax reduction without access to the whole input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storing the large intermediate attention matrix for the backward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does this by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input into blocks and make several passes over input blocks, incrementally performing softmax reduction (tiling)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softmax normalization factor to recompute attention on chip in backward pass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 than standard approach of reading intermediate attention matrix from HBM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Loops through blocks of K and V matrix and loads them into fast SRAM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Loops over Q, loading them to SRAM and writing output to HBM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Tried this method on both normal transformers and block- sparse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Compute is increasingly being bottlenecked by memory (HBM) accesses, exploiting fast SRAM is important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Compute bound (convolution, matrix multiply), memory bound (activation, batch norm)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Kernel fusion: if there are multiple operations applied to the same input, the input can be loaded once from HBM, instead of multiple times for each operation.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Compilers can automatically fuse many operations but for model training the intermediate values still need to be written to HBM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Tiling: attention by blocks because x = [x1 x2]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keep track of extra statics m(x), l(x) we can compute softmax one block at a 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66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Recomputation: storing output O and softmax normalization statistics (m(x), l(x)) we don’t need to store S, P and could be computed instead (gradient checkpointing)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9066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906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8813" cy="11771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177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Better than random performance on Path- X task (sequence length 16K)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Block sparse (BIG BIRD) can achieve good results on Path- 256 (Sequence 64K)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Why is it not quadratic time?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is quadratic to sequence length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work they claim linear to sequence length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it because they make it linear wrt blocks so sequence length is negligible? No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M = Nd then it is technically linear to sequence length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Iterating through each of these is negligible because of SRAM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Wall clock time is faster because of SRAM but more FLOPs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 lowkey a cheat because they use an intermediary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