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https://arxiv.org/pdf/2312.00752.pdf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Attention layer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model outside of finite window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Quadratic scaling with respect to window length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Many subquadratic- time architectures such as linear attention, gated convolution, recurrent models, structured state space models to address quadratic attention (transformer) but have not performed as well on important modalities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Inability to perform content- based reasoning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SSM: combination of RNNs and CNNs with inspiration from classical state space models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computed with linear or near linear scaling in sequence length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Principled mechanisms for modeling long range dependencies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in domains with continuous signal data such as audio and vision 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effective at modeling discrete and information dense data such as 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Improvements (MAMBA)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mechanism: Letting SSM parameters be functions of input address weakness with discrete modalities: model can selectively propagate or forget information along sequence length dimension based on current token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Lets model efficiently select data in an input dependent manner (focus on or ignore parts of input)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aware parallel algorithms in recurrent mode (linear with sequence length)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 instead of convolution but doesn’t materialize expanded state to avoid IO between levels of GPU memory hierarchy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Architecture: combine design of prior SSM with MLP block of transformer into single block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recurrent 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quality: selectivity for strong performance on dense modalities such as language and genomics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training and inference: computation and memory scale linearly in sequence length, unrolling model autoregressively during inference requires constant time since it does not need cache of previous elements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context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Fast inference (5x higher than transformer), linear scaling in sequence length, performance improves on real data up to million length sequences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SSM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Discretization: transforms “continuous parameters” to “discrete parameters”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Connections to resolution invariance (continuous time systems), proper normalization, gating mechanism of RNNs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Convolution mode for efficient parallelizable training (whole input sequence is seen ahead of time)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Recurrent mode for efficient autoregressive inference (inputs are seen one timestep at a time)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Time Invariance: model’s dynamics are constant through time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limitations in modeling certain types of data (because of efficiency constraints), so this paper removes this constraint while overcoming efficiency bottleneck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and Dimensions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Impose diagonal structure on A matrix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State Space Models (s4 in this case)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SSM Architectures: previous works as primary baselines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attention: approximation of self attention using recurrence (degenerate linear SSM)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H3: generalized above recurrence, SSM sandwiched by two gated connections + standard local convolution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Hyena: same architecture as H3 but replace S4 layer with MLP global convolution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RetNet: additional gate to architecture and simpler SSM, multi head attention instead of convolutions (alternative parallelizable computation path)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RWKV: recent RNN using linear attention approximation (</w:t>
      </w:r>
      <w:commentRangeStart w:id="0"/>
      <w:r w:rsidDel="00000000" w:rsidR="00000000" w:rsidRPr="00000000">
        <w:rPr>
          <w:rtl w:val="0"/>
        </w:rPr>
        <w:t xml:space="preserve">LTI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recurrence: ratio of two SSMs)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Fundamental problem of sequence modeling is compressing context into a smaller state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compress context at all, requires explicitly storing entire context (KV cache) -&gt; linear time inference and quadratic time training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Recurrent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Finite state -&gt; Constant time inference and linear time training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by how well state compressed context</w:t>
      </w:r>
    </w:p>
    <w:p w:rsidR="00000000" w:rsidDel="00000000" w:rsidP="00000000" w:rsidRDefault="00000000" w:rsidRPr="00000000" w14:paraId="00000038">
      <w:pPr>
        <w:rPr/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Selective Copying task (varies position of tokens to memorize)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aware reasoning to memorize relevant tokens and filter out irrelevant ones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 models aren’t good at this (spacing between inputs and outputs is varying and can’t be modeled by static convolution kernels)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Induction heads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aware reasoning to know when to produce correct output in appropriate context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Recurrent models aren’t good at this (can’t affect hidden state passed along sequence in input- dependent way)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Efficiency vs effectiveness tradeoff characterized by how well they compress their state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models have small state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models have state that contains all necessary information from context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Fundamental principle for building sequence models is selectivity or context- aware ability to focus on or filter out inputs into sequential state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mechanism controls how information propagates or interacts along sequence dimension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See Algorithm 2 for more details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parameters functions of input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dimension L -&gt; model has changed from time invariant to time varying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Loses equivalence to convolutions with implications to efficiency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Core limitation in usage of SSMs is their computational efficiency which is why S4 and all derivatives used LTI (non selective) models (global convolutions)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 want to maximize hidden state dimension without paying speed and memory costs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Recurrent models such as SSMs balance tradeoff between expressivity and speed (models with larger hidden state are more effective but slower)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Recurrent is more flexible than convolution but would require more computation so more efficient convolution mode sas introduced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 LTI SSMs leverage dual recurrent- convolutional forms to increase effective state dimension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Selection mechanism overcomes limitations of LTI models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fusion, parallel scan, recomputation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Fused selective scan layer has same memory requirements as optimized transformer implementation with FlashAttention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 a lot of HBM and SRAM stuff to speed up process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recurrent computation uses less than convolutional computation 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long sequences and not- too- large state dimension N, recurrent mode uses fewer FLOPs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nature of recurrence and large memory usage (attempt to not materialize the full state h)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18864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88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Classical gating mechanism of RNNs is an instance of our selection mechanism for SSMs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Interpretation 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spacing through selectivity can filter out irrelevant noise tokens between inputs of interest (remove filler words like “um”) 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context: recurrent models can’t ignore irrelevant context while selective models can simply reset their state at any time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Boundary resetting: selective SSMs and Transformers can create boundaries between multiple independent sequences 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LTI will bleed information between sequences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 of delta: delta controls how much to focus or ignore current input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delta resets state and focuses on current input while small delta persists state and ignores current input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SSMs are continuous systems discretized by a timestep delta </w:t>
      </w:r>
    </w:p>
    <w:p w:rsidR="00000000" w:rsidDel="00000000" w:rsidP="00000000" w:rsidRDefault="00000000" w:rsidRPr="00000000" w14:paraId="0000006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delta approaches infinity, systems focuses on current input for longer (selecting it and forgetting state) while opposite is a transient (ignored) input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 of A: doesn’t need need to be selective because delta is already selective (only interacts with model through delta)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 of B and C: 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Finer grained control over whether to let an input x into state h (B) or state into output y (C)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(input) -&gt; B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(hidden state) -&gt; 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Synthetics: copying and induction heads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Audio and Genomics: modeling audio waveforms and DNA sequences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Language modeling: first linear time sequence model that achieves transformer quality performance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ard Yang" w:id="1" w:date="2024-02-04T21:54:56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convolutional vs recurrent view of SSM?</w:t>
      </w:r>
    </w:p>
  </w:comment>
  <w:comment w:author="Edward Yang" w:id="0" w:date="2024-02-04T22:40:00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time recurrence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pdf/2312.00752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