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https://arxiv.org/pdf/2210.00379.pdf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4rjvwqsnixq" w:id="0"/>
      <w:bookmarkEnd w:id="0"/>
      <w:r w:rsidDel="00000000" w:rsidR="00000000" w:rsidRPr="00000000">
        <w:rPr>
          <w:rtl w:val="0"/>
        </w:rPr>
        <w:t xml:space="preserve">Nerf Theory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(x,y,z) is the angle youre at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Viewing direction = vector from what initial position youre trying to look at the object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1: C = (r,g,b)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2: Volume density (s)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Takes input x and outputs ro and a high dimensional feature vector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vector then concatenated with direction 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Passed into additional mlp wichih outputs c . ie equation C(r) and T(t)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lecd3c7zigk" w:id="1"/>
      <w:bookmarkEnd w:id="1"/>
      <w:r w:rsidDel="00000000" w:rsidR="00000000" w:rsidRPr="00000000">
        <w:rPr>
          <w:rtl w:val="0"/>
        </w:rPr>
        <w:t xml:space="preserve">Quality assessment metrics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SSIM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Section3  is where most of the beef is 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fktiwycaqii" w:id="2"/>
      <w:bookmarkEnd w:id="2"/>
      <w:r w:rsidDel="00000000" w:rsidR="00000000" w:rsidRPr="00000000">
        <w:rPr>
          <w:rtl w:val="0"/>
        </w:rPr>
        <w:t xml:space="preserve">Section 3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MipNerf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Unbounded means it could be something that extends a long distance away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 picture of car in background.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RefNerf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Ray Proior Nerf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PointNerf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Nerf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Sparse neural voxel grid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fastNerf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PlenOctree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Other resources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https://github.com/labmlai/annotated_deep_learning_paper_implementations/blob/master/papers/2003.08934.pdf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2210.00379.pdf" TargetMode="External"/><Relationship Id="rId7" Type="http://schemas.openxmlformats.org/officeDocument/2006/relationships/hyperlink" Target="https://github.com/labmlai/annotated_deep_learning_paper_implementations/blob/master/papers/2003.0893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