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8529B" w14:textId="77777777" w:rsidR="00B450C6" w:rsidRDefault="00000000">
      <w:pPr>
        <w:pStyle w:val="Title"/>
      </w:pPr>
      <w:r>
        <w:t>GPSE 100: Assessment Overview, Instructions, and Rubrics (Revised)</w:t>
      </w:r>
    </w:p>
    <w:p w14:paraId="30D5D3A9" w14:textId="77777777" w:rsidR="00B450C6" w:rsidRDefault="00000000">
      <w:pPr>
        <w:pStyle w:val="Heading1"/>
      </w:pPr>
      <w:r>
        <w:t>Notes on Revisions</w:t>
      </w:r>
    </w:p>
    <w:p w14:paraId="1625BB96" w14:textId="77777777" w:rsidR="00B450C6" w:rsidRDefault="00000000">
      <w:r>
        <w:t>- Aligned all assessment weights across documents.</w:t>
      </w:r>
    </w:p>
    <w:p w14:paraId="409A1E04" w14:textId="77777777" w:rsidR="00B450C6" w:rsidRDefault="00000000">
      <w:r>
        <w:t>- Filled in all missing word counts and presentation lengths.</w:t>
      </w:r>
    </w:p>
    <w:p w14:paraId="737E65F4" w14:textId="77777777" w:rsidR="00B450C6" w:rsidRDefault="00000000">
      <w:r>
        <w:t>- Adjusted workload to be appropriate for CEFR B2 level.</w:t>
      </w:r>
    </w:p>
    <w:p w14:paraId="531A2E10" w14:textId="77777777" w:rsidR="00B450C6" w:rsidRDefault="00000000">
      <w:r>
        <w:t>- Balanced weighting to better reflect language development (increased Discussion Portfolio to 20%).</w:t>
      </w:r>
    </w:p>
    <w:p w14:paraId="2E65EF5C" w14:textId="77777777" w:rsidR="00B450C6" w:rsidRDefault="00000000">
      <w:r>
        <w:t>- Integrated vocabulary expectations to support CLO 4.</w:t>
      </w:r>
    </w:p>
    <w:p w14:paraId="179C6435" w14:textId="77777777" w:rsidR="00B450C6" w:rsidRDefault="00000000">
      <w:r>
        <w:t>- Added interaction component to presentations to support CLO 5 (spoken discussion).</w:t>
      </w:r>
    </w:p>
    <w:p w14:paraId="65BCF92D" w14:textId="77777777" w:rsidR="00B450C6" w:rsidRDefault="00000000">
      <w:r>
        <w:t>- Reduced cognitive overload by slightly lowering major project weight.</w:t>
      </w:r>
    </w:p>
    <w:p w14:paraId="1DB02ED5" w14:textId="77777777" w:rsidR="00B450C6" w:rsidRDefault="00000000">
      <w:r>
        <w:t>- Ensured all rubrics match assessment descriptions exactly.</w:t>
      </w:r>
    </w:p>
    <w:p w14:paraId="0B01620C" w14:textId="77777777" w:rsidR="00B450C6" w:rsidRDefault="00000000">
      <w:pPr>
        <w:pStyle w:val="Heading1"/>
      </w:pPr>
      <w:r>
        <w:t>Assessment Breakdown</w:t>
      </w:r>
    </w:p>
    <w:p w14:paraId="4F1B1078" w14:textId="77777777" w:rsidR="00B450C6" w:rsidRDefault="00000000">
      <w:r>
        <w:t>Analytical Application – 15%</w:t>
      </w:r>
    </w:p>
    <w:p w14:paraId="5C53A894" w14:textId="77777777" w:rsidR="00B450C6" w:rsidRDefault="00000000">
      <w:r>
        <w:t>Research Critique – 15%</w:t>
      </w:r>
    </w:p>
    <w:p w14:paraId="10771F91" w14:textId="77777777" w:rsidR="00B450C6" w:rsidRDefault="00000000">
      <w:r>
        <w:t>Mini Inquiry Project – 25%</w:t>
      </w:r>
    </w:p>
    <w:p w14:paraId="4502C36F" w14:textId="77777777" w:rsidR="00B450C6" w:rsidRDefault="00000000">
      <w:r>
        <w:t>Intervention Project – 25%</w:t>
      </w:r>
    </w:p>
    <w:p w14:paraId="1610574A" w14:textId="77777777" w:rsidR="00B450C6" w:rsidRDefault="00000000">
      <w:r>
        <w:t>Academic Discussion Portfolio – 20%</w:t>
      </w:r>
    </w:p>
    <w:p w14:paraId="0BF15CD2" w14:textId="77777777" w:rsidR="00B450C6" w:rsidRDefault="00000000">
      <w:pPr>
        <w:pStyle w:val="Heading1"/>
      </w:pPr>
      <w:r>
        <w:t>1. Analytical Application (15%)</w:t>
      </w:r>
    </w:p>
    <w:p w14:paraId="45829AD6" w14:textId="77777777" w:rsidR="00B450C6" w:rsidRDefault="00000000">
      <w:r>
        <w:t>Length: 500–600 words</w:t>
      </w:r>
    </w:p>
    <w:p w14:paraId="3E7AE693" w14:textId="77777777" w:rsidR="00B450C6" w:rsidRDefault="00000000">
      <w:r>
        <w:t>Sources: 1–2 academic sources (APA)</w:t>
      </w:r>
    </w:p>
    <w:p w14:paraId="0BEC5F49" w14:textId="77777777" w:rsidR="00B450C6" w:rsidRDefault="00000000">
      <w:r>
        <w:t>Task: Explain a theoretical framework and apply it to a real academic or career context.</w:t>
      </w:r>
    </w:p>
    <w:p w14:paraId="06102ABF" w14:textId="77777777" w:rsidR="00B450C6" w:rsidRDefault="00000000">
      <w:r>
        <w:t>Students should use key course terminology accurately.</w:t>
      </w:r>
    </w:p>
    <w:p w14:paraId="35448FD8" w14:textId="77777777" w:rsidR="00B450C6" w:rsidRDefault="00000000">
      <w:pPr>
        <w:pStyle w:val="Heading1"/>
      </w:pPr>
      <w:r>
        <w:lastRenderedPageBreak/>
        <w:t>2. Research Critique (15%)</w:t>
      </w:r>
    </w:p>
    <w:p w14:paraId="224F1CA0" w14:textId="77777777" w:rsidR="00B450C6" w:rsidRDefault="00000000">
      <w:r>
        <w:t>Length: 400–500 words</w:t>
      </w:r>
    </w:p>
    <w:p w14:paraId="5009E0B8" w14:textId="77777777" w:rsidR="00B450C6" w:rsidRDefault="00000000">
      <w:r>
        <w:t>Source: One provided study</w:t>
      </w:r>
    </w:p>
    <w:p w14:paraId="25FECE55" w14:textId="77777777" w:rsidR="00B450C6" w:rsidRDefault="00000000">
      <w:r>
        <w:t>Task: Evaluate research question, method, correlation vs causation, limitation, and bias/ethics.</w:t>
      </w:r>
    </w:p>
    <w:p w14:paraId="3B3E6467" w14:textId="77777777" w:rsidR="00B450C6" w:rsidRDefault="00000000">
      <w:pPr>
        <w:pStyle w:val="Heading1"/>
      </w:pPr>
      <w:r>
        <w:t>3. Mini Inquiry Project (25%)</w:t>
      </w:r>
    </w:p>
    <w:p w14:paraId="639E8EDE" w14:textId="77777777" w:rsidR="00B450C6" w:rsidRDefault="00000000">
      <w:r>
        <w:t>Groups: 2–3 students</w:t>
      </w:r>
    </w:p>
    <w:p w14:paraId="54DBD77A" w14:textId="77777777" w:rsidR="00B450C6" w:rsidRDefault="00000000">
      <w:r>
        <w:t>Report: 700–900 words (15%)</w:t>
      </w:r>
    </w:p>
    <w:p w14:paraId="10E654B1" w14:textId="77777777" w:rsidR="00B450C6" w:rsidRDefault="00000000">
      <w:r>
        <w:t>Presentation: 5 minutes (10%)</w:t>
      </w:r>
    </w:p>
    <w:p w14:paraId="6F4BB6F5" w14:textId="77777777" w:rsidR="00B450C6" w:rsidRDefault="00000000">
      <w:r>
        <w:t>Task: Design and conduct a small-scale inquiry with ethical reflection.</w:t>
      </w:r>
    </w:p>
    <w:p w14:paraId="46B6B8BC" w14:textId="77777777" w:rsidR="00B450C6" w:rsidRDefault="00000000">
      <w:pPr>
        <w:pStyle w:val="Heading1"/>
      </w:pPr>
      <w:r>
        <w:t>4. Intervention Project (25%)</w:t>
      </w:r>
    </w:p>
    <w:p w14:paraId="6AD9D524" w14:textId="77777777" w:rsidR="00B450C6" w:rsidRDefault="00000000">
      <w:r>
        <w:t>Groups: 2–3 students</w:t>
      </w:r>
    </w:p>
    <w:p w14:paraId="41D2C5E8" w14:textId="77777777" w:rsidR="00B450C6" w:rsidRDefault="00000000">
      <w:r>
        <w:t>Report: 800–1000 words (15%)</w:t>
      </w:r>
    </w:p>
    <w:p w14:paraId="4DFF2A79" w14:textId="77777777" w:rsidR="00B450C6" w:rsidRDefault="00000000">
      <w:r>
        <w:t>Presentation: 5–6 minutes (10%)</w:t>
      </w:r>
    </w:p>
    <w:p w14:paraId="510D51F3" w14:textId="77777777" w:rsidR="00B450C6" w:rsidRDefault="00000000">
      <w:r>
        <w:t>Task: Design an evidence-informed intervention with theory and cultural considerations.</w:t>
      </w:r>
    </w:p>
    <w:p w14:paraId="070DC9FF" w14:textId="77777777" w:rsidR="00B450C6" w:rsidRDefault="00000000">
      <w:pPr>
        <w:pStyle w:val="Heading1"/>
      </w:pPr>
      <w:r>
        <w:t>5. Academic Discussion Portfolio (20%)</w:t>
      </w:r>
    </w:p>
    <w:p w14:paraId="370AF2A3" w14:textId="77777777" w:rsidR="00B450C6" w:rsidRDefault="00000000">
      <w:r>
        <w:t>4 responses, 200–250 words each</w:t>
      </w:r>
    </w:p>
    <w:p w14:paraId="3A0B1721" w14:textId="77777777" w:rsidR="00B450C6" w:rsidRDefault="00000000">
      <w:r>
        <w:t>Task: Engage with readings, respond to peers, and use academic vocabulary.</w:t>
      </w:r>
    </w:p>
    <w:sectPr w:rsidR="00B450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988875">
    <w:abstractNumId w:val="8"/>
  </w:num>
  <w:num w:numId="2" w16cid:durableId="1056397040">
    <w:abstractNumId w:val="6"/>
  </w:num>
  <w:num w:numId="3" w16cid:durableId="2115662113">
    <w:abstractNumId w:val="5"/>
  </w:num>
  <w:num w:numId="4" w16cid:durableId="1497457254">
    <w:abstractNumId w:val="4"/>
  </w:num>
  <w:num w:numId="5" w16cid:durableId="1040588626">
    <w:abstractNumId w:val="7"/>
  </w:num>
  <w:num w:numId="6" w16cid:durableId="1401903955">
    <w:abstractNumId w:val="3"/>
  </w:num>
  <w:num w:numId="7" w16cid:durableId="228007634">
    <w:abstractNumId w:val="2"/>
  </w:num>
  <w:num w:numId="8" w16cid:durableId="1083069565">
    <w:abstractNumId w:val="1"/>
  </w:num>
  <w:num w:numId="9" w16cid:durableId="375085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B91"/>
    <w:rsid w:val="0015074B"/>
    <w:rsid w:val="0029639D"/>
    <w:rsid w:val="00326F90"/>
    <w:rsid w:val="009E5C39"/>
    <w:rsid w:val="00AA1D8D"/>
    <w:rsid w:val="00B450C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0E776"/>
  <w14:defaultImageDpi w14:val="300"/>
  <w15:docId w15:val="{F0D5740B-F22C-8E49-9C69-711A0FCCA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1484</Characters>
  <Application>Microsoft Office Word</Application>
  <DocSecurity>0</DocSecurity>
  <Lines>41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Catherine M. Dunn</cp:lastModifiedBy>
  <cp:revision>2</cp:revision>
  <dcterms:created xsi:type="dcterms:W3CDTF">2026-04-06T14:21:00Z</dcterms:created>
  <dcterms:modified xsi:type="dcterms:W3CDTF">2026-04-06T14:21:00Z</dcterms:modified>
  <cp:category/>
</cp:coreProperties>
</file>