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EB6A" w14:textId="4DA60FE9" w:rsidR="005A2D1C" w:rsidRPr="0022088E" w:rsidRDefault="0022088E">
      <w:pPr>
        <w:rPr>
          <w:b/>
          <w:bCs/>
          <w:u w:val="single"/>
        </w:rPr>
      </w:pPr>
      <w:r w:rsidRPr="0022088E">
        <w:rPr>
          <w:b/>
          <w:bCs/>
          <w:u w:val="single"/>
        </w:rPr>
        <w:t>Module 6</w:t>
      </w:r>
    </w:p>
    <w:p w14:paraId="76BD3B4D" w14:textId="0CA17565" w:rsidR="0022088E" w:rsidRDefault="0022088E">
      <w:pPr>
        <w:rPr>
          <w:b/>
          <w:bCs/>
          <w:u w:val="single"/>
        </w:rPr>
      </w:pPr>
      <w:r w:rsidRPr="0022088E">
        <w:rPr>
          <w:b/>
          <w:bCs/>
          <w:u w:val="single"/>
        </w:rPr>
        <w:t>Security</w:t>
      </w:r>
    </w:p>
    <w:p w14:paraId="292161CF" w14:textId="759B97DE" w:rsidR="0022088E" w:rsidRDefault="0022088E">
      <w:pPr>
        <w:rPr>
          <w:b/>
          <w:bCs/>
          <w:u w:val="single"/>
        </w:rPr>
      </w:pPr>
      <w:r>
        <w:rPr>
          <w:b/>
          <w:bCs/>
          <w:u w:val="single"/>
        </w:rPr>
        <w:t>Explain the benefits of the shared responsibility model</w:t>
      </w:r>
    </w:p>
    <w:p w14:paraId="6D1E2445" w14:textId="442AA354" w:rsidR="0022088E" w:rsidRPr="001935CD" w:rsidRDefault="0022088E" w:rsidP="0022088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Shared responsibility model divides into customer </w:t>
      </w:r>
      <w:r w:rsidR="001935CD">
        <w:t>responsibility (known as securing in the cloud) and AWS responsibility (referred to as Security of the cloud)</w:t>
      </w:r>
    </w:p>
    <w:p w14:paraId="56753EA9" w14:textId="77777777" w:rsidR="001935CD" w:rsidRPr="0022088E" w:rsidRDefault="001935CD" w:rsidP="0022088E">
      <w:pPr>
        <w:pStyle w:val="ListParagraph"/>
        <w:numPr>
          <w:ilvl w:val="0"/>
          <w:numId w:val="1"/>
        </w:numPr>
        <w:rPr>
          <w:b/>
          <w:bCs/>
          <w:u w:val="single"/>
        </w:rPr>
      </w:pPr>
    </w:p>
    <w:sectPr w:rsidR="001935CD" w:rsidRPr="0022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12FE5"/>
    <w:multiLevelType w:val="hybridMultilevel"/>
    <w:tmpl w:val="30F45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1C"/>
    <w:rsid w:val="001935CD"/>
    <w:rsid w:val="0022088E"/>
    <w:rsid w:val="005A2D1C"/>
    <w:rsid w:val="0087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428BE"/>
  <w15:chartTrackingRefBased/>
  <w15:docId w15:val="{1AF5E81D-055B-BA42-B04B-B98F96A1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Mokgothu</dc:creator>
  <cp:keywords/>
  <dc:description/>
  <cp:lastModifiedBy>Catherine Mokgothu</cp:lastModifiedBy>
  <cp:revision>2</cp:revision>
  <dcterms:created xsi:type="dcterms:W3CDTF">2022-07-06T05:45:00Z</dcterms:created>
  <dcterms:modified xsi:type="dcterms:W3CDTF">2022-07-10T12:36:00Z</dcterms:modified>
</cp:coreProperties>
</file>