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7912" w:rsidRPr="006E7912" w:rsidRDefault="006E7912" w:rsidP="006E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IVR-Based AI Hospital Billing System</w:t>
      </w:r>
    </w:p>
    <w:p w:rsidR="006E7912" w:rsidRPr="006E7912" w:rsidRDefault="006E7912" w:rsidP="006E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</w:t>
      </w:r>
      <w:proofErr w:type="gramEnd"/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OVERVIEW</w:t>
      </w:r>
    </w:p>
    <w:p w:rsidR="006E7912" w:rsidRPr="006E7912" w:rsidRDefault="006E7912" w:rsidP="006E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This system contains </w:t>
      </w:r>
      <w:r w:rsidRPr="006E79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5 main layers</w:t>
      </w: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6E7912" w:rsidRPr="00A4023B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trike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>1. Caller (Patient)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2.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Twilio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Voice Layer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3.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FastAPI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Backend (Core Logic)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>4. AI Engine (Intent + Billing Explanation)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>5. Hospital Database + Payment Gateway</w:t>
      </w:r>
    </w:p>
    <w:p w:rsidR="006E7912" w:rsidRPr="006E7912" w:rsidRDefault="006E7912" w:rsidP="006E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</w:t>
      </w:r>
      <w:proofErr w:type="gramEnd"/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BACKEND ARCHITECTURE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>Caller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Twilio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Phone Number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Twilio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Webhook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(HTTP POST)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FastAPI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Backend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├── IVR Controller Layer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├── Business Logic Layer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├── AI Service Layer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├── Payment Service Layer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├── Authentication Layer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└── Database Layer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>Billing Database (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MySQL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/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PostgreSQL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)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>Response (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TwiML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XML)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↓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Twilio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executes</w:t>
      </w:r>
    </w:p>
    <w:p w:rsidR="006E7912" w:rsidRPr="006E7912" w:rsidRDefault="006E7912" w:rsidP="006E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BACKEND</w:t>
      </w:r>
      <w:proofErr w:type="gramEnd"/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MODULE STRUCTURE (Professional Folder Design)</w:t>
      </w:r>
    </w:p>
    <w:p w:rsid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lastRenderedPageBreak/>
        <w:t>hospital_ivr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/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>│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>├── main.py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├── 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routers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>/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>│     └── ivr_routes.py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>│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├── 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services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>/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>│     ├── billing_service.py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>│     ├── payment_service.py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>│     ├── ai_service.py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>│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├── 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models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>/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>│     ├── patient_model.py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>│     ├── billing_model.py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>│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├── </w:t>
      </w:r>
      <w:proofErr w:type="spellStart"/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utils</w:t>
      </w:r>
      <w:proofErr w:type="spellEnd"/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>/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>│     ├── twiml_generator.py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>│     ├── security.py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>│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>└── database.py</w:t>
      </w:r>
    </w:p>
    <w:p w:rsidR="006E7912" w:rsidRPr="006E7912" w:rsidRDefault="006E7912" w:rsidP="006E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</w:t>
      </w:r>
      <w:proofErr w:type="gramEnd"/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BACKEND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76"/>
        <w:gridCol w:w="2195"/>
      </w:tblGrid>
      <w:tr w:rsidR="006E7912" w:rsidRPr="006E7912" w:rsidTr="006E7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6E79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6E79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Purpose</w:t>
            </w:r>
          </w:p>
        </w:tc>
      </w:tr>
      <w:tr w:rsidR="006E7912" w:rsidRPr="006E7912" w:rsidTr="006E7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E7912">
              <w:rPr>
                <w:rFonts w:ascii="Courier New" w:eastAsia="Times New Roman" w:hAnsi="Courier New" w:cs="Courier New"/>
                <w:kern w:val="0"/>
                <w:sz w:val="20"/>
              </w:rPr>
              <w:t>/</w:t>
            </w:r>
            <w:proofErr w:type="spellStart"/>
            <w:r w:rsidRPr="006E7912">
              <w:rPr>
                <w:rFonts w:ascii="Courier New" w:eastAsia="Times New Roman" w:hAnsi="Courier New" w:cs="Courier New"/>
                <w:kern w:val="0"/>
                <w:sz w:val="20"/>
              </w:rPr>
              <w:t>ivr</w:t>
            </w:r>
            <w:proofErr w:type="spellEnd"/>
            <w:r w:rsidRPr="006E7912">
              <w:rPr>
                <w:rFonts w:ascii="Courier New" w:eastAsia="Times New Roman" w:hAnsi="Courier New" w:cs="Courier New"/>
                <w:kern w:val="0"/>
                <w:sz w:val="20"/>
              </w:rPr>
              <w:t>/start</w:t>
            </w:r>
          </w:p>
        </w:tc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E79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Call entry</w:t>
            </w:r>
          </w:p>
        </w:tc>
      </w:tr>
      <w:tr w:rsidR="006E7912" w:rsidRPr="006E7912" w:rsidTr="006E7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E7912">
              <w:rPr>
                <w:rFonts w:ascii="Courier New" w:eastAsia="Times New Roman" w:hAnsi="Courier New" w:cs="Courier New"/>
                <w:kern w:val="0"/>
                <w:sz w:val="20"/>
              </w:rPr>
              <w:t>/</w:t>
            </w:r>
            <w:proofErr w:type="spellStart"/>
            <w:r w:rsidRPr="006E7912">
              <w:rPr>
                <w:rFonts w:ascii="Courier New" w:eastAsia="Times New Roman" w:hAnsi="Courier New" w:cs="Courier New"/>
                <w:kern w:val="0"/>
                <w:sz w:val="20"/>
              </w:rPr>
              <w:t>ivr</w:t>
            </w:r>
            <w:proofErr w:type="spellEnd"/>
            <w:r w:rsidRPr="006E7912">
              <w:rPr>
                <w:rFonts w:ascii="Courier New" w:eastAsia="Times New Roman" w:hAnsi="Courier New" w:cs="Courier New"/>
                <w:kern w:val="0"/>
                <w:sz w:val="20"/>
              </w:rPr>
              <w:t>/menu</w:t>
            </w:r>
          </w:p>
        </w:tc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E79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Main menu</w:t>
            </w:r>
          </w:p>
        </w:tc>
      </w:tr>
      <w:tr w:rsidR="006E7912" w:rsidRPr="006E7912" w:rsidTr="006E7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E7912">
              <w:rPr>
                <w:rFonts w:ascii="Courier New" w:eastAsia="Times New Roman" w:hAnsi="Courier New" w:cs="Courier New"/>
                <w:kern w:val="0"/>
                <w:sz w:val="20"/>
              </w:rPr>
              <w:t>/</w:t>
            </w:r>
            <w:proofErr w:type="spellStart"/>
            <w:r w:rsidRPr="006E7912">
              <w:rPr>
                <w:rFonts w:ascii="Courier New" w:eastAsia="Times New Roman" w:hAnsi="Courier New" w:cs="Courier New"/>
                <w:kern w:val="0"/>
                <w:sz w:val="20"/>
              </w:rPr>
              <w:t>ivr</w:t>
            </w:r>
            <w:proofErr w:type="spellEnd"/>
            <w:r w:rsidRPr="006E7912">
              <w:rPr>
                <w:rFonts w:ascii="Courier New" w:eastAsia="Times New Roman" w:hAnsi="Courier New" w:cs="Courier New"/>
                <w:kern w:val="0"/>
                <w:sz w:val="20"/>
              </w:rPr>
              <w:t>/check-bill</w:t>
            </w:r>
          </w:p>
        </w:tc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E79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Fetch bill</w:t>
            </w:r>
          </w:p>
        </w:tc>
      </w:tr>
      <w:tr w:rsidR="006E7912" w:rsidRPr="006E7912" w:rsidTr="006E7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E7912">
              <w:rPr>
                <w:rFonts w:ascii="Courier New" w:eastAsia="Times New Roman" w:hAnsi="Courier New" w:cs="Courier New"/>
                <w:kern w:val="0"/>
                <w:sz w:val="20"/>
              </w:rPr>
              <w:t>/</w:t>
            </w:r>
            <w:proofErr w:type="spellStart"/>
            <w:r w:rsidRPr="006E7912">
              <w:rPr>
                <w:rFonts w:ascii="Courier New" w:eastAsia="Times New Roman" w:hAnsi="Courier New" w:cs="Courier New"/>
                <w:kern w:val="0"/>
                <w:sz w:val="20"/>
              </w:rPr>
              <w:t>ivr</w:t>
            </w:r>
            <w:proofErr w:type="spellEnd"/>
            <w:r w:rsidRPr="006E7912">
              <w:rPr>
                <w:rFonts w:ascii="Courier New" w:eastAsia="Times New Roman" w:hAnsi="Courier New" w:cs="Courier New"/>
                <w:kern w:val="0"/>
                <w:sz w:val="20"/>
              </w:rPr>
              <w:t>/collect-id</w:t>
            </w:r>
          </w:p>
        </w:tc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E79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Collect patient ID</w:t>
            </w:r>
          </w:p>
        </w:tc>
      </w:tr>
      <w:tr w:rsidR="006E7912" w:rsidRPr="006E7912" w:rsidTr="006E7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E7912">
              <w:rPr>
                <w:rFonts w:ascii="Courier New" w:eastAsia="Times New Roman" w:hAnsi="Courier New" w:cs="Courier New"/>
                <w:kern w:val="0"/>
                <w:sz w:val="20"/>
              </w:rPr>
              <w:t>/</w:t>
            </w:r>
            <w:proofErr w:type="spellStart"/>
            <w:r w:rsidRPr="006E7912">
              <w:rPr>
                <w:rFonts w:ascii="Courier New" w:eastAsia="Times New Roman" w:hAnsi="Courier New" w:cs="Courier New"/>
                <w:kern w:val="0"/>
                <w:sz w:val="20"/>
              </w:rPr>
              <w:t>ivr</w:t>
            </w:r>
            <w:proofErr w:type="spellEnd"/>
            <w:r w:rsidRPr="006E7912">
              <w:rPr>
                <w:rFonts w:ascii="Courier New" w:eastAsia="Times New Roman" w:hAnsi="Courier New" w:cs="Courier New"/>
                <w:kern w:val="0"/>
                <w:sz w:val="20"/>
              </w:rPr>
              <w:t>/process-payment</w:t>
            </w:r>
          </w:p>
        </w:tc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E79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Payment handling</w:t>
            </w:r>
          </w:p>
        </w:tc>
      </w:tr>
      <w:tr w:rsidR="006E7912" w:rsidRPr="006E7912" w:rsidTr="006E7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E7912">
              <w:rPr>
                <w:rFonts w:ascii="Courier New" w:eastAsia="Times New Roman" w:hAnsi="Courier New" w:cs="Courier New"/>
                <w:kern w:val="0"/>
                <w:sz w:val="20"/>
              </w:rPr>
              <w:t>/</w:t>
            </w:r>
            <w:proofErr w:type="spellStart"/>
            <w:r w:rsidRPr="006E7912">
              <w:rPr>
                <w:rFonts w:ascii="Courier New" w:eastAsia="Times New Roman" w:hAnsi="Courier New" w:cs="Courier New"/>
                <w:kern w:val="0"/>
                <w:sz w:val="20"/>
              </w:rPr>
              <w:t>ivr</w:t>
            </w:r>
            <w:proofErr w:type="spellEnd"/>
            <w:r w:rsidRPr="006E7912">
              <w:rPr>
                <w:rFonts w:ascii="Courier New" w:eastAsia="Times New Roman" w:hAnsi="Courier New" w:cs="Courier New"/>
                <w:kern w:val="0"/>
                <w:sz w:val="20"/>
              </w:rPr>
              <w:t>/</w:t>
            </w:r>
            <w:proofErr w:type="spellStart"/>
            <w:r w:rsidRPr="006E7912">
              <w:rPr>
                <w:rFonts w:ascii="Courier New" w:eastAsia="Times New Roman" w:hAnsi="Courier New" w:cs="Courier New"/>
                <w:kern w:val="0"/>
                <w:sz w:val="20"/>
              </w:rPr>
              <w:t>ai</w:t>
            </w:r>
            <w:proofErr w:type="spellEnd"/>
            <w:r w:rsidRPr="006E7912">
              <w:rPr>
                <w:rFonts w:ascii="Courier New" w:eastAsia="Times New Roman" w:hAnsi="Courier New" w:cs="Courier New"/>
                <w:kern w:val="0"/>
                <w:sz w:val="20"/>
              </w:rPr>
              <w:t>-query</w:t>
            </w:r>
          </w:p>
        </w:tc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E79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AI billing explanation</w:t>
            </w:r>
          </w:p>
        </w:tc>
      </w:tr>
      <w:tr w:rsidR="006E7912" w:rsidRPr="006E7912" w:rsidTr="006E7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E7912">
              <w:rPr>
                <w:rFonts w:ascii="Courier New" w:eastAsia="Times New Roman" w:hAnsi="Courier New" w:cs="Courier New"/>
                <w:kern w:val="0"/>
                <w:sz w:val="20"/>
              </w:rPr>
              <w:t>/</w:t>
            </w:r>
            <w:proofErr w:type="spellStart"/>
            <w:r w:rsidRPr="006E7912">
              <w:rPr>
                <w:rFonts w:ascii="Courier New" w:eastAsia="Times New Roman" w:hAnsi="Courier New" w:cs="Courier New"/>
                <w:kern w:val="0"/>
                <w:sz w:val="20"/>
              </w:rPr>
              <w:t>ivr</w:t>
            </w:r>
            <w:proofErr w:type="spellEnd"/>
            <w:r w:rsidRPr="006E7912">
              <w:rPr>
                <w:rFonts w:ascii="Courier New" w:eastAsia="Times New Roman" w:hAnsi="Courier New" w:cs="Courier New"/>
                <w:kern w:val="0"/>
                <w:sz w:val="20"/>
              </w:rPr>
              <w:t>/transfer</w:t>
            </w:r>
          </w:p>
        </w:tc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E79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Transfer to agent</w:t>
            </w:r>
          </w:p>
        </w:tc>
      </w:tr>
    </w:tbl>
    <w:p w:rsidR="006E7912" w:rsidRPr="006E7912" w:rsidRDefault="006E7912" w:rsidP="006E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</w:t>
      </w:r>
      <w:proofErr w:type="gramEnd"/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BACKEND WORKFLOW</w:t>
      </w:r>
    </w:p>
    <w:p w:rsidR="006E7912" w:rsidRPr="006E7912" w:rsidRDefault="006E7912" w:rsidP="006E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E7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STEP 1: Call Entry</w: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proofErr w:type="spellStart"/>
      <w:r w:rsidRPr="006E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Twilio</w:t>
      </w:r>
      <w:proofErr w:type="spellEnd"/>
      <w:r w:rsidRPr="006E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Configuration</w:t>
      </w:r>
    </w:p>
    <w:p w:rsidR="006E7912" w:rsidRPr="006E7912" w:rsidRDefault="006E7912" w:rsidP="006E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Webhook</w:t>
      </w:r>
      <w:proofErr w:type="spellEnd"/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URL: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>https://yourdomain.com/ivr/start</w:t>
      </w:r>
    </w:p>
    <w:p w:rsidR="006E7912" w:rsidRPr="006E7912" w:rsidRDefault="006E7912" w:rsidP="006E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E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Backend Code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from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fastapi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import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FastAPI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, Request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from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fastapi.responses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import Response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app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FastAPI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()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@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app.post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>"/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ivr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/start")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async</w:t>
      </w:r>
      <w:proofErr w:type="spellEnd"/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def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ivr_start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(request: Request):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twiml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= """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&lt;Response&gt;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&lt;Gather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numDigits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="1" action="/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ivr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/menu" method="POST"&gt;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    &lt;Say voice="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Polly.Aditi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"&gt;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        Welcome to ABC Hospital Billing Department.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        Press 1 to check bill.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        Press 2 to make payment.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        Press 3 for billing queries.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        Press 4 to speak to executive.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    &lt;/Say&gt;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&lt;/Gather&gt;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&lt;/Response&gt;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"""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return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Response(content=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twiml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,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media_type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="application/xml")</w:t>
      </w:r>
    </w:p>
    <w:p w:rsidR="006E7912" w:rsidRPr="006E7912" w:rsidRDefault="006E7912" w:rsidP="006E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HANDLING</w:t>
      </w:r>
      <w:proofErr w:type="gramEnd"/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EACH KEY (INDIVIDUAL LOGIC)</w:t>
      </w:r>
    </w:p>
    <w:p w:rsidR="006E7912" w:rsidRPr="006E7912" w:rsidRDefault="006E7912" w:rsidP="006E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E7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OPTION 1 – CHECK BILL</w: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E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Backend Route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@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app.post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>"/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ivr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/menu")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async</w:t>
      </w:r>
      <w:proofErr w:type="spellEnd"/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def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handle_menu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(request: Request):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form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= await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request.form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()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digit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form.get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("Digits")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if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digit == "1":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return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collect_patient_id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()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elif</w:t>
      </w:r>
      <w:proofErr w:type="spellEnd"/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digit == "2":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return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process_payment_menu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()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elif</w:t>
      </w:r>
      <w:proofErr w:type="spellEnd"/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digit == "3":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return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ai_query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()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elif</w:t>
      </w:r>
      <w:proofErr w:type="spellEnd"/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digit == "4":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return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transfer_to_agent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()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else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>: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return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invalid_option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()</w:t>
      </w:r>
    </w:p>
    <w:p w:rsidR="006E7912" w:rsidRPr="006E7912" w:rsidRDefault="006E7912" w:rsidP="006E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E7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Collect Patient ID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def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collect_patient_id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():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twiml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= """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&lt;Response&gt;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&lt;Gather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numDigits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="5" action="/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ivr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/check-bill"&gt;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    &lt;Say&gt;Please enter your 5 digit patient ID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.&lt;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>/Say&gt;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&lt;/Gather&gt;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&lt;/Response&gt;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"""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return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Response(content=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twiml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,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media_type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="application/xml")</w:t>
      </w:r>
    </w:p>
    <w:p w:rsidR="006E7912" w:rsidRPr="006E7912" w:rsidRDefault="006E7912" w:rsidP="006E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E7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Check Bill from Database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@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app.post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>"/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ivr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/check-bill")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async</w:t>
      </w:r>
      <w:proofErr w:type="spellEnd"/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def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check_bill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(request: Request):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form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= await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request.form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()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patient_id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form.get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>"Digits")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bill_amount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get_bill_from_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db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</w:t>
      </w:r>
      <w:proofErr w:type="spellStart"/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>patient_id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)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twiml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= f"""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&lt;Response&gt;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&lt;Say&gt;Your outstanding bill amount is {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bill_amount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} rupees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.&lt;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>/Say&gt;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&lt;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Hangup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/&gt;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&lt;/Response&gt;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"""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return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Response(content=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twiml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,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media_type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="application/xml")</w:t>
      </w:r>
    </w:p>
    <w:p w:rsidR="006E7912" w:rsidRPr="006E7912" w:rsidRDefault="006E7912" w:rsidP="006E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E7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Billing Service Layer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def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get_bill_from_db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patient_id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):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# Query database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return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12500</w:t>
      </w:r>
    </w:p>
    <w:p w:rsidR="006E7912" w:rsidRPr="006E7912" w:rsidRDefault="006E7912" w:rsidP="006E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PAYMENT PROCESSING BACKEND</w:t>
      </w:r>
    </w:p>
    <w:p w:rsidR="006E7912" w:rsidRPr="006E7912" w:rsidRDefault="006E7912" w:rsidP="006E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E7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Payment Menu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def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process_payment_menu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():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twiml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= """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&lt;Response&gt;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&lt;Say&gt;A secure payment link will be sent to your registered mobile number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.&lt;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>/Say&gt;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&lt;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Hangup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/&gt;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&lt;/Response&gt;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"""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return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Response(content=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twiml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,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media_type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="application/xml")</w:t>
      </w:r>
    </w:p>
    <w:p w:rsidR="006E7912" w:rsidRPr="006E7912" w:rsidRDefault="006E7912" w:rsidP="006E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E7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Payment Service Logic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def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generate_payment_link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patient_id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):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token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create_secure_token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patient_id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)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return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f"https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://hospitalpay.com/pay/{token}"</w:t>
      </w:r>
    </w:p>
    <w:p w:rsidR="006E7912" w:rsidRPr="006E7912" w:rsidRDefault="006E7912" w:rsidP="006E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 BILLING QUERY HANDLING (Speech-Based)</w:t>
      </w:r>
    </w:p>
    <w:p w:rsidR="006E7912" w:rsidRPr="006E7912" w:rsidRDefault="006E7912" w:rsidP="006E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E7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proofErr w:type="spellStart"/>
      <w:r w:rsidRPr="006E7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Twilio</w:t>
      </w:r>
      <w:proofErr w:type="spellEnd"/>
      <w:r w:rsidRPr="006E7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Speech Gather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>&lt;Gather input="speech" action="/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ivr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/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ai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-query"&gt;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&lt;Say&gt;Please ask your billing question after the beep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.&lt;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>/Say&gt;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>&lt;/Gather&gt;</w:t>
      </w:r>
    </w:p>
    <w:p w:rsidR="006E7912" w:rsidRPr="006E7912" w:rsidRDefault="006E7912" w:rsidP="006E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E7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Backend AI Route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@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app.post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>"/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ivr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/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ai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-query")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async</w:t>
      </w:r>
      <w:proofErr w:type="spellEnd"/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def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ai_query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(request: Request):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form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= await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request.form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()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speech_text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form.get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>"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SpeechResult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")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ai_response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generate_ai_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response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</w:t>
      </w:r>
      <w:proofErr w:type="spellStart"/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>speech_text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)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twiml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= f"""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&lt;Response&gt;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&lt;Say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&gt;{</w:t>
      </w:r>
      <w:proofErr w:type="spellStart"/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>ai_response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}&lt;/Say&gt;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&lt;/Response&gt;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"""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return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Response(content=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twiml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,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media_type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="application/xml")</w:t>
      </w:r>
    </w:p>
    <w:p w:rsidR="006E7912" w:rsidRPr="006E7912" w:rsidRDefault="006E7912" w:rsidP="006E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E7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AI Service Layer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def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generate_ai_response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(query):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# Send query to LLM API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return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"Your ICU charges include doctor fee and equipment usage."</w:t>
      </w:r>
    </w:p>
    <w:p w:rsidR="006E7912" w:rsidRPr="006E7912" w:rsidRDefault="006E7912" w:rsidP="006E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TRANSFER</w:t>
      </w:r>
      <w:proofErr w:type="gramEnd"/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 BILLING EXECUTIVE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def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transfer_to_agent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():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twiml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= """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&lt;Response&gt;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&lt;Dial&gt;+919876543210&lt;/Dial&gt;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&lt;/Response&gt;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"""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</w:t>
      </w:r>
      <w:proofErr w:type="gramStart"/>
      <w:r w:rsidRPr="006E7912">
        <w:rPr>
          <w:rFonts w:ascii="Courier New" w:eastAsia="Times New Roman" w:hAnsi="Courier New" w:cs="Courier New"/>
          <w:kern w:val="0"/>
          <w:sz w:val="20"/>
        </w:rPr>
        <w:t>return</w:t>
      </w:r>
      <w:proofErr w:type="gram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Response(content=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twiml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,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media_type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="application/xml")</w:t>
      </w:r>
    </w:p>
    <w:p w:rsidR="006E7912" w:rsidRPr="006E7912" w:rsidRDefault="006E7912" w:rsidP="006E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BACKEND SECURITY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68"/>
        <w:gridCol w:w="2655"/>
      </w:tblGrid>
      <w:tr w:rsidR="006E7912" w:rsidRPr="006E7912" w:rsidTr="006E79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6E79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6E79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Implementation</w:t>
            </w:r>
          </w:p>
        </w:tc>
      </w:tr>
      <w:tr w:rsidR="006E7912" w:rsidRPr="006E7912" w:rsidTr="006E7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6E79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Twilio</w:t>
            </w:r>
            <w:proofErr w:type="spellEnd"/>
            <w:r w:rsidRPr="006E79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Signature Validation</w:t>
            </w:r>
          </w:p>
        </w:tc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E79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Verify X-</w:t>
            </w:r>
            <w:proofErr w:type="spellStart"/>
            <w:r w:rsidRPr="006E79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Twilio</w:t>
            </w:r>
            <w:proofErr w:type="spellEnd"/>
            <w:r w:rsidRPr="006E79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-Signature</w:t>
            </w:r>
          </w:p>
        </w:tc>
      </w:tr>
      <w:tr w:rsidR="006E7912" w:rsidRPr="006E7912" w:rsidTr="006E7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E79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E79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SSL certificate</w:t>
            </w:r>
          </w:p>
        </w:tc>
      </w:tr>
      <w:tr w:rsidR="006E7912" w:rsidRPr="006E7912" w:rsidTr="006E7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E79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Payment Token</w:t>
            </w:r>
          </w:p>
        </w:tc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E79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JWT with expiry</w:t>
            </w:r>
          </w:p>
        </w:tc>
      </w:tr>
      <w:tr w:rsidR="006E7912" w:rsidRPr="006E7912" w:rsidTr="006E7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E79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6E79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Regex</w:t>
            </w:r>
            <w:proofErr w:type="spellEnd"/>
            <w:r w:rsidRPr="006E79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for patient ID</w:t>
            </w:r>
          </w:p>
        </w:tc>
      </w:tr>
      <w:tr w:rsidR="006E7912" w:rsidRPr="006E7912" w:rsidTr="006E7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E79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Retry Limit</w:t>
            </w:r>
          </w:p>
        </w:tc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E79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Store attempts in </w:t>
            </w:r>
            <w:proofErr w:type="spellStart"/>
            <w:r w:rsidRPr="006E79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Redis</w:t>
            </w:r>
            <w:proofErr w:type="spellEnd"/>
          </w:p>
        </w:tc>
      </w:tr>
      <w:tr w:rsidR="006E7912" w:rsidRPr="006E7912" w:rsidTr="006E79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E79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:rsidR="006E7912" w:rsidRPr="006E7912" w:rsidRDefault="006E7912" w:rsidP="006E79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6E79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Store </w:t>
            </w:r>
            <w:proofErr w:type="spellStart"/>
            <w:r w:rsidRPr="006E79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CallSid</w:t>
            </w:r>
            <w:proofErr w:type="spellEnd"/>
          </w:p>
        </w:tc>
      </w:tr>
    </w:tbl>
    <w:p w:rsidR="006E7912" w:rsidRPr="006E7912" w:rsidRDefault="006E7912" w:rsidP="006E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DATABASE STRUCTURE</w: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E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Patient Table</w:t>
      </w:r>
    </w:p>
    <w:p w:rsidR="006E7912" w:rsidRPr="006E7912" w:rsidRDefault="006E7912" w:rsidP="006E7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patient_id</w:t>
      </w:r>
      <w:proofErr w:type="spellEnd"/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(PK)</w:t>
      </w:r>
    </w:p>
    <w:p w:rsidR="006E7912" w:rsidRPr="006E7912" w:rsidRDefault="006E7912" w:rsidP="006E7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name</w:t>
      </w:r>
    </w:p>
    <w:p w:rsidR="006E7912" w:rsidRPr="006E7912" w:rsidRDefault="006E7912" w:rsidP="006E7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phone</w:t>
      </w:r>
    </w:p>
    <w:p w:rsidR="006E7912" w:rsidRPr="006E7912" w:rsidRDefault="006E7912" w:rsidP="006E7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insurance_id</w:t>
      </w:r>
      <w:proofErr w:type="spellEnd"/>
    </w:p>
    <w:p w:rsidR="006E7912" w:rsidRPr="006E7912" w:rsidRDefault="006E7912" w:rsidP="006E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E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Billing Table</w:t>
      </w:r>
    </w:p>
    <w:p w:rsidR="006E7912" w:rsidRPr="006E7912" w:rsidRDefault="006E7912" w:rsidP="006E7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bill_id</w:t>
      </w:r>
      <w:proofErr w:type="spellEnd"/>
    </w:p>
    <w:p w:rsidR="006E7912" w:rsidRPr="006E7912" w:rsidRDefault="006E7912" w:rsidP="006E7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patient_id</w:t>
      </w:r>
      <w:proofErr w:type="spellEnd"/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(FK)</w:t>
      </w:r>
    </w:p>
    <w:p w:rsidR="006E7912" w:rsidRPr="006E7912" w:rsidRDefault="006E7912" w:rsidP="006E7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service_name</w:t>
      </w:r>
      <w:proofErr w:type="spellEnd"/>
    </w:p>
    <w:p w:rsidR="006E7912" w:rsidRPr="006E7912" w:rsidRDefault="006E7912" w:rsidP="006E7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amount</w:t>
      </w:r>
    </w:p>
    <w:p w:rsidR="006E7912" w:rsidRPr="006E7912" w:rsidRDefault="006E7912" w:rsidP="006E7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status</w:t>
      </w:r>
    </w:p>
    <w:p w:rsidR="006E7912" w:rsidRDefault="006E7912" w:rsidP="006E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6E79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Payment Log</w:t>
      </w:r>
    </w:p>
    <w:p w:rsidR="006E7912" w:rsidRPr="006E7912" w:rsidRDefault="006E7912" w:rsidP="006E7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payment_id</w:t>
      </w:r>
      <w:proofErr w:type="spellEnd"/>
    </w:p>
    <w:p w:rsidR="006E7912" w:rsidRPr="006E7912" w:rsidRDefault="006E7912" w:rsidP="006E7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call_sid</w:t>
      </w:r>
      <w:proofErr w:type="spellEnd"/>
    </w:p>
    <w:p w:rsidR="006E7912" w:rsidRPr="006E7912" w:rsidRDefault="006E7912" w:rsidP="006E7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amount</w:t>
      </w:r>
    </w:p>
    <w:p w:rsidR="006E7912" w:rsidRPr="006E7912" w:rsidRDefault="006E7912" w:rsidP="006E7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status</w:t>
      </w:r>
    </w:p>
    <w:p w:rsidR="006E7912" w:rsidRPr="006E7912" w:rsidRDefault="006E7912" w:rsidP="006E7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timestamp</w:t>
      </w:r>
    </w:p>
    <w:p w:rsidR="006E7912" w:rsidRPr="006E7912" w:rsidRDefault="006E7912" w:rsidP="006E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REQUEST FLOW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Caller →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Twilio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→ /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ivr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/start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↓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/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ivr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>/menu (Digit)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↓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Billing Service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↓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Database Query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↓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TwiML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Response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↓</w:t>
      </w:r>
    </w:p>
    <w:p w:rsidR="006E7912" w:rsidRPr="006E7912" w:rsidRDefault="006E7912" w:rsidP="006E7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6E7912">
        <w:rPr>
          <w:rFonts w:ascii="Courier New" w:eastAsia="Times New Roman" w:hAnsi="Courier New" w:cs="Courier New"/>
          <w:kern w:val="0"/>
          <w:sz w:val="20"/>
        </w:rPr>
        <w:t xml:space="preserve">        </w:t>
      </w:r>
      <w:proofErr w:type="spellStart"/>
      <w:r w:rsidRPr="006E7912">
        <w:rPr>
          <w:rFonts w:ascii="Courier New" w:eastAsia="Times New Roman" w:hAnsi="Courier New" w:cs="Courier New"/>
          <w:kern w:val="0"/>
          <w:sz w:val="20"/>
        </w:rPr>
        <w:t>Twilio</w:t>
      </w:r>
      <w:proofErr w:type="spellEnd"/>
      <w:r w:rsidRPr="006E7912">
        <w:rPr>
          <w:rFonts w:ascii="Courier New" w:eastAsia="Times New Roman" w:hAnsi="Courier New" w:cs="Courier New"/>
          <w:kern w:val="0"/>
          <w:sz w:val="20"/>
        </w:rPr>
        <w:t xml:space="preserve"> Plays Audio</w:t>
      </w:r>
    </w:p>
    <w:p w:rsidR="006E7912" w:rsidRPr="006E7912" w:rsidRDefault="006E7912" w:rsidP="006E79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E7912" w:rsidRDefault="006E7912" w:rsidP="006E7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E7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PROJECT EXPLANATION </w:t>
      </w:r>
    </w:p>
    <w:p w:rsidR="006E7912" w:rsidRPr="006E7912" w:rsidRDefault="006E7912" w:rsidP="006E7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backend of this IVR-based AI Hospital Billing system is built using </w:t>
      </w:r>
      <w:proofErr w:type="spellStart"/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FastAPI</w:t>
      </w:r>
      <w:proofErr w:type="spellEnd"/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acting as a </w:t>
      </w:r>
      <w:proofErr w:type="spellStart"/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TwiML</w:t>
      </w:r>
      <w:proofErr w:type="spellEnd"/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generation engine.</w:t>
      </w:r>
    </w:p>
    <w:p w:rsidR="006E7912" w:rsidRPr="006E7912" w:rsidRDefault="006E7912" w:rsidP="006E7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When a patient calls the hospital number:</w:t>
      </w:r>
    </w:p>
    <w:p w:rsidR="006E7912" w:rsidRPr="006E7912" w:rsidRDefault="006E7912" w:rsidP="006E7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Twilio</w:t>
      </w:r>
      <w:proofErr w:type="spellEnd"/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triggers a </w:t>
      </w:r>
      <w:proofErr w:type="spellStart"/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webhook</w:t>
      </w:r>
      <w:proofErr w:type="spellEnd"/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to the backend.</w:t>
      </w:r>
    </w:p>
    <w:p w:rsidR="006E7912" w:rsidRPr="006E7912" w:rsidRDefault="006E7912" w:rsidP="006E7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Backend processes DTMF or speech input.</w:t>
      </w:r>
    </w:p>
    <w:p w:rsidR="006E7912" w:rsidRPr="006E7912" w:rsidRDefault="006E7912" w:rsidP="006E7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Business logic layer fetches billing data.</w:t>
      </w:r>
    </w:p>
    <w:p w:rsidR="006E7912" w:rsidRPr="006E7912" w:rsidRDefault="006E7912" w:rsidP="006E7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AI service explains complex billing queries.</w:t>
      </w:r>
    </w:p>
    <w:p w:rsidR="006E7912" w:rsidRPr="006E7912" w:rsidRDefault="006E7912" w:rsidP="006E7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Payment service generates secure links.</w:t>
      </w:r>
    </w:p>
    <w:p w:rsidR="006E7912" w:rsidRPr="006E7912" w:rsidRDefault="006E7912" w:rsidP="006E7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TwiML</w:t>
      </w:r>
      <w:proofErr w:type="spellEnd"/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XML is dynamically returned.</w:t>
      </w:r>
    </w:p>
    <w:p w:rsidR="006E7912" w:rsidRDefault="006E7912" w:rsidP="006E7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Twilio</w:t>
      </w:r>
      <w:proofErr w:type="spellEnd"/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executes instructions.</w:t>
      </w:r>
    </w:p>
    <w:p w:rsidR="006E7912" w:rsidRPr="006E7912" w:rsidRDefault="006E7912" w:rsidP="006E7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t>This architecture ensures</w:t>
      </w:r>
    </w:p>
    <w:p w:rsidR="006E7912" w:rsidRPr="006E7912" w:rsidRDefault="006E7912" w:rsidP="006E79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E7912">
        <w:rPr>
          <w:rFonts w:ascii="Times New Roman" w:eastAsia="Times New Roman" w:hAnsi="Times New Roman" w:cs="Times New Roman"/>
          <w:kern w:val="0"/>
        </w:rPr>
        <w:t>Scalability</w:t>
      </w:r>
    </w:p>
    <w:p w:rsidR="006E7912" w:rsidRPr="006E7912" w:rsidRDefault="006E7912" w:rsidP="006E79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E7912">
        <w:rPr>
          <w:rFonts w:ascii="Times New Roman" w:eastAsia="Times New Roman" w:hAnsi="Times New Roman" w:cs="Times New Roman"/>
          <w:kern w:val="0"/>
        </w:rPr>
        <w:t>Secure transaction handling</w:t>
      </w:r>
    </w:p>
    <w:p w:rsidR="006E7912" w:rsidRPr="006E7912" w:rsidRDefault="006E7912" w:rsidP="006E79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E7912">
        <w:rPr>
          <w:rFonts w:ascii="Times New Roman" w:eastAsia="Times New Roman" w:hAnsi="Times New Roman" w:cs="Times New Roman"/>
          <w:kern w:val="0"/>
        </w:rPr>
        <w:t>Intelligent automation</w:t>
      </w:r>
    </w:p>
    <w:p w:rsidR="006E7912" w:rsidRPr="006E7912" w:rsidRDefault="006E7912" w:rsidP="006E79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6E7912">
        <w:rPr>
          <w:rFonts w:ascii="Times New Roman" w:eastAsia="Times New Roman" w:hAnsi="Times New Roman" w:cs="Times New Roman"/>
          <w:kern w:val="0"/>
        </w:rPr>
        <w:t>Reduced hospital billing desk workload</w:t>
      </w:r>
    </w:p>
    <w:p w:rsidR="0051006B" w:rsidRPr="006E7912" w:rsidRDefault="006E7912" w:rsidP="006E79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E7912">
        <w:rPr>
          <w:rFonts w:ascii="Times New Roman" w:eastAsia="Times New Roman" w:hAnsi="Times New Roman" w:cs="Times New Roman"/>
          <w:kern w:val="0"/>
        </w:rPr>
        <w:t>24/7 patient accessibility</w:t>
      </w:r>
      <w:r w:rsidRPr="006E7912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sectPr w:rsidR="0051006B" w:rsidRPr="006E7912" w:rsidSect="00297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77618"/>
    <w:multiLevelType w:val="multilevel"/>
    <w:tmpl w:val="94A0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7C1C51"/>
    <w:multiLevelType w:val="multilevel"/>
    <w:tmpl w:val="12A6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E2166D"/>
    <w:multiLevelType w:val="multilevel"/>
    <w:tmpl w:val="123A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063E7F"/>
    <w:multiLevelType w:val="multilevel"/>
    <w:tmpl w:val="80EC3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B450033"/>
    <w:multiLevelType w:val="multilevel"/>
    <w:tmpl w:val="BF02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BE23BF"/>
    <w:multiLevelType w:val="multilevel"/>
    <w:tmpl w:val="0394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/>
  <w:rsids>
    <w:rsidRoot w:val="006E7912"/>
    <w:rsid w:val="000B05D6"/>
    <w:rsid w:val="002972E3"/>
    <w:rsid w:val="0051006B"/>
    <w:rsid w:val="006E7912"/>
    <w:rsid w:val="00A4023B"/>
    <w:rsid w:val="00E122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72E3"/>
  </w:style>
  <w:style w:type="paragraph" w:styleId="Heading1">
    <w:name w:val="heading 1"/>
    <w:basedOn w:val="Normal"/>
    <w:link w:val="Heading1Char"/>
    <w:uiPriority w:val="9"/>
    <w:qFormat/>
    <w:rsid w:val="006E79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E79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E79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91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E7912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E7912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E7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E791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79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7912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79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70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897</Words>
  <Characters>5117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32</vt:i4>
      </vt:variant>
    </vt:vector>
  </HeadingPairs>
  <TitlesOfParts>
    <vt:vector size="33" baseType="lpstr">
      <vt:lpstr/>
      <vt:lpstr>IVR-Based AI Hospital Billing System</vt:lpstr>
      <vt:lpstr>1.SYSTEM OVERVIEW</vt:lpstr>
      <vt:lpstr>2.COMPLETE BACKEND ARCHITECTURE</vt:lpstr>
      <vt:lpstr>3.BACKEND MODULE STRUCTURE (Professional Folder Design)</vt:lpstr>
      <vt:lpstr>4.MAIN BACKEND ENDPOINTS</vt:lpstr>
      <vt:lpstr>5.COMPLETE BACKEND WORKFLOW</vt:lpstr>
      <vt:lpstr>    STEP 1: Call Entry</vt:lpstr>
      <vt:lpstr>        Twilio Configuration</vt:lpstr>
      <vt:lpstr>        Backend Code</vt:lpstr>
      <vt:lpstr>6.HANDLING EACH KEY (INDIVIDUAL LOGIC)</vt:lpstr>
      <vt:lpstr>    OPTION 1 – CHECK BILL</vt:lpstr>
      <vt:lpstr>        Backend Route</vt:lpstr>
      <vt:lpstr>    Collect Patient ID</vt:lpstr>
      <vt:lpstr>    Check Bill from Database</vt:lpstr>
      <vt:lpstr>    Billing Service Layer</vt:lpstr>
      <vt:lpstr>7. PAYMENT PROCESSING BACKEND</vt:lpstr>
      <vt:lpstr>    Payment Menu</vt:lpstr>
      <vt:lpstr>    Payment Service Logic</vt:lpstr>
      <vt:lpstr>8. AI BILLING QUERY HANDLING (Speech-Based)</vt:lpstr>
      <vt:lpstr>    Twilio Speech Gather</vt:lpstr>
      <vt:lpstr>    Backend AI Route</vt:lpstr>
      <vt:lpstr>    AI Service Layer</vt:lpstr>
      <vt:lpstr>9.TRANSFER TO BILLING EXECUTIVE</vt:lpstr>
      <vt:lpstr>BACKEND SECURITY DESIGN</vt:lpstr>
      <vt:lpstr>DATABASE STRUCTURE</vt:lpstr>
      <vt:lpstr>        Patient Table</vt:lpstr>
      <vt:lpstr>        Billing Table</vt:lpstr>
      <vt:lpstr>        </vt:lpstr>
      <vt:lpstr>        Payment Log</vt:lpstr>
      <vt:lpstr>COMPLETE REQUEST FLOW</vt:lpstr>
      <vt:lpstr>PROJECT EXPLANATION </vt:lpstr>
      <vt:lpstr>The backend of this IVR-based AI Hospital Billing system is built using FastAPI,</vt:lpstr>
    </vt:vector>
  </TitlesOfParts>
  <Company/>
  <LinksUpToDate>false</LinksUpToDate>
  <CharactersWithSpaces>6002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Ponselvi Christy</dc:creator>
  <cp:lastModifiedBy>Ponselvi Christy</cp:lastModifiedBy>
  <cp:revision>1</cp:revision>
  <dcterms:created xsi:type="dcterms:W3CDTF">2026-02-27T12:26:00Z</dcterms:created>
  <dcterms:modified xsi:type="dcterms:W3CDTF">2026-02-27T12:38:00Z</dcterms:modified>
</cp:coreProperties>
</file>