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Instructions, hints and tips for using Excel to process and store data</w:t>
      </w:r>
    </w:p>
    <w:p w:rsidR="00000000" w:rsidDel="00000000" w:rsidP="00000000" w:rsidRDefault="00000000" w:rsidRPr="00000000" w14:paraId="00000002">
      <w:pPr>
        <w:spacing w:after="0" w:line="240" w:lineRule="auto"/>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sz w:val="24"/>
          <w:szCs w:val="24"/>
        </w:rPr>
      </w:pPr>
      <w:r w:rsidDel="00000000" w:rsidR="00000000" w:rsidRPr="00000000">
        <w:rPr>
          <w:rFonts w:ascii="Arial" w:cs="Arial" w:eastAsia="Arial" w:hAnsi="Arial"/>
          <w:b w:val="1"/>
          <w:i w:val="1"/>
          <w:sz w:val="24"/>
          <w:szCs w:val="24"/>
          <w:rtl w:val="0"/>
        </w:rPr>
        <w:t xml:space="preserve">Step 1:</w:t>
      </w:r>
      <w:r w:rsidDel="00000000" w:rsidR="00000000" w:rsidRPr="00000000">
        <w:rPr>
          <w:rFonts w:ascii="Arial" w:cs="Arial" w:eastAsia="Arial" w:hAnsi="Arial"/>
          <w:sz w:val="24"/>
          <w:szCs w:val="24"/>
          <w:rtl w:val="0"/>
        </w:rPr>
        <w:t xml:space="preserve"> Obtain the electoral register from your local Council in .xls or .csv file format. Save the source file from the Council.</w:t>
      </w:r>
    </w:p>
    <w:p w:rsidR="00000000" w:rsidDel="00000000" w:rsidP="00000000" w:rsidRDefault="00000000" w:rsidRPr="00000000" w14:paraId="0000000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should come to you with lots of different columns. Frustratingly, councils are not consistent in how they produce the electoral register/label the columns. In various combinations, the spreadsheet they send you will at least set out for each voter the following things.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Ward and polling district.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spreadsheet will usually include a code to show the ward (often as a one or two-letter code, e.g. Lower Gorton ward might be LG). NB – sometimes the elections office may name the spreadsheet “Lower Gorton” or “LG” and may not have this code within the spreadsheet itself.</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polling district will also usually be shown as a code made up of letters, numbers or both, e.g. 01, 02, 03 or A, B, C etc.).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ward and the polling district are often called the “elector prefix” or “elector number prefix”. This may take up two columns (e.g. LG in the first column and 01 in the second column) or may be combined together in one column that shows ward and polling district, e.g. LG01.</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elector’s unique number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will also have a column telling you each voter’s unique number on the electoral roll, usually called “elector number”.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the register is created in December each year, electors are numbered from 1 upwards. Obviously, some people move in to the area after December and need to be added. Elections offices deal with this in different ways.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Usually, they add another column called “elector number suffix”. If an elector needs to be added between elector number 100 and 101, they will usually be called “elector number 100 suffix 1”. This will either be expressed as “100/1”, “100-1” or “100” in the elector number column and a “1” in an “elector number suffix” column, which will come straight after the “elector number” column.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Some elections offices just add new people to the next highest number on the list, but this is rare.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Elector markers and date of birth</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Electors may have a marker next to their name, e.g. “G”. This shows up if they can only vote in certain types of elections. Almost everyone on the register can vote in a local election so there’s no need to worry too much about this. The date of birth is shown if the elector will become old enough to vote in the year coming, as their date of birth will show when exactly they will be able to vote.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Name and address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Some elections offices use the format “name surname” others “surname name”, some use commas, and some use two separate columns to show the name. It’s best to leave this as you receive it.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It’s common for there to be two postcode columns (one after the name and before the first line of the address). Delete the first one.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sz w:val="24"/>
          <w:szCs w:val="24"/>
        </w:rPr>
      </w:pPr>
      <w:r w:rsidDel="00000000" w:rsidR="00000000" w:rsidRPr="00000000">
        <w:rPr>
          <w:rFonts w:ascii="Arial" w:cs="Arial" w:eastAsia="Arial" w:hAnsi="Arial"/>
          <w:b w:val="1"/>
          <w:i w:val="1"/>
          <w:sz w:val="24"/>
          <w:szCs w:val="24"/>
          <w:rtl w:val="0"/>
        </w:rPr>
        <w:t xml:space="preserve">Step 2:</w:t>
      </w:r>
      <w:r w:rsidDel="00000000" w:rsidR="00000000" w:rsidRPr="00000000">
        <w:rPr>
          <w:rFonts w:ascii="Arial" w:cs="Arial" w:eastAsia="Arial" w:hAnsi="Arial"/>
          <w:sz w:val="24"/>
          <w:szCs w:val="24"/>
          <w:rtl w:val="0"/>
        </w:rPr>
        <w:t xml:space="preserve"> Ensure you end up with the following columns on your spreadsheet, going from left to right</w:t>
      </w:r>
    </w:p>
    <w:p w:rsidR="00000000" w:rsidDel="00000000" w:rsidP="00000000" w:rsidRDefault="00000000" w:rsidRPr="00000000" w14:paraId="0000002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numPr>
          <w:ilvl w:val="0"/>
          <w:numId w:val="1"/>
        </w:numPr>
        <w:spacing w:after="0" w:line="240" w:lineRule="auto"/>
        <w:ind w:left="720" w:hanging="360"/>
        <w:rPr/>
      </w:pPr>
      <w:r w:rsidDel="00000000" w:rsidR="00000000" w:rsidRPr="00000000">
        <w:rPr>
          <w:rFonts w:ascii="Arial" w:cs="Arial" w:eastAsia="Arial" w:hAnsi="Arial"/>
          <w:sz w:val="24"/>
          <w:szCs w:val="24"/>
          <w:rtl w:val="0"/>
        </w:rPr>
        <w:t xml:space="preserve">Polling district (and often ward, see above – this may be in one column or two and be called “elector number prefix”)</w:t>
      </w:r>
      <w:r w:rsidDel="00000000" w:rsidR="00000000" w:rsidRPr="00000000">
        <w:rPr>
          <w:rtl w:val="0"/>
        </w:rPr>
      </w:r>
    </w:p>
    <w:p w:rsidR="00000000" w:rsidDel="00000000" w:rsidP="00000000" w:rsidRDefault="00000000" w:rsidRPr="00000000" w14:paraId="00000026">
      <w:pPr>
        <w:numPr>
          <w:ilvl w:val="0"/>
          <w:numId w:val="1"/>
        </w:numPr>
        <w:spacing w:after="0" w:line="240" w:lineRule="auto"/>
        <w:ind w:left="720" w:hanging="360"/>
        <w:rPr/>
      </w:pPr>
      <w:r w:rsidDel="00000000" w:rsidR="00000000" w:rsidRPr="00000000">
        <w:rPr>
          <w:rFonts w:ascii="Arial" w:cs="Arial" w:eastAsia="Arial" w:hAnsi="Arial"/>
          <w:sz w:val="24"/>
          <w:szCs w:val="24"/>
          <w:rtl w:val="0"/>
        </w:rPr>
        <w:t xml:space="preserve">elector number</w:t>
      </w:r>
      <w:r w:rsidDel="00000000" w:rsidR="00000000" w:rsidRPr="00000000">
        <w:rPr>
          <w:rtl w:val="0"/>
        </w:rPr>
      </w:r>
    </w:p>
    <w:p w:rsidR="00000000" w:rsidDel="00000000" w:rsidP="00000000" w:rsidRDefault="00000000" w:rsidRPr="00000000" w14:paraId="00000027">
      <w:pPr>
        <w:numPr>
          <w:ilvl w:val="0"/>
          <w:numId w:val="1"/>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elector number suffix (some councils include these in the elector number so you won’t have one if so)</w:t>
      </w:r>
    </w:p>
    <w:p w:rsidR="00000000" w:rsidDel="00000000" w:rsidP="00000000" w:rsidRDefault="00000000" w:rsidRPr="00000000" w14:paraId="00000028">
      <w:pPr>
        <w:numPr>
          <w:ilvl w:val="0"/>
          <w:numId w:val="1"/>
        </w:numPr>
        <w:spacing w:after="0" w:line="240" w:lineRule="auto"/>
        <w:ind w:left="720" w:hanging="360"/>
        <w:rPr/>
      </w:pPr>
      <w:r w:rsidDel="00000000" w:rsidR="00000000" w:rsidRPr="00000000">
        <w:rPr>
          <w:rFonts w:ascii="Arial" w:cs="Arial" w:eastAsia="Arial" w:hAnsi="Arial"/>
          <w:sz w:val="24"/>
          <w:szCs w:val="24"/>
          <w:rtl w:val="0"/>
        </w:rPr>
        <w:t xml:space="preserve">elector markers </w:t>
      </w:r>
      <w:r w:rsidDel="00000000" w:rsidR="00000000" w:rsidRPr="00000000">
        <w:rPr>
          <w:rtl w:val="0"/>
        </w:rPr>
      </w:r>
    </w:p>
    <w:p w:rsidR="00000000" w:rsidDel="00000000" w:rsidP="00000000" w:rsidRDefault="00000000" w:rsidRPr="00000000" w14:paraId="00000029">
      <w:pPr>
        <w:numPr>
          <w:ilvl w:val="0"/>
          <w:numId w:val="1"/>
        </w:numPr>
        <w:spacing w:after="0" w:line="240" w:lineRule="auto"/>
        <w:ind w:left="720" w:hanging="360"/>
        <w:rPr/>
      </w:pPr>
      <w:r w:rsidDel="00000000" w:rsidR="00000000" w:rsidRPr="00000000">
        <w:rPr>
          <w:rFonts w:ascii="Arial" w:cs="Arial" w:eastAsia="Arial" w:hAnsi="Arial"/>
          <w:sz w:val="24"/>
          <w:szCs w:val="24"/>
          <w:rtl w:val="0"/>
        </w:rPr>
        <w:t xml:space="preserve">date of birth (only some will be shown)</w:t>
      </w:r>
      <w:r w:rsidDel="00000000" w:rsidR="00000000" w:rsidRPr="00000000">
        <w:rPr>
          <w:rtl w:val="0"/>
        </w:rPr>
      </w:r>
    </w:p>
    <w:p w:rsidR="00000000" w:rsidDel="00000000" w:rsidP="00000000" w:rsidRDefault="00000000" w:rsidRPr="00000000" w14:paraId="0000002A">
      <w:pPr>
        <w:numPr>
          <w:ilvl w:val="0"/>
          <w:numId w:val="1"/>
        </w:numPr>
        <w:spacing w:after="0" w:line="240" w:lineRule="auto"/>
        <w:ind w:left="720" w:hanging="360"/>
        <w:rPr/>
      </w:pPr>
      <w:r w:rsidDel="00000000" w:rsidR="00000000" w:rsidRPr="00000000">
        <w:rPr>
          <w:rFonts w:ascii="Arial" w:cs="Arial" w:eastAsia="Arial" w:hAnsi="Arial"/>
          <w:sz w:val="24"/>
          <w:szCs w:val="24"/>
          <w:rtl w:val="0"/>
        </w:rPr>
        <w:t xml:space="preserve">name (may be across two columns if surname is separate)</w:t>
      </w:r>
      <w:r w:rsidDel="00000000" w:rsidR="00000000" w:rsidRPr="00000000">
        <w:rPr>
          <w:rtl w:val="0"/>
        </w:rPr>
      </w:r>
    </w:p>
    <w:p w:rsidR="00000000" w:rsidDel="00000000" w:rsidP="00000000" w:rsidRDefault="00000000" w:rsidRPr="00000000" w14:paraId="0000002B">
      <w:pPr>
        <w:numPr>
          <w:ilvl w:val="0"/>
          <w:numId w:val="1"/>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address columns (usually 6 columns).</w:t>
      </w:r>
    </w:p>
    <w:p w:rsidR="00000000" w:rsidDel="00000000" w:rsidP="00000000" w:rsidRDefault="00000000" w:rsidRPr="00000000" w14:paraId="0000002C">
      <w:pPr>
        <w:spacing w:after="0" w:line="240" w:lineRule="auto"/>
        <w:rPr/>
      </w:pPr>
      <w:r w:rsidDel="00000000" w:rsidR="00000000" w:rsidRPr="00000000">
        <w:rPr>
          <w:rtl w:val="0"/>
        </w:rPr>
      </w:r>
    </w:p>
    <w:p w:rsidR="00000000" w:rsidDel="00000000" w:rsidP="00000000" w:rsidRDefault="00000000" w:rsidRPr="00000000" w14:paraId="0000002D">
      <w:pPr>
        <w:spacing w:after="0" w:line="240" w:lineRule="auto"/>
        <w:rPr/>
      </w:pPr>
      <w:r w:rsidDel="00000000" w:rsidR="00000000" w:rsidRPr="00000000">
        <w:rPr>
          <w:rtl w:val="0"/>
        </w:rPr>
        <w:t xml:space="preserve">Delete any other columns.</w:t>
      </w:r>
    </w:p>
    <w:p w:rsidR="00000000" w:rsidDel="00000000" w:rsidP="00000000" w:rsidRDefault="00000000" w:rsidRPr="00000000" w14:paraId="0000002E">
      <w:pPr>
        <w:spacing w:after="0" w:line="240" w:lineRule="auto"/>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sz w:val="24"/>
          <w:szCs w:val="24"/>
        </w:rPr>
      </w:pPr>
      <w:r w:rsidDel="00000000" w:rsidR="00000000" w:rsidRPr="00000000">
        <w:rPr>
          <w:rFonts w:ascii="Arial" w:cs="Arial" w:eastAsia="Arial" w:hAnsi="Arial"/>
          <w:b w:val="1"/>
          <w:i w:val="1"/>
          <w:sz w:val="24"/>
          <w:szCs w:val="24"/>
          <w:rtl w:val="0"/>
        </w:rPr>
        <w:t xml:space="preserve">Step 3:</w:t>
      </w:r>
      <w:r w:rsidDel="00000000" w:rsidR="00000000" w:rsidRPr="00000000">
        <w:rPr>
          <w:rFonts w:ascii="Arial" w:cs="Arial" w:eastAsia="Arial" w:hAnsi="Arial"/>
          <w:sz w:val="24"/>
          <w:szCs w:val="24"/>
          <w:rtl w:val="0"/>
        </w:rPr>
        <w:t xml:space="preserve"> Create some new columns.</w:t>
      </w:r>
    </w:p>
    <w:p w:rsidR="00000000" w:rsidDel="00000000" w:rsidP="00000000" w:rsidRDefault="00000000" w:rsidRPr="00000000" w14:paraId="00000030">
      <w:pPr>
        <w:spacing w:after="0" w:line="240" w:lineRule="auto"/>
        <w:rPr/>
      </w:pPr>
      <w:r w:rsidDel="00000000" w:rsidR="00000000" w:rsidRPr="00000000">
        <w:rPr>
          <w:rtl w:val="0"/>
        </w:rPr>
      </w:r>
    </w:p>
    <w:p w:rsidR="00000000" w:rsidDel="00000000" w:rsidP="00000000" w:rsidRDefault="00000000" w:rsidRPr="00000000" w14:paraId="00000031">
      <w:pPr>
        <w:spacing w:after="0" w:line="240" w:lineRule="auto"/>
        <w:rPr/>
      </w:pPr>
      <w:r w:rsidDel="00000000" w:rsidR="00000000" w:rsidRPr="00000000">
        <w:rPr>
          <w:rtl w:val="0"/>
        </w:rPr>
        <w:t xml:space="preserve">After the DOB column and before the “name” column insert columns for all the following:</w:t>
      </w:r>
    </w:p>
    <w:p w:rsidR="00000000" w:rsidDel="00000000" w:rsidP="00000000" w:rsidRDefault="00000000" w:rsidRPr="00000000" w14:paraId="00000032">
      <w:pPr>
        <w:spacing w:after="0" w:line="240" w:lineRule="auto"/>
        <w:rPr/>
      </w:pPr>
      <w:r w:rsidDel="00000000" w:rsidR="00000000" w:rsidRPr="00000000">
        <w:rPr>
          <w:rtl w:val="0"/>
        </w:rPr>
      </w:r>
    </w:p>
    <w:p w:rsidR="00000000" w:rsidDel="00000000" w:rsidP="00000000" w:rsidRDefault="00000000" w:rsidRPr="00000000" w14:paraId="00000033">
      <w:pPr>
        <w:numPr>
          <w:ilvl w:val="0"/>
          <w:numId w:val="1"/>
        </w:numPr>
        <w:spacing w:after="0" w:line="240" w:lineRule="auto"/>
        <w:ind w:left="720" w:hanging="360"/>
        <w:rPr/>
      </w:pPr>
      <w:r w:rsidDel="00000000" w:rsidR="00000000" w:rsidRPr="00000000">
        <w:rPr>
          <w:rFonts w:ascii="Arial" w:cs="Arial" w:eastAsia="Arial" w:hAnsi="Arial"/>
          <w:sz w:val="24"/>
          <w:szCs w:val="24"/>
          <w:rtl w:val="0"/>
        </w:rPr>
        <w:t xml:space="preserve">Create a column for marked register information, one column for each election you hold marked registers for. For example, if you have a marked register for the General Election in 2017, you’d call it “GE17”.</w:t>
      </w:r>
      <w:r w:rsidDel="00000000" w:rsidR="00000000" w:rsidRPr="00000000">
        <w:rPr>
          <w:rtl w:val="0"/>
        </w:rPr>
      </w:r>
    </w:p>
    <w:p w:rsidR="00000000" w:rsidDel="00000000" w:rsidP="00000000" w:rsidRDefault="00000000" w:rsidRPr="00000000" w14:paraId="00000034">
      <w:pPr>
        <w:numPr>
          <w:ilvl w:val="0"/>
          <w:numId w:val="1"/>
        </w:numPr>
        <w:spacing w:after="0" w:line="240" w:lineRule="auto"/>
        <w:ind w:left="720" w:hanging="360"/>
        <w:rPr/>
      </w:pPr>
      <w:r w:rsidDel="00000000" w:rsidR="00000000" w:rsidRPr="00000000">
        <w:rPr>
          <w:rFonts w:ascii="Arial" w:cs="Arial" w:eastAsia="Arial" w:hAnsi="Arial"/>
          <w:sz w:val="24"/>
          <w:szCs w:val="24"/>
          <w:rtl w:val="0"/>
        </w:rPr>
        <w:t xml:space="preserve">Create a new column called ‘new’ to mark when anyone has moved into the area or been added to the register – if someone moves in in February 2022, you’ll mark them in this column as Feb22.</w:t>
      </w:r>
      <w:r w:rsidDel="00000000" w:rsidR="00000000" w:rsidRPr="00000000">
        <w:rPr>
          <w:rtl w:val="0"/>
        </w:rPr>
      </w:r>
    </w:p>
    <w:p w:rsidR="00000000" w:rsidDel="00000000" w:rsidP="00000000" w:rsidRDefault="00000000" w:rsidRPr="00000000" w14:paraId="00000035">
      <w:pPr>
        <w:numPr>
          <w:ilvl w:val="0"/>
          <w:numId w:val="1"/>
        </w:numPr>
        <w:spacing w:after="0" w:line="240" w:lineRule="auto"/>
        <w:ind w:left="720" w:hanging="360"/>
        <w:rPr/>
      </w:pPr>
      <w:r w:rsidDel="00000000" w:rsidR="00000000" w:rsidRPr="00000000">
        <w:rPr>
          <w:rFonts w:ascii="Arial" w:cs="Arial" w:eastAsia="Arial" w:hAnsi="Arial"/>
          <w:sz w:val="24"/>
          <w:szCs w:val="24"/>
          <w:rtl w:val="0"/>
        </w:rPr>
        <w:t xml:space="preserve">Create a ‘poster and posterboard column’ (call it P/PB) where P will refer to the fact a resident displayed a poster at a particular election.  PB will refer to posterboard.  P18 will mean they took a poster in 2018.  PB18, a garden posterboard in 2018.</w:t>
      </w:r>
      <w:r w:rsidDel="00000000" w:rsidR="00000000" w:rsidRPr="00000000">
        <w:rPr>
          <w:rtl w:val="0"/>
        </w:rPr>
      </w:r>
    </w:p>
    <w:p w:rsidR="00000000" w:rsidDel="00000000" w:rsidP="00000000" w:rsidRDefault="00000000" w:rsidRPr="00000000" w14:paraId="00000036">
      <w:pPr>
        <w:numPr>
          <w:ilvl w:val="0"/>
          <w:numId w:val="1"/>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a ‘do not knock’ column (call it “DNK”) – you’ll mark people with ‘1’ if they are people not to knock on, for example opposition councillors who live in the ward. </w:t>
      </w:r>
    </w:p>
    <w:p w:rsidR="00000000" w:rsidDel="00000000" w:rsidP="00000000" w:rsidRDefault="00000000" w:rsidRPr="00000000" w14:paraId="0000003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After the last address column create the following columns:</w:t>
      </w:r>
    </w:p>
    <w:p w:rsidR="00000000" w:rsidDel="00000000" w:rsidP="00000000" w:rsidRDefault="00000000" w:rsidRPr="00000000" w14:paraId="0000003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numPr>
          <w:ilvl w:val="0"/>
          <w:numId w:val="1"/>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a ‘current party loyalty’ column (call it “party”).</w:t>
      </w:r>
    </w:p>
    <w:p w:rsidR="00000000" w:rsidDel="00000000" w:rsidP="00000000" w:rsidRDefault="00000000" w:rsidRPr="00000000" w14:paraId="0000003B">
      <w:pPr>
        <w:numPr>
          <w:ilvl w:val="0"/>
          <w:numId w:val="1"/>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an ‘1-5’ column.  This column should be repeated each election you have canvassed this information.</w:t>
      </w:r>
    </w:p>
    <w:p w:rsidR="00000000" w:rsidDel="00000000" w:rsidP="00000000" w:rsidRDefault="00000000" w:rsidRPr="00000000" w14:paraId="0000003C">
      <w:pPr>
        <w:numPr>
          <w:ilvl w:val="0"/>
          <w:numId w:val="1"/>
        </w:numPr>
        <w:spacing w:after="0" w:line="240" w:lineRule="auto"/>
        <w:ind w:left="720" w:hanging="360"/>
        <w:rPr/>
      </w:pPr>
      <w:r w:rsidDel="00000000" w:rsidR="00000000" w:rsidRPr="00000000">
        <w:rPr>
          <w:rFonts w:ascii="Arial" w:cs="Arial" w:eastAsia="Arial" w:hAnsi="Arial"/>
          <w:sz w:val="24"/>
          <w:szCs w:val="24"/>
          <w:rtl w:val="0"/>
        </w:rPr>
        <w:t xml:space="preserve">Create a ‘brief comments’ column.  This is a dangerous column as the temptation is to fill this with all sorts of irrelevant information such as ‘nice person’ or ‘lovely dog’ but on occasions you benefit from information such as ‘hard of hearing, knock loudly’.  People who enter data on the spreadsheet should be careful to determine what information to enter and what not to add to the spreadsheet.</w:t>
      </w:r>
      <w:r w:rsidDel="00000000" w:rsidR="00000000" w:rsidRPr="00000000">
        <w:rPr>
          <w:rtl w:val="0"/>
        </w:rPr>
      </w:r>
    </w:p>
    <w:p w:rsidR="00000000" w:rsidDel="00000000" w:rsidP="00000000" w:rsidRDefault="00000000" w:rsidRPr="00000000" w14:paraId="0000003D">
      <w:pPr>
        <w:numPr>
          <w:ilvl w:val="0"/>
          <w:numId w:val="1"/>
        </w:numPr>
        <w:spacing w:after="0" w:line="240" w:lineRule="auto"/>
        <w:ind w:left="720" w:hanging="360"/>
        <w:rPr/>
      </w:pPr>
      <w:r w:rsidDel="00000000" w:rsidR="00000000" w:rsidRPr="00000000">
        <w:rPr>
          <w:rFonts w:ascii="Arial" w:cs="Arial" w:eastAsia="Arial" w:hAnsi="Arial"/>
          <w:sz w:val="24"/>
          <w:szCs w:val="24"/>
          <w:rtl w:val="0"/>
        </w:rPr>
        <w:t xml:space="preserve">Create an ‘email address’ column</w:t>
      </w:r>
      <w:r w:rsidDel="00000000" w:rsidR="00000000" w:rsidRPr="00000000">
        <w:rPr>
          <w:rtl w:val="0"/>
        </w:rPr>
      </w:r>
    </w:p>
    <w:p w:rsidR="00000000" w:rsidDel="00000000" w:rsidP="00000000" w:rsidRDefault="00000000" w:rsidRPr="00000000" w14:paraId="0000003E">
      <w:pPr>
        <w:numPr>
          <w:ilvl w:val="0"/>
          <w:numId w:val="1"/>
        </w:numPr>
        <w:spacing w:after="0" w:line="240" w:lineRule="auto"/>
        <w:ind w:left="720" w:hanging="360"/>
        <w:rPr/>
      </w:pPr>
      <w:r w:rsidDel="00000000" w:rsidR="00000000" w:rsidRPr="00000000">
        <w:rPr>
          <w:rFonts w:ascii="Arial" w:cs="Arial" w:eastAsia="Arial" w:hAnsi="Arial"/>
          <w:sz w:val="24"/>
          <w:szCs w:val="24"/>
          <w:rtl w:val="0"/>
        </w:rPr>
        <w:t xml:space="preserve">Create a ‘phone number’ column.</w:t>
      </w: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Fonts w:ascii="Arial" w:cs="Arial" w:eastAsia="Arial" w:hAnsi="Arial"/>
          <w:b w:val="1"/>
          <w:i w:val="1"/>
          <w:sz w:val="24"/>
          <w:szCs w:val="24"/>
          <w:rtl w:val="0"/>
        </w:rPr>
        <w:t xml:space="preserve">Step 4:</w:t>
      </w:r>
      <w:r w:rsidDel="00000000" w:rsidR="00000000" w:rsidRPr="00000000">
        <w:rPr>
          <w:rFonts w:ascii="Arial" w:cs="Arial" w:eastAsia="Arial" w:hAnsi="Arial"/>
          <w:sz w:val="24"/>
          <w:szCs w:val="24"/>
          <w:rtl w:val="0"/>
        </w:rPr>
        <w:t xml:space="preserve"> Fill in the marked register column(s) to the left of the names and addresses using marked register information you have obtained from your council elections office (NB this will be in two files – a marked register which will show you who voted in person and who was sent a postal vote, and another file which will show you who returned postal votes and who didn’t).</w:t>
      </w: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Fonts w:ascii="Arial" w:cs="Arial" w:eastAsia="Arial" w:hAnsi="Arial"/>
          <w:sz w:val="24"/>
          <w:szCs w:val="24"/>
          <w:rtl w:val="0"/>
        </w:rPr>
        <w:t xml:space="preserve">Mark a V if the elector voted in the election that year</w:t>
      </w:r>
      <w:r w:rsidDel="00000000" w:rsidR="00000000" w:rsidRPr="00000000">
        <w:rPr>
          <w:rtl w:val="0"/>
        </w:rPr>
      </w:r>
    </w:p>
    <w:p w:rsidR="00000000" w:rsidDel="00000000" w:rsidP="00000000" w:rsidRDefault="00000000" w:rsidRPr="00000000" w14:paraId="00000043">
      <w:pPr>
        <w:spacing w:after="0" w:line="240" w:lineRule="auto"/>
        <w:rPr/>
      </w:pPr>
      <w:r w:rsidDel="00000000" w:rsidR="00000000" w:rsidRPr="00000000">
        <w:rPr>
          <w:rFonts w:ascii="Arial" w:cs="Arial" w:eastAsia="Arial" w:hAnsi="Arial"/>
          <w:sz w:val="24"/>
          <w:szCs w:val="24"/>
          <w:rtl w:val="0"/>
        </w:rPr>
        <w:t xml:space="preserve">Mark VA if they voted by post that year. VA = voted in absentia (i.e. by post). </w:t>
      </w: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Mark A if they were given a postal vote but didn’t return it. </w:t>
      </w:r>
    </w:p>
    <w:p w:rsidR="00000000" w:rsidDel="00000000" w:rsidP="00000000" w:rsidRDefault="00000000" w:rsidRPr="00000000" w14:paraId="0000004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the cell is blank, that will mean that they didn’t have a postal vote and didn’t vote at the polling station.  </w:t>
      </w:r>
    </w:p>
    <w:p w:rsidR="00000000" w:rsidDel="00000000" w:rsidP="00000000" w:rsidRDefault="00000000" w:rsidRPr="00000000" w14:paraId="0000004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color w:val="000000"/>
          <w:sz w:val="24"/>
          <w:szCs w:val="24"/>
        </w:rPr>
      </w:pPr>
      <w:r w:rsidDel="00000000" w:rsidR="00000000" w:rsidRPr="00000000">
        <w:rPr>
          <w:rFonts w:ascii="Arial" w:cs="Arial" w:eastAsia="Arial" w:hAnsi="Arial"/>
          <w:b w:val="1"/>
          <w:i w:val="1"/>
          <w:color w:val="000000"/>
          <w:sz w:val="24"/>
          <w:szCs w:val="24"/>
          <w:rtl w:val="0"/>
        </w:rPr>
        <w:t xml:space="preserve">Step 5.</w:t>
      </w:r>
      <w:r w:rsidDel="00000000" w:rsidR="00000000" w:rsidRPr="00000000">
        <w:rPr>
          <w:rFonts w:ascii="Arial" w:cs="Arial" w:eastAsia="Arial" w:hAnsi="Arial"/>
          <w:color w:val="000000"/>
          <w:sz w:val="24"/>
          <w:szCs w:val="24"/>
          <w:rtl w:val="0"/>
        </w:rPr>
        <w:t xml:space="preserve"> Record voting intentions and party loyalty</w:t>
      </w:r>
    </w:p>
    <w:p w:rsidR="00000000" w:rsidDel="00000000" w:rsidP="00000000" w:rsidRDefault="00000000" w:rsidRPr="00000000" w14:paraId="00000049">
      <w:pPr>
        <w:spacing w:after="0" w:line="240" w:lineRule="auto"/>
        <w:rPr/>
      </w:pPr>
      <w:r w:rsidDel="00000000" w:rsidR="00000000" w:rsidRPr="00000000">
        <w:rPr>
          <w:rtl w:val="0"/>
        </w:rPr>
      </w:r>
    </w:p>
    <w:p w:rsidR="00000000" w:rsidDel="00000000" w:rsidP="00000000" w:rsidRDefault="00000000" w:rsidRPr="00000000" w14:paraId="0000004A">
      <w:pPr>
        <w:spacing w:after="0" w:line="240" w:lineRule="auto"/>
        <w:rPr/>
      </w:pPr>
      <w:r w:rsidDel="00000000" w:rsidR="00000000" w:rsidRPr="00000000">
        <w:rPr>
          <w:rFonts w:ascii="Arial" w:cs="Arial" w:eastAsia="Arial" w:hAnsi="Arial"/>
          <w:sz w:val="24"/>
          <w:szCs w:val="24"/>
          <w:rtl w:val="0"/>
        </w:rPr>
        <w:t xml:space="preserve">You may have obtained this information from surveying, but you will use it more in canvassing. </w:t>
      </w:r>
      <w:r w:rsidDel="00000000" w:rsidR="00000000" w:rsidRPr="00000000">
        <w:rPr>
          <w:rFonts w:ascii="Arial" w:cs="Arial" w:eastAsia="Arial" w:hAnsi="Arial"/>
          <w:color w:val="000000"/>
          <w:sz w:val="24"/>
          <w:szCs w:val="24"/>
          <w:rtl w:val="0"/>
        </w:rPr>
        <w:t xml:space="preserve">What to put in these columns is covered in the chapter on canvassing.</w:t>
      </w: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b w:val="1"/>
          <w:color w:val="000000"/>
          <w:sz w:val="24"/>
          <w:szCs w:val="24"/>
          <w:highlight w:val="whit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Step 6:</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Save your Excel sheet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Some local parties save the Excel sheet on dropbox or googledrive, where only people who absolutely need access can have that access. For data protection purposes, the number of people having access should be the minimum required for the campaign, such as each ward team's data manager, and data entry volunteers who have signed a data protection agreement. Save backups.  The only issue with dropbox is that only one person can update the spreadsheet at the same time, otherwise you have ‘conflicted copies’ of the same spreadsheet saved. That said, dropbox saves previous versions of files so if you need to go back to another version, you can. If you do not use dropbox, make sure you save regular back-ups.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Keeping the names and addresses up to date</w:t>
      </w:r>
    </w:p>
    <w:p w:rsidR="00000000" w:rsidDel="00000000" w:rsidP="00000000" w:rsidRDefault="00000000" w:rsidRPr="00000000" w14:paraId="00000052">
      <w:pPr>
        <w:spacing w:after="0" w:line="240" w:lineRule="auto"/>
        <w:rPr>
          <w:u w:val="single"/>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electoral register changes every day as voters move into or leave the area and the elections office updates their records. The council can send you updates each month. There are no updates in the autumn as the council carries out an ‘annual canvass’ to confirm or update the register to ensure it reflects who actually lives in the ward.</w:t>
      </w:r>
    </w:p>
    <w:p w:rsidR="00000000" w:rsidDel="00000000" w:rsidP="00000000" w:rsidRDefault="00000000" w:rsidRPr="00000000" w14:paraId="0000005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Then, in December, the elections office will make a brand new electoral roll, starting the numbering system again. You will then need to update your spreadsheet with the new electoral register, copying all your data across from your current spreadsheet to the new one provided by the council.</w:t>
      </w:r>
    </w:p>
    <w:p w:rsidR="00000000" w:rsidDel="00000000" w:rsidP="00000000" w:rsidRDefault="00000000" w:rsidRPr="00000000" w14:paraId="0000005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There are tools available to make this job easy, so consult the website or ask Green Party staff. Alternatively, you can create a “namepostcode” column via concatenation, and use VLOOKUP combined with the IFERROR function to match entries.</w:t>
      </w:r>
    </w:p>
    <w:p w:rsidR="00000000" w:rsidDel="00000000" w:rsidP="00000000" w:rsidRDefault="00000000" w:rsidRPr="00000000" w14:paraId="0000005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 soon as you make your original version, or update to the new register, your spreadsheet will start to become out of date due to people who then arrive or leave the area. This is rarely that significant a problem but if you wish to, you can update your Excel spreadsheet each month with the monthly changes to the electoral register.  </w:t>
      </w:r>
    </w:p>
    <w:p w:rsidR="00000000" w:rsidDel="00000000" w:rsidP="00000000" w:rsidRDefault="00000000" w:rsidRPr="00000000" w14:paraId="0000005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 addition to updating your register in December, you should also consider updating the register just before the election period begins. This means you can ensure you exclude any residents who may have died (to save upsetting their family with target letters for example) and to ensure you only knock on doors with people who are registered.</w:t>
      </w:r>
    </w:p>
    <w:p w:rsidR="00000000" w:rsidDel="00000000" w:rsidP="00000000" w:rsidRDefault="00000000" w:rsidRPr="00000000" w14:paraId="0000005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EXTRACTING AND PROCESSING YOUR DATA</w:t>
      </w:r>
    </w:p>
    <w:p w:rsidR="00000000" w:rsidDel="00000000" w:rsidP="00000000" w:rsidRDefault="00000000" w:rsidRPr="00000000" w14:paraId="0000005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reasons for door-knocking some people and not others, or delivering to some people and not others is discussed in the manual. Here, we will cover how to physically extract and/or process data from your spreadsheet.</w:t>
      </w:r>
    </w:p>
    <w:p w:rsidR="00000000" w:rsidDel="00000000" w:rsidP="00000000" w:rsidRDefault="00000000" w:rsidRPr="00000000" w14:paraId="0000006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spacing w:after="0" w:lin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Working out who your ‘potential voters’ are</w:t>
      </w:r>
      <w:r w:rsidDel="00000000" w:rsidR="00000000" w:rsidRPr="00000000">
        <w:rPr>
          <w:rtl w:val="0"/>
        </w:rPr>
      </w:r>
    </w:p>
    <w:p w:rsidR="00000000" w:rsidDel="00000000" w:rsidP="00000000" w:rsidRDefault="00000000" w:rsidRPr="00000000" w14:paraId="0000006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a column to the left of “elector name” and call it PotVot (standing for Potential Voter). </w:t>
      </w:r>
    </w:p>
    <w:p w:rsidR="00000000" w:rsidDel="00000000" w:rsidP="00000000" w:rsidRDefault="00000000" w:rsidRPr="00000000" w14:paraId="0000006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will now work out who are your potential voters for your election coming up. This will take a little while, but only has to be done once per election and will save you a huge amount of time and make life a lot easier in the long run and avoid mistakes.</w:t>
      </w:r>
    </w:p>
    <w:p w:rsidR="00000000" w:rsidDel="00000000" w:rsidP="00000000" w:rsidRDefault="00000000" w:rsidRPr="00000000" w14:paraId="0000006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Screening out houses not to knock on</w:t>
      </w:r>
    </w:p>
    <w:p w:rsidR="00000000" w:rsidDel="00000000" w:rsidP="00000000" w:rsidRDefault="00000000" w:rsidRPr="00000000" w14:paraId="0000006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First, insert a column to the right of “DNK” and call it “DNK house”. </w:t>
      </w:r>
    </w:p>
    <w:p w:rsidR="00000000" w:rsidDel="00000000" w:rsidP="00000000" w:rsidRDefault="00000000" w:rsidRPr="00000000" w14:paraId="0000006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Edit the formula below by replacing the two "M"s with the column letter which has the first line of the address in it. Also replace the "I" (in '$I$2' with the letter of your DNK column).</w:t>
      </w:r>
    </w:p>
    <w:p w:rsidR="00000000" w:rsidDel="00000000" w:rsidP="00000000" w:rsidRDefault="00000000" w:rsidRPr="00000000" w14:paraId="0000006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=COUNTIFS(OFFSET($M$2,1,0,20000,1),M2,OFFSET($I$2,1,0,20000,1),"1")</w:t>
      </w:r>
    </w:p>
    <w:p w:rsidR="00000000" w:rsidDel="00000000" w:rsidP="00000000" w:rsidRDefault="00000000" w:rsidRPr="00000000" w14:paraId="0000007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Paste this into the second row of your DNK house column. Copy and paste the formula all the way down the DNK house column.</w:t>
      </w:r>
    </w:p>
    <w:p w:rsidR="00000000" w:rsidDel="00000000" w:rsidP="00000000" w:rsidRDefault="00000000" w:rsidRPr="00000000" w14:paraId="0000007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Your spreadsheet may take a while to update. (If this is a problem, turn off auto calculation and just press “calculate” when you need to update the spreadsheet).</w:t>
      </w:r>
    </w:p>
    <w:p w:rsidR="00000000" w:rsidDel="00000000" w:rsidP="00000000" w:rsidRDefault="00000000" w:rsidRPr="00000000" w14:paraId="0000007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 filter (use AutoFilter) the DNK house column so it shows everything apart from “0”. Mark all these people in the “PotVot” column as “0”. Then reset your filters.</w:t>
      </w:r>
    </w:p>
    <w:p w:rsidR="00000000" w:rsidDel="00000000" w:rsidP="00000000" w:rsidRDefault="00000000" w:rsidRPr="00000000" w14:paraId="0000007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 filter the DNK column by “1” and then “PotVot” by “blank”. If anyone is still not marked “0” in PotVot, mark them now as “0”. Reset your filters. </w:t>
      </w:r>
    </w:p>
    <w:p w:rsidR="00000000" w:rsidDel="00000000" w:rsidP="00000000" w:rsidRDefault="00000000" w:rsidRPr="00000000" w14:paraId="0000007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can now delete your DNK House column if you wish, if this makes your spreadsheet run slowly. (You can always put it back in again and repeat the steps above when you have entered more DNKs from your canvassing data).</w:t>
      </w:r>
    </w:p>
    <w:p w:rsidR="00000000" w:rsidDel="00000000" w:rsidP="00000000" w:rsidRDefault="00000000" w:rsidRPr="00000000" w14:paraId="0000007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spacing w:after="0" w:line="24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Screening out non-voters</w:t>
      </w:r>
    </w:p>
    <w:p w:rsidR="00000000" w:rsidDel="00000000" w:rsidP="00000000" w:rsidRDefault="00000000" w:rsidRPr="00000000" w14:paraId="0000007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now need to make a judgement call about who your potential voters are. If you have only one election’s worth of marked register data, this isn’t difficult. You will knock anyone who voted at the last election, plus anyone who moved in since the last election (as you don’t know yet if they are likely to vote or not).</w:t>
      </w:r>
    </w:p>
    <w:p w:rsidR="00000000" w:rsidDel="00000000" w:rsidP="00000000" w:rsidRDefault="00000000" w:rsidRPr="00000000" w14:paraId="0000007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you have more than one election’s worth of marked register data, you may well wish to knock anyone who voted in either election, plus people who have moved in since the last election. This is complicated by General and European elections and referenda, as about half of the people who vote in General Elections tend not to vote in local elections. So, unless you decide to be cautious, if you hold data for a General and a council election, you may well choose to knock the people who voted in the council election but not people who voted in the General but not the council.</w:t>
      </w:r>
    </w:p>
    <w:p w:rsidR="00000000" w:rsidDel="00000000" w:rsidP="00000000" w:rsidRDefault="00000000" w:rsidRPr="00000000" w14:paraId="0000008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the sake of this example, we will assume you are being relatively cautious so you are going to knock anyone new since the last council election, and anyone who is new to the area since the last local election.</w:t>
      </w:r>
    </w:p>
    <w:p w:rsidR="00000000" w:rsidDel="00000000" w:rsidP="00000000" w:rsidRDefault="00000000" w:rsidRPr="00000000" w14:paraId="0000008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First off, AutoFilter “New?” and select anyone who has moved in since the date of the last council election. Autofilter “PotVot” to exclude “0”s. Mark everyone left in PotVot as “1”. Take off your “New” filter.</w:t>
      </w:r>
    </w:p>
    <w:p w:rsidR="00000000" w:rsidDel="00000000" w:rsidP="00000000" w:rsidRDefault="00000000" w:rsidRPr="00000000" w14:paraId="0000008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 filter your marked register columns to display Vs and VAs. Mark them as “1” in PotVot (again, filtering PotVot so “0”s aren’t displayed).</w:t>
      </w:r>
    </w:p>
    <w:p w:rsidR="00000000" w:rsidDel="00000000" w:rsidP="00000000" w:rsidRDefault="00000000" w:rsidRPr="00000000" w14:paraId="0000008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Each election is a judgement call. For example, if you have marked registers for 5 council elections, you may screen out everyone who voted in only one of the previous 5 council elections, but if you are being cautious you would leave them in.</w:t>
      </w:r>
    </w:p>
    <w:p w:rsidR="00000000" w:rsidDel="00000000" w:rsidP="00000000" w:rsidRDefault="00000000" w:rsidRPr="00000000" w14:paraId="0000008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Having screened out DNKs (and their household members) and having marked anyone likely to vote, you now have a good list of Potential Voters (marked “1” in PotVot). Combined with your survey and canvass data, you can now easily generate a number of helpful lists.</w:t>
      </w:r>
    </w:p>
    <w:p w:rsidR="00000000" w:rsidDel="00000000" w:rsidP="00000000" w:rsidRDefault="00000000" w:rsidRPr="00000000" w14:paraId="0000008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OUTPUT: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LIST OF HOUSES TO CANVASS: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now generate a list of houses to canvas. Just autofilter PotVot by “1” and copy and paste the Address column to a new sheet. Select the column with the address in in your new sheet and click “remove duplicates” under the “data” heading, and you’ll end up with just a list of houses to knock. If you have finished one round of canvassing and want to do another, see the instructions below to screen out houses where you’ve already spoken to someone. You can also use “1-5” to exclude people you know won’t vote for you, e.g. removing any “5”s.</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OUTPUT: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LIST OF POTENTIAL VOTERS TO WRITE TO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 can filter PotVot by 1 to end up with a list of names and addresses to write to. If you use the “merge names and addresses” tool, you’ll end up with a list of people all at one house to send a letter to that you can mail merge onto labels or letters. You can also use “1-5” to exclude people you know won’t vote for you, e.g. removing any “5”s.</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OUTPUT: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SQUEEZE LEAFLETS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If you want to send specific leaflets to the people who are likely to vote for parties who will come third and/or fourth, just filter by PotVot then also by “Party” (selecting the party’s supporters you want to write to) then copy and paste your list into a new spreadsheet.</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OUTPUT: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KNOCK UP LISTS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Filter by PotVot then by “1-2” in the “1-5” column, and copy and paste to a new sheet. You will then have a list of houses to knock up on polling day which contain someone likely to vote and likely to vote for your candidate.</w:t>
      </w:r>
    </w:p>
    <w:p w:rsidR="00000000" w:rsidDel="00000000" w:rsidP="00000000" w:rsidRDefault="00000000" w:rsidRPr="00000000" w14:paraId="0000008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0">
      <w:pPr>
        <w:spacing w:after="0" w:lin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NB</w:t>
      </w:r>
      <w:r w:rsidDel="00000000" w:rsidR="00000000" w:rsidRPr="00000000">
        <w:rPr>
          <w:rFonts w:ascii="Arial" w:cs="Arial" w:eastAsia="Arial" w:hAnsi="Arial"/>
          <w:sz w:val="24"/>
          <w:szCs w:val="24"/>
          <w:rtl w:val="0"/>
        </w:rPr>
        <w:t xml:space="preserve"> – You are better off giving volunteers lists of doors to knock, and not giving them any previous voting data or anything else. Firstly, if you lose a list of doors with no information recorded next to them, this isn’t a Data Protection breach as there’s no personal information recorded, and it’ll save a lot of distraction and printing.</w:t>
      </w:r>
    </w:p>
    <w:p w:rsidR="00000000" w:rsidDel="00000000" w:rsidP="00000000" w:rsidRDefault="00000000" w:rsidRPr="00000000" w14:paraId="0000009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3">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Marking the postal voting houses</w:t>
      </w:r>
    </w:p>
    <w:p w:rsidR="00000000" w:rsidDel="00000000" w:rsidP="00000000" w:rsidRDefault="00000000" w:rsidRPr="00000000" w14:paraId="0000009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Insert a new column between PotVot and DNK House (or DNK if you have deleted the DNK House column) called PV?</w:t>
      </w:r>
    </w:p>
    <w:p w:rsidR="00000000" w:rsidDel="00000000" w:rsidP="00000000" w:rsidRDefault="00000000" w:rsidRPr="00000000" w14:paraId="0000009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Filter your most recent marked register data to only show VA and A. Mark all of these people in “PV?” column as “1”.</w:t>
      </w:r>
    </w:p>
    <w:p w:rsidR="00000000" w:rsidDel="00000000" w:rsidP="00000000" w:rsidRDefault="00000000" w:rsidRPr="00000000" w14:paraId="0000009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Insert another column after “PV?” called “PV House”. Edit the formula below to replace the “M”s with the column letter of the first line of your address column and replace the “I” in“$I$2” with the column letter of your “PV?” column.</w:t>
      </w:r>
    </w:p>
    <w:p w:rsidR="00000000" w:rsidDel="00000000" w:rsidP="00000000" w:rsidRDefault="00000000" w:rsidRPr="00000000" w14:paraId="0000009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=COUNTIFS(OFFSET($M$2,1,0,20000,1),M2,OFFSET($I$2,1,0,20000,1),"1")</w:t>
      </w:r>
    </w:p>
    <w:p w:rsidR="00000000" w:rsidDel="00000000" w:rsidP="00000000" w:rsidRDefault="00000000" w:rsidRPr="00000000" w14:paraId="0000009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Copy and paste this formula all the way down the “PV House” column. Then, select this column and edit/copy, edit/paste special/values. Finally, Autofilter and replace all the numbers apart from “0” with “1”.</w:t>
      </w:r>
    </w:p>
    <w:p w:rsidR="00000000" w:rsidDel="00000000" w:rsidP="00000000" w:rsidRDefault="00000000" w:rsidRPr="00000000" w14:paraId="0000009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now have a list of houses where at least one person is registered for a postal vote. If you use this in conjunction with PotVot, you can generate lists of postal voters who are likely to use their postal votes.</w:t>
      </w:r>
    </w:p>
    <w:p w:rsidR="00000000" w:rsidDel="00000000" w:rsidP="00000000" w:rsidRDefault="00000000" w:rsidRPr="00000000" w14:paraId="0000009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OUTPUT: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List of postal voters to knock: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filter by PotVot then by PV House (looking for “1” in both columns) to get a list of houses with a postal voter in. You can copy and paste them to a new document to ensure you knock them before they receive their postal vote.</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OUTPUT: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List of postal voters to write to: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filter by PotVot then by PV House (looking for “1” in both columns) to get a list of names and addresses so you write to everyone in that house. Use the “combining names/addresses” tool to send one letter per house and combine names together at one address easily.</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OUTPUT: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List of non-postal voters to knock: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filter by PotVot then by PV House (looking for “1” in PotVot and “0” in PV “House”) to get a list of houses without a postal voter in. You can copy and paste them to a new document to generate a list of doors to knock without postal voters in (if you have knocked your postal voters separately).</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OUTPUT: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List of non-postal voters to write to: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filter by PotVot then by PV House (looking for “1” in PotVot and “0” in PV “House”)) to get a list of names and addresses so you write to everyone in that house, e.g for an Eve of Poll, excluding postal voters who will already have got a similar letter from you. Use the “combining names/addresses” tool to send one letter per house and combine names together at one address easily.</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Obviously you can combine PotVot and PV House with Party or 1-5 to generate other useful lists (e.g. Conservative-leaning postal voters).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spacing w:after="0" w:lin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Making a “round two” (or three, four, etc.) canvassing list</w:t>
      </w:r>
      <w:r w:rsidDel="00000000" w:rsidR="00000000" w:rsidRPr="00000000">
        <w:rPr>
          <w:rtl w:val="0"/>
        </w:rPr>
      </w:r>
    </w:p>
    <w:p w:rsidR="00000000" w:rsidDel="00000000" w:rsidP="00000000" w:rsidRDefault="00000000" w:rsidRPr="00000000" w14:paraId="000000A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you have completed a first round of canvassing you may have time to do a second round, but you will need to miss out houses where you spoke to someone the first time. To do this, you first need to make sure all your canvass data (1-5) is filled in from round one.</w:t>
      </w:r>
    </w:p>
    <w:p w:rsidR="00000000" w:rsidDel="00000000" w:rsidP="00000000" w:rsidRDefault="00000000" w:rsidRPr="00000000" w14:paraId="000000A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Firstly, create a new column to the right of “PotVot” and call it “Canv’d?”. Insert the following formula, changing “W” to the letter of your “1-5” column. This will return a 1 if the person has been spoken to, and a 0 if the person hasn’t been.</w:t>
      </w:r>
    </w:p>
    <w:p w:rsidR="00000000" w:rsidDel="00000000" w:rsidP="00000000" w:rsidRDefault="00000000" w:rsidRPr="00000000" w14:paraId="000000A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=IF(AND(ISBLANK(W2),1),0,1)</w:t>
      </w:r>
    </w:p>
    <w:p w:rsidR="00000000" w:rsidDel="00000000" w:rsidP="00000000" w:rsidRDefault="00000000" w:rsidRPr="00000000" w14:paraId="000000A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Next, insert a column to the right of “Canv’d” called “House canv’d?”. This will tell you if we have yet to speak to anyone at this house (and the house should therefore be included in the second round canvassing list). Insert this formula, making the Qs the letter of the column of the first line of the address, and change the N in $N$2 to the letter of the column called “Canv’d?”.</w:t>
      </w:r>
    </w:p>
    <w:p w:rsidR="00000000" w:rsidDel="00000000" w:rsidP="00000000" w:rsidRDefault="00000000" w:rsidRPr="00000000" w14:paraId="000000B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=COUNTIFS(OFFSET($Q$2,1,0,20000,1),Q2,OFFSET($N$2,1,0,20000,1),"1")</w:t>
      </w:r>
    </w:p>
    <w:p w:rsidR="00000000" w:rsidDel="00000000" w:rsidP="00000000" w:rsidRDefault="00000000" w:rsidRPr="00000000" w14:paraId="000000B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 any person living in a house where we’ve spoken to someone will now have a “1” in “House canv’d?”, everyone else will have a “0”. </w:t>
      </w:r>
    </w:p>
    <w:p w:rsidR="00000000" w:rsidDel="00000000" w:rsidP="00000000" w:rsidRDefault="00000000" w:rsidRPr="00000000" w14:paraId="000000B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OUTPUT: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Second (or third) canvass list: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filter by PotVot then by PV House (looking for “1” in PotVot and “0” in “House Canv’d?”) to get a list of houses where you still need to speak to someone. Copy and paste the addresses to a new sheet, remove duplicates and you have your second round canvass list.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delete the columns if your spreadsheet is slowing because of them. If you are going to do a third (or fourth) round, you can just repeat this process to generate the new knock list.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spacing w:after="0" w:lin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Optional – rounds and more flags</w:t>
      </w:r>
      <w:r w:rsidDel="00000000" w:rsidR="00000000" w:rsidRPr="00000000">
        <w:rPr>
          <w:rtl w:val="0"/>
        </w:rPr>
      </w:r>
    </w:p>
    <w:p w:rsidR="00000000" w:rsidDel="00000000" w:rsidP="00000000" w:rsidRDefault="00000000" w:rsidRPr="00000000" w14:paraId="000000B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you wish to, you can create another column to mark canvassing “rounds”. Then, when you want to generate knock-lists for a particular round, you just need to filter by “round” and “PotVot”. Remember to use the “remove duplicates” function (under the “data” heading) to remove duplicate addresses from your list.</w:t>
      </w:r>
    </w:p>
    <w:p w:rsidR="00000000" w:rsidDel="00000000" w:rsidP="00000000" w:rsidRDefault="00000000" w:rsidRPr="00000000" w14:paraId="000000B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after="0" w:line="240" w:lineRule="auto"/>
        <w:rPr>
          <w:rFonts w:ascii="Arial" w:cs="Arial" w:eastAsia="Arial" w:hAnsi="Arial"/>
          <w:sz w:val="24"/>
          <w:szCs w:val="24"/>
        </w:rPr>
      </w:pPr>
      <w:bookmarkStart w:colFirst="0" w:colLast="0" w:name="_heading=h.gjdgxs" w:id="0"/>
      <w:bookmarkEnd w:id="0"/>
      <w:r w:rsidDel="00000000" w:rsidR="00000000" w:rsidRPr="00000000">
        <w:rPr>
          <w:rFonts w:ascii="Arial" w:cs="Arial" w:eastAsia="Arial" w:hAnsi="Arial"/>
          <w:sz w:val="24"/>
          <w:szCs w:val="24"/>
          <w:rtl w:val="0"/>
        </w:rPr>
        <w:t xml:space="preserve">Similarly, you can create columns for marking hard to access properties, student houses or anything else. For example, if you create a “student house” column and mark it with “1”, by using PotVot and Student House, you can create a list of student houses that contain potential voters. You can also create different flags if people show interest in different issues to enable you to write to everyone who cares about a certain thing – but this can be very time consuming for data inputters and isn’t always worth the effort in the end.</w:t>
      </w:r>
    </w:p>
    <w:p w:rsidR="00000000" w:rsidDel="00000000" w:rsidP="00000000" w:rsidRDefault="00000000" w:rsidRPr="00000000" w14:paraId="000000B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Other useful ideas</w:t>
      </w:r>
      <w:r w:rsidDel="00000000" w:rsidR="00000000" w:rsidRPr="00000000">
        <w:rPr>
          <w:rtl w:val="0"/>
        </w:rPr>
      </w:r>
    </w:p>
    <w:p w:rsidR="00000000" w:rsidDel="00000000" w:rsidP="00000000" w:rsidRDefault="00000000" w:rsidRPr="00000000" w14:paraId="000000C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you want to know how many leaflets you need, generate a list of houses that the leaflet is going to go to, copy and paste it into a new sheet, remove duplicates and just see how many rows the data goes down. This is the number of leaflets you’ll need.</w:t>
      </w:r>
    </w:p>
    <w:p w:rsidR="00000000" w:rsidDel="00000000" w:rsidP="00000000" w:rsidRDefault="00000000" w:rsidRPr="00000000" w14:paraId="000000C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Some elections offices put surnames in BLOCK CAPITALS. To get around this, create a column next door, and type “=PROPER(M2)” where M2 is the cell with the capitalised surname in it. The surname will appear correctly in the new cell. Copy the formula down the whole column, edit/copy and edit/paste special/values the whole column, then delete the column with the block capitals surname in.</w:t>
      </w:r>
    </w:p>
    <w:p w:rsidR="00000000" w:rsidDel="00000000" w:rsidP="00000000" w:rsidRDefault="00000000" w:rsidRPr="00000000" w14:paraId="000000C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Some elections offices also put spaces before and after names. To sort this out, create a new column to the right of the column you want to remove the spaces from and type in “=TRIM(M2)” where M2 is the cell with the spaces in it that you want to remove. The text will appear in the new cell with no additional spaces. Copy the formula down the whole column, edit/copy and edit/paste special/values the whole column, then delete the column with the extra spaces in.</w:t>
      </w:r>
    </w:p>
    <w:p w:rsidR="00000000" w:rsidDel="00000000" w:rsidP="00000000" w:rsidRDefault="00000000" w:rsidRPr="00000000" w14:paraId="000000C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you want to write to new voters, you can just do an output using the “New” column and selecting the dates you want.</w:t>
      </w:r>
    </w:p>
    <w:p w:rsidR="00000000" w:rsidDel="00000000" w:rsidP="00000000" w:rsidRDefault="00000000" w:rsidRPr="00000000" w14:paraId="000000C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spacing w:after="0" w:lin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Locking down inputs</w:t>
      </w:r>
      <w:r w:rsidDel="00000000" w:rsidR="00000000" w:rsidRPr="00000000">
        <w:rPr>
          <w:rtl w:val="0"/>
        </w:rPr>
      </w:r>
    </w:p>
    <w:p w:rsidR="00000000" w:rsidDel="00000000" w:rsidP="00000000" w:rsidRDefault="00000000" w:rsidRPr="00000000" w14:paraId="000000C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is a really useful feature in Excel. No matter how well you train your volunteers, they will be keen to input all kinds of text into 1-5 and Party. When you need to auto-filter, this is not helpful. You need to limit your inputs to a few. You can make it so data inputters can only input the correct codes. To do this, select the column you want to lock to only allow the correct inputs, and select: data, data validation, list and in "source" type in a list of values that can be put into the cell, for example "G,LAB,CON,LD,IND,MVD,NI,NV,W". Click on the "Error Alert" tab and in Title write, "ONLY INPUT THESE CODES" then in "Error Message" write "only input G,LAB,CON,LD,IND,MVD,NI,NV,W".</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Arial" w:cs="Arial" w:eastAsia="Arial" w:hAnsi="Arial"/>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60882"/>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andard" w:customStyle="1">
    <w:name w:val="Standard"/>
    <w:rsid w:val="00116278"/>
    <w:pPr>
      <w:suppressAutoHyphens w:val="1"/>
      <w:autoSpaceDN w:val="0"/>
      <w:spacing w:after="0" w:line="240" w:lineRule="auto"/>
      <w:textAlignment w:val="baseline"/>
    </w:pPr>
    <w:rPr>
      <w:rFonts w:ascii="Arial" w:cs="Arial" w:eastAsia="Times New Roman" w:hAnsi="Arial"/>
      <w:kern w:val="3"/>
      <w:sz w:val="24"/>
      <w:szCs w:val="24"/>
      <w:lang w:eastAsia="zh-CN"/>
    </w:rPr>
  </w:style>
  <w:style w:type="numbering" w:styleId="WW8Num66" w:customStyle="1">
    <w:name w:val="WW8Num66"/>
    <w:basedOn w:val="NoList"/>
    <w:rsid w:val="00116278"/>
    <w:pPr>
      <w:numPr>
        <w:numId w:val="1"/>
      </w:numPr>
    </w:pPr>
  </w:style>
  <w:style w:type="paragraph" w:styleId="ListParagraph">
    <w:name w:val="List Paragraph"/>
    <w:basedOn w:val="Normal"/>
    <w:uiPriority w:val="34"/>
    <w:qFormat w:val="1"/>
    <w:rsid w:val="00F86DF8"/>
    <w:pPr>
      <w:ind w:left="720"/>
      <w:contextualSpacing w:val="1"/>
    </w:pPr>
  </w:style>
  <w:style w:type="numbering" w:styleId="WW8Num13" w:customStyle="1">
    <w:name w:val="WW8Num13"/>
    <w:basedOn w:val="NoList"/>
    <w:rsid w:val="00945A12"/>
    <w:pPr>
      <w:numPr>
        <w:numId w:val="2"/>
      </w:numPr>
    </w:pPr>
  </w:style>
  <w:style w:type="numbering" w:styleId="WW8Num20" w:customStyle="1">
    <w:name w:val="WW8Num20"/>
    <w:basedOn w:val="NoList"/>
    <w:rsid w:val="00945A12"/>
    <w:pPr>
      <w:numPr>
        <w:numId w:val="3"/>
      </w:numPr>
    </w:pPr>
  </w:style>
  <w:style w:type="numbering" w:styleId="WW8Num42" w:customStyle="1">
    <w:name w:val="WW8Num42"/>
    <w:basedOn w:val="NoList"/>
    <w:rsid w:val="00945A12"/>
    <w:pPr>
      <w:numPr>
        <w:numId w:val="4"/>
      </w:numPr>
    </w:pPr>
  </w:style>
  <w:style w:type="numbering" w:styleId="WW8Num60" w:customStyle="1">
    <w:name w:val="WW8Num60"/>
    <w:basedOn w:val="NoList"/>
    <w:rsid w:val="00945A12"/>
    <w:pPr>
      <w:numPr>
        <w:numId w:val="5"/>
      </w:numPr>
    </w:pPr>
  </w:style>
  <w:style w:type="numbering" w:styleId="WW8Num61" w:customStyle="1">
    <w:name w:val="WW8Num61"/>
    <w:basedOn w:val="NoList"/>
    <w:rsid w:val="00945A12"/>
    <w:pPr>
      <w:numPr>
        <w:numId w:val="6"/>
      </w:numPr>
    </w:pPr>
  </w:style>
  <w:style w:type="paragraph" w:styleId="BalloonText">
    <w:name w:val="Balloon Text"/>
    <w:basedOn w:val="Normal"/>
    <w:link w:val="BalloonTextChar"/>
    <w:uiPriority w:val="99"/>
    <w:semiHidden w:val="1"/>
    <w:unhideWhenUsed w:val="1"/>
    <w:rsid w:val="00D5199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5199D"/>
    <w:rPr>
      <w:rFonts w:ascii="Tahoma" w:cs="Tahoma" w:hAnsi="Tahoma"/>
      <w:sz w:val="16"/>
      <w:szCs w:val="16"/>
    </w:rPr>
  </w:style>
  <w:style w:type="character" w:styleId="FootnoteReference">
    <w:name w:val="footnote reference"/>
    <w:rsid w:val="00F073CB"/>
    <w:rPr>
      <w:vertAlign w:val="superscript"/>
    </w:rPr>
  </w:style>
  <w:style w:type="character" w:styleId="FootnoteCharacters" w:customStyle="1">
    <w:name w:val="Footnote Characters"/>
    <w:rsid w:val="00F073CB"/>
  </w:style>
  <w:style w:type="paragraph" w:styleId="FootnoteText">
    <w:name w:val="footnote text"/>
    <w:basedOn w:val="Normal"/>
    <w:link w:val="FootnoteTextChar"/>
    <w:rsid w:val="00F073CB"/>
    <w:pPr>
      <w:suppressLineNumbers w:val="1"/>
      <w:suppressAutoHyphens w:val="1"/>
      <w:spacing w:after="200" w:line="276" w:lineRule="auto"/>
      <w:ind w:left="339" w:hanging="339"/>
    </w:pPr>
    <w:rPr>
      <w:rFonts w:ascii="Calibri" w:cs="Times New Roman" w:eastAsia="Calibri" w:hAnsi="Calibri"/>
      <w:sz w:val="20"/>
      <w:szCs w:val="20"/>
      <w:lang w:eastAsia="zh-CN"/>
    </w:rPr>
  </w:style>
  <w:style w:type="character" w:styleId="FootnoteTextChar" w:customStyle="1">
    <w:name w:val="Footnote Text Char"/>
    <w:basedOn w:val="DefaultParagraphFont"/>
    <w:link w:val="FootnoteText"/>
    <w:rsid w:val="00F073CB"/>
    <w:rPr>
      <w:rFonts w:ascii="Calibri" w:cs="Times New Roman" w:eastAsia="Calibri" w:hAnsi="Calibri"/>
      <w:sz w:val="20"/>
      <w:szCs w:val="20"/>
      <w:lang w:eastAsia="zh-CN"/>
    </w:rPr>
  </w:style>
  <w:style w:type="character" w:styleId="CommentReference">
    <w:name w:val="annotation reference"/>
    <w:basedOn w:val="DefaultParagraphFont"/>
    <w:uiPriority w:val="99"/>
    <w:semiHidden w:val="1"/>
    <w:unhideWhenUsed w:val="1"/>
    <w:rsid w:val="00F073CB"/>
    <w:rPr>
      <w:sz w:val="16"/>
      <w:szCs w:val="16"/>
    </w:rPr>
  </w:style>
  <w:style w:type="paragraph" w:styleId="CommentText">
    <w:name w:val="annotation text"/>
    <w:basedOn w:val="Normal"/>
    <w:link w:val="CommentTextChar"/>
    <w:uiPriority w:val="99"/>
    <w:semiHidden w:val="1"/>
    <w:unhideWhenUsed w:val="1"/>
    <w:rsid w:val="00F073CB"/>
    <w:pPr>
      <w:spacing w:line="240" w:lineRule="auto"/>
    </w:pPr>
    <w:rPr>
      <w:sz w:val="20"/>
      <w:szCs w:val="20"/>
    </w:rPr>
  </w:style>
  <w:style w:type="character" w:styleId="CommentTextChar" w:customStyle="1">
    <w:name w:val="Comment Text Char"/>
    <w:basedOn w:val="DefaultParagraphFont"/>
    <w:link w:val="CommentText"/>
    <w:uiPriority w:val="99"/>
    <w:semiHidden w:val="1"/>
    <w:rsid w:val="00F073CB"/>
    <w:rPr>
      <w:sz w:val="20"/>
      <w:szCs w:val="20"/>
    </w:rPr>
  </w:style>
  <w:style w:type="paragraph" w:styleId="CommentSubject">
    <w:name w:val="annotation subject"/>
    <w:basedOn w:val="CommentText"/>
    <w:next w:val="CommentText"/>
    <w:link w:val="CommentSubjectChar"/>
    <w:uiPriority w:val="99"/>
    <w:semiHidden w:val="1"/>
    <w:unhideWhenUsed w:val="1"/>
    <w:rsid w:val="00F073CB"/>
    <w:rPr>
      <w:b w:val="1"/>
      <w:bCs w:val="1"/>
    </w:rPr>
  </w:style>
  <w:style w:type="character" w:styleId="CommentSubjectChar" w:customStyle="1">
    <w:name w:val="Comment Subject Char"/>
    <w:basedOn w:val="CommentTextChar"/>
    <w:link w:val="CommentSubject"/>
    <w:uiPriority w:val="99"/>
    <w:semiHidden w:val="1"/>
    <w:rsid w:val="00F073CB"/>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5sNjfomxVl5XaR0FxJrZrtWB6w==">AMUW2mXgeMobS2tIzPGCJAzSwYj6epVmgsIpFs8pta84NuitSNdQkz+PCuzAu7F/saPs0o8+hB8io77xlivMrNbCzAw8dESvTrtOzdvw/3uDBpdoLh3JXI+sOX5VqSVwNlPFLl+EiO8r</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0D44981F3E0B443B02D30BF251A9924" ma:contentTypeVersion="6" ma:contentTypeDescription="Create a new document." ma:contentTypeScope="" ma:versionID="ee9fb9c2d2b085f51a6c5b170065e12b">
  <xsd:schema xmlns:xsd="http://www.w3.org/2001/XMLSchema" xmlns:xs="http://www.w3.org/2001/XMLSchema" xmlns:p="http://schemas.microsoft.com/office/2006/metadata/properties" xmlns:ns2="5b913818-8da9-4960-b2b7-750b4fcd76d9" xmlns:ns3="a193bd4f-4fd0-4b9a-87f0-26c9e50e3a9d" targetNamespace="http://schemas.microsoft.com/office/2006/metadata/properties" ma:root="true" ma:fieldsID="27b528b750c944cd715918856333d245" ns2:_="" ns3:_="">
    <xsd:import namespace="5b913818-8da9-4960-b2b7-750b4fcd76d9"/>
    <xsd:import namespace="a193bd4f-4fd0-4b9a-87f0-26c9e50e3a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913818-8da9-4960-b2b7-750b4fcd76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93bd4f-4fd0-4b9a-87f0-26c9e50e3a9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415B2075-7F8F-43A3-A2A6-156DA7F972BB}"/>
</file>

<file path=customXML/itemProps3.xml><?xml version="1.0" encoding="utf-8"?>
<ds:datastoreItem xmlns:ds="http://schemas.openxmlformats.org/officeDocument/2006/customXml" ds:itemID="{5211330C-62A1-4A83-926B-65C7B7980829}"/>
</file>

<file path=customXML/itemProps4.xml><?xml version="1.0" encoding="utf-8"?>
<ds:datastoreItem xmlns:ds="http://schemas.openxmlformats.org/officeDocument/2006/customXml" ds:itemID="{E9CD97E1-BDDC-412F-93B7-EC2778B0209C}"/>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Burn</dc:creator>
  <dcterms:created xsi:type="dcterms:W3CDTF">2018-01-23T16:57:00Z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0x01010040D44981F3E0B443B02D30BF251A9924</vt:lpwstr>
  </property>
</Properties>
</file>