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115年度「特考關務班第1期(乙班)」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  <w:tab w:val="left" w:leader="none" w:pos="5340"/>
        </w:tabs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專題研討</w:t>
      </w:r>
      <w:r w:rsidDel="00000000" w:rsidR="00000000" w:rsidRPr="00000000">
        <w:rPr>
          <w:rFonts w:ascii="PMingLiu" w:cs="PMingLiu" w:eastAsia="PMingLiu" w:hAnsi="PMingLiu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」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書面報告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  <w:tab w:val="left" w:leader="none" w:pos="5340"/>
        </w:tabs>
        <w:spacing w:after="0" w:before="9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旅客通關制度之探討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  <w:tab w:val="left" w:leader="none" w:pos="5340"/>
        </w:tabs>
        <w:spacing w:after="0" w:before="9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組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  <w:tab w:val="left" w:leader="none" w:pos="5340"/>
        </w:tabs>
        <w:spacing w:after="0" w:before="9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報 告 人：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highlight w:val="yellow"/>
          <w:u w:val="none"/>
          <w:vertAlign w:val="baseline"/>
          <w:rtl w:val="0"/>
        </w:rPr>
        <w:t xml:space="preserve">待定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  <w:tab w:val="left" w:leader="none" w:pos="5340"/>
        </w:tabs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小組成員：04黃德偉、10謝羽庭、16侯雯祺、24林廷育、30謝馨緣、37許庭堯、44吳宗錡、50蘇恒逸、56黃彥智、63張湘筠、69康嘉濱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  <w:tab w:val="left" w:leader="none" w:pos="5340"/>
        </w:tabs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190" w:before="7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報告日期：中華民國115年9月18日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0" w:before="120" w:line="240" w:lineRule="auto"/>
        <w:ind w:left="0" w:right="0" w:firstLine="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  <w:rtl w:val="0"/>
        </w:rPr>
        <w:t xml:space="preserve">附件1-報告撰擬分工表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Ind w:w="-5.0" w:type="dxa"/>
        <w:tblLayout w:type="fixed"/>
        <w:tblLook w:val="0000"/>
      </w:tblPr>
      <w:tblGrid>
        <w:gridCol w:w="2268"/>
        <w:gridCol w:w="1985"/>
        <w:gridCol w:w="1984"/>
        <w:gridCol w:w="2835"/>
        <w:tblGridChange w:id="0">
          <w:tblGrid>
            <w:gridCol w:w="2268"/>
            <w:gridCol w:w="1985"/>
            <w:gridCol w:w="1984"/>
            <w:gridCol w:w="2835"/>
          </w:tblGrid>
        </w:tblGridChange>
      </w:tblGrid>
      <w:tr>
        <w:trPr>
          <w:cantSplit w:val="0"/>
          <w:trHeight w:val="8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90" w:before="381" w:line="240" w:lineRule="auto"/>
              <w:ind w:left="1400" w:right="0" w:hanging="140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工作項目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90" w:before="381" w:line="240" w:lineRule="auto"/>
              <w:ind w:left="1400" w:right="0" w:hanging="140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90" w:before="381" w:line="240" w:lineRule="auto"/>
              <w:ind w:left="1400" w:right="0" w:hanging="140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主要負責人員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90" w:before="381" w:line="240" w:lineRule="auto"/>
              <w:ind w:left="1400" w:right="0" w:hanging="140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協助人員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90" w:before="381" w:line="240" w:lineRule="auto"/>
              <w:ind w:left="1400" w:right="0" w:hanging="140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0"/>
          <w:trHeight w:val="7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90" w:before="381" w:line="240" w:lineRule="auto"/>
              <w:ind w:left="1420" w:right="0" w:hanging="142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一、資料蒐集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01陳○○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49 丘○○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90" w:before="381" w:line="240" w:lineRule="auto"/>
              <w:ind w:left="1400" w:right="0" w:hanging="140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二、報告撰寫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90" w:before="381" w:line="240" w:lineRule="auto"/>
              <w:ind w:left="1400" w:right="0" w:hanging="140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（一）前言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25周○○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90" w:before="381" w:line="240" w:lineRule="auto"/>
              <w:ind w:left="1400" w:right="0" w:hanging="140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（二）問題分析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90" w:before="381" w:line="240" w:lineRule="auto"/>
              <w:ind w:left="1400" w:right="0" w:hanging="140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（三）因應方案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90" w:before="381" w:line="240" w:lineRule="auto"/>
              <w:ind w:left="1400" w:right="0" w:hanging="1400"/>
              <w:jc w:val="left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（四）結語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90" w:before="381" w:line="240" w:lineRule="auto"/>
              <w:ind w:left="1400" w:right="0" w:hanging="140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三、報告修潤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90" w:before="381" w:line="240" w:lineRule="auto"/>
              <w:ind w:left="1400" w:right="0" w:hanging="140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四、簡報製作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90" w:before="381" w:line="240" w:lineRule="auto"/>
              <w:ind w:left="1400" w:right="0" w:hanging="140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五、訪談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90" w:before="381" w:line="240" w:lineRule="auto"/>
              <w:ind w:left="1400" w:right="0" w:hanging="140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-3" w:right="0" w:firstLine="14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註：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51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各組可依分工事實，自行增刪表列分工項目。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例如：資料蒐集（個案現況）、資料蒐集（國內、外案例）、資料蒐集（文獻）等。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896" w:right="0" w:hanging="56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2、報告撰寫之工作項目依實際狀況調整及增刪。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  <w:tab w:val="left" w:leader="none" w:pos="5340"/>
        </w:tabs>
        <w:spacing w:after="120" w:before="0" w:line="240" w:lineRule="auto"/>
        <w:ind w:left="3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3、同項工作協助人員如有多人，請於說明欄敘述負責部分。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0" w:before="120" w:line="240" w:lineRule="auto"/>
        <w:ind w:left="0" w:right="0" w:firstLine="0"/>
        <w:jc w:val="left"/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附件2-「專題研討」分組討論紀錄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115年度「特考關務班第1期」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「專題研討」分組討論紀錄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0" w:before="0" w:line="360" w:lineRule="auto"/>
        <w:ind w:left="1600" w:right="0" w:hanging="160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組第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次分組討論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0" w:before="0" w:line="240" w:lineRule="auto"/>
        <w:ind w:left="560" w:right="0" w:hanging="5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一、時間：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月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日（星期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）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時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分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0" w:before="0" w:line="240" w:lineRule="auto"/>
        <w:ind w:left="560" w:right="0" w:hanging="5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二、地點：401教室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0" w:before="0" w:line="240" w:lineRule="auto"/>
        <w:ind w:left="560" w:right="0" w:hanging="5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三、主席：侯組長雯祺　　　　　　　　　紀錄：謝羽庭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  <w:tab w:val="left" w:leader="none" w:pos="5340"/>
        </w:tabs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四、參加人員（學號、姓名）：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  <w:tab w:val="left" w:leader="none" w:pos="5340"/>
        </w:tabs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04黃德偉、10謝羽庭、16侯雯祺、24林廷育、30謝馨緣、37許庭堯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  <w:tab w:val="left" w:leader="none" w:pos="5340"/>
        </w:tabs>
        <w:spacing w:after="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、44吳宗錡、50蘇恒逸、56黃彥智、63張湘筠、69康嘉濱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0" w:before="0" w:line="240" w:lineRule="auto"/>
        <w:ind w:left="199" w:right="0" w:hanging="1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五、討論議題及決議（結論）：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0" w:before="0" w:line="240" w:lineRule="auto"/>
        <w:ind w:left="840" w:right="0" w:hanging="2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(一)討論議題: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0" w:before="0" w:line="240" w:lineRule="auto"/>
        <w:ind w:left="840" w:right="0" w:hanging="2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1.決定題目級組長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0" w:before="0" w:line="240" w:lineRule="auto"/>
        <w:ind w:left="297" w:right="0" w:hanging="9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2.題目的準備方向及想法等(共同討論)。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0" w:before="0" w:line="240" w:lineRule="auto"/>
        <w:ind w:left="297" w:right="0" w:hanging="9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(二)決議: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0" w:before="0" w:line="240" w:lineRule="auto"/>
        <w:ind w:left="840" w:right="0" w:hanging="2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1.這兩天請各位先回去準備題目方向，若提供資料請記得備註資訊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0" w:before="0" w:line="240" w:lineRule="auto"/>
        <w:ind w:left="840" w:right="0" w:hanging="2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來源。 (共同決議)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0" w:before="0" w:line="240" w:lineRule="auto"/>
        <w:ind w:left="840" w:right="0" w:hanging="2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2.小組報告PowerPoint請於9月14日(星期一)前完成，以利夥伴們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0" w:before="0" w:line="240" w:lineRule="auto"/>
        <w:ind w:left="840" w:right="0" w:hanging="2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有充裕時間準備。(12004林廷育)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0" w:before="0" w:line="240" w:lineRule="auto"/>
        <w:ind w:left="297" w:right="0" w:hanging="9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3.提送輔導員的最終版WORD檔，請各位注意設定相關的版面格式。(12014侯雯祺)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0" w:before="0" w:line="240" w:lineRule="auto"/>
        <w:ind w:left="297" w:right="0" w:hanging="29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六、散會（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時</w:t>
      </w:r>
      <w:r w:rsidDel="00000000" w:rsidR="00000000" w:rsidRPr="00000000">
        <w:rPr>
          <w:rFonts w:ascii="DFKai-SB" w:cs="DFKai-SB" w:eastAsia="DFKai-SB" w:hAnsi="DFKai-SB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分）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0" w:before="0" w:line="240" w:lineRule="auto"/>
        <w:ind w:left="280" w:right="0" w:hanging="2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0" w:before="0" w:line="240" w:lineRule="auto"/>
        <w:ind w:left="280" w:right="0" w:hanging="2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0" w:before="0" w:line="240" w:lineRule="auto"/>
        <w:ind w:left="280" w:right="0" w:hanging="2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-59054</wp:posOffset>
                </wp:positionH>
                <wp:positionV relativeFrom="paragraph">
                  <wp:posOffset>335280</wp:posOffset>
                </wp:positionV>
                <wp:extent cx="6318885" cy="1886585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885" cy="1886585"/>
                        </a:xfrm>
                        <a:prstGeom prst="rect"/>
                        <a:solidFill>
                          <a:srgbClr val="FBE4D5"/>
                        </a:solidFill>
                        <a:ln cap="flat" cmpd="sng"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-59054</wp:posOffset>
                </wp:positionH>
                <wp:positionV relativeFrom="paragraph">
                  <wp:posOffset>335280</wp:posOffset>
                </wp:positionV>
                <wp:extent cx="6318885" cy="188658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8885" cy="18865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120" w:before="120" w:line="240" w:lineRule="auto"/>
        <w:ind w:left="320" w:right="0" w:hanging="3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版面格式（請依照下列說明設定相關版面格式）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120" w:before="120" w:line="240" w:lineRule="auto"/>
        <w:ind w:left="320" w:right="0" w:hanging="3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※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A4紙橫書，以標楷體14號字繕打，上下左右邊界均為2.5公分，左側雙釘裝訂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0"/>
        </w:tabs>
        <w:spacing w:after="120" w:before="120" w:line="240" w:lineRule="auto"/>
        <w:ind w:left="320" w:right="0" w:hanging="3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※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至少提供2次分組討論紀錄，尤以可呈現小組成員在報告撰擬過程中，個人之參與討論及意見陳述為優先。</w:t>
      </w: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40" w:w="11907" w:orient="portrait"/>
      <w:pgMar w:bottom="1418" w:top="1418" w:left="1418" w:right="1418" w:header="737" w:footer="73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PMingLiu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DFKai-SB" w:cs="DFKai-SB" w:eastAsia="DFKai-SB" w:hAnsi="DFKai-SB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