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</w:tabs>
        <w:spacing w:after="10" w:before="0" w:line="360" w:lineRule="auto"/>
        <w:ind w:left="0" w:right="0" w:firstLine="0"/>
        <w:jc w:val="center"/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BiauKai" w:cs="BiauKai" w:eastAsia="BiauKai" w:hAnsi="BiauKa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115年度「特考關務班第1期</w:t>
      </w:r>
      <w:r w:rsidDel="00000000" w:rsidR="00000000" w:rsidRPr="00000000">
        <w:rPr>
          <w:rFonts w:ascii="BiauKai" w:cs="BiauKai" w:eastAsia="BiauKai" w:hAnsi="BiauKai"/>
          <w:b w:val="1"/>
          <w:bCs w:val="1"/>
          <w:sz w:val="32"/>
          <w:szCs w:val="32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</w:tabs>
        <w:spacing w:after="10" w:before="10" w:line="360" w:lineRule="auto"/>
        <w:ind w:left="0" w:right="0" w:firstLine="0"/>
        <w:jc w:val="center"/>
        <w:rPr>
          <w:rFonts w:ascii="BiauKai" w:cs="BiauKai" w:eastAsia="BiauKai" w:hAnsi="BiauKai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BiauKai" w:cs="BiauKai" w:eastAsia="BiauKai" w:hAnsi="BiauKa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「專題研討」分組討論紀錄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</w:tabs>
        <w:spacing w:after="10" w:before="40" w:line="360" w:lineRule="auto"/>
        <w:ind w:left="1600" w:right="0" w:hanging="1600"/>
        <w:jc w:val="center"/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第五組第</w:t>
      </w:r>
      <w:r w:rsidDel="00000000" w:rsidR="00000000" w:rsidRPr="00000000">
        <w:rPr>
          <w:rFonts w:ascii="BiauKai" w:cs="BiauKai" w:eastAsia="BiauKai" w:hAnsi="BiauKai"/>
          <w:sz w:val="32"/>
          <w:szCs w:val="32"/>
          <w:rtl w:val="0"/>
        </w:rPr>
        <w:t xml:space="preserve">二</w:t>
      </w:r>
      <w:r w:rsidDel="00000000" w:rsidR="00000000" w:rsidRPr="00000000"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次分組討論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</w:tabs>
        <w:spacing w:after="120" w:before="160" w:line="240" w:lineRule="auto"/>
        <w:ind w:left="560" w:right="0" w:hanging="560"/>
        <w:jc w:val="both"/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一、時間：</w:t>
      </w:r>
      <w:r w:rsidDel="00000000" w:rsidR="00000000" w:rsidRPr="00000000">
        <w:rPr>
          <w:rFonts w:ascii="BiauKai" w:cs="BiauKai" w:eastAsia="BiauKai" w:hAnsi="BiauKai"/>
          <w:sz w:val="28"/>
          <w:szCs w:val="28"/>
          <w:rtl w:val="0"/>
        </w:rPr>
        <w:t xml:space="preserve">9</w:t>
      </w:r>
      <w:r w:rsidDel="00000000" w:rsidR="00000000" w:rsidRPr="00000000"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月</w:t>
      </w:r>
      <w:r w:rsidDel="00000000" w:rsidR="00000000" w:rsidRPr="00000000">
        <w:rPr>
          <w:rFonts w:ascii="BiauKai" w:cs="BiauKai" w:eastAsia="BiauKai" w:hAnsi="BiauKai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日（星期</w:t>
      </w:r>
      <w:r w:rsidDel="00000000" w:rsidR="00000000" w:rsidRPr="00000000">
        <w:rPr>
          <w:rFonts w:ascii="BiauKai" w:cs="BiauKai" w:eastAsia="BiauKai" w:hAnsi="BiauKai"/>
          <w:sz w:val="28"/>
          <w:szCs w:val="28"/>
          <w:rtl w:val="0"/>
        </w:rPr>
        <w:t xml:space="preserve">四</w:t>
      </w:r>
      <w:r w:rsidDel="00000000" w:rsidR="00000000" w:rsidRPr="00000000"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）</w:t>
      </w:r>
      <w:r w:rsidDel="00000000" w:rsidR="00000000" w:rsidRPr="00000000">
        <w:rPr>
          <w:rFonts w:ascii="BiauKai" w:cs="BiauKai" w:eastAsia="BiauKai" w:hAnsi="BiauKai"/>
          <w:sz w:val="28"/>
          <w:szCs w:val="28"/>
          <w:rtl w:val="0"/>
        </w:rPr>
        <w:t xml:space="preserve">12</w:t>
      </w:r>
      <w:r w:rsidDel="00000000" w:rsidR="00000000" w:rsidRPr="00000000"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時</w:t>
      </w:r>
      <w:r w:rsidDel="00000000" w:rsidR="00000000" w:rsidRPr="00000000">
        <w:rPr>
          <w:rFonts w:ascii="BiauKai" w:cs="BiauKai" w:eastAsia="BiauKai" w:hAnsi="BiauKai"/>
          <w:sz w:val="28"/>
          <w:szCs w:val="28"/>
          <w:rtl w:val="0"/>
        </w:rPr>
        <w:t xml:space="preserve">45</w:t>
      </w:r>
      <w:r w:rsidDel="00000000" w:rsidR="00000000" w:rsidRPr="00000000"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分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51.968503937008"/>
          <w:tab w:val="left" w:leader="none" w:pos="1960"/>
        </w:tabs>
        <w:spacing w:after="120" w:before="120" w:line="240" w:lineRule="auto"/>
        <w:ind w:left="560" w:right="0" w:hanging="560"/>
        <w:jc w:val="both"/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二、地點：教室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92.00935453695"/>
          <w:tab w:val="left" w:leader="none" w:pos="1960"/>
        </w:tabs>
        <w:spacing w:after="120" w:before="120" w:line="240" w:lineRule="auto"/>
        <w:ind w:left="560" w:right="0" w:hanging="560"/>
        <w:jc w:val="both"/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三、主席：</w:t>
      </w:r>
      <w:r w:rsidDel="00000000" w:rsidR="00000000" w:rsidRPr="00000000">
        <w:rPr>
          <w:rFonts w:ascii="BiauKai" w:cs="BiauKai" w:eastAsia="BiauKai" w:hAnsi="BiauKai"/>
          <w:sz w:val="28"/>
          <w:szCs w:val="28"/>
          <w:rtl w:val="0"/>
        </w:rPr>
        <w:t xml:space="preserve">16侯雯祺</w:t>
        <w:tab/>
      </w:r>
      <w:r w:rsidDel="00000000" w:rsidR="00000000" w:rsidRPr="00000000"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紀錄：44</w:t>
      </w:r>
      <w:r w:rsidDel="00000000" w:rsidR="00000000" w:rsidRPr="00000000">
        <w:rPr>
          <w:rFonts w:ascii="BiauKai" w:cs="BiauKai" w:eastAsia="BiauKai" w:hAnsi="BiauKai"/>
          <w:sz w:val="28"/>
          <w:szCs w:val="28"/>
          <w:rtl w:val="0"/>
        </w:rPr>
        <w:t xml:space="preserve">吳宗錡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  <w:tab w:val="left" w:leader="none" w:pos="5340"/>
        </w:tabs>
        <w:spacing w:after="120" w:before="120" w:line="240" w:lineRule="auto"/>
        <w:ind w:left="0" w:right="0" w:firstLine="0"/>
        <w:jc w:val="left"/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四、參加人員（學號、姓名）：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.6614173228347"/>
          <w:tab w:val="left" w:leader="none" w:pos="601.4013096351728"/>
          <w:tab w:val="left" w:leader="none" w:pos="1960"/>
          <w:tab w:val="left" w:leader="none" w:pos="5340"/>
        </w:tabs>
        <w:spacing w:after="120" w:before="120" w:line="240" w:lineRule="auto"/>
        <w:ind w:left="0" w:right="0" w:firstLine="0"/>
        <w:jc w:val="left"/>
        <w:rPr>
          <w:rFonts w:ascii="BiauKai" w:cs="BiauKai" w:eastAsia="BiauKai" w:hAnsi="BiauKai"/>
          <w:sz w:val="28"/>
          <w:szCs w:val="28"/>
        </w:rPr>
      </w:pPr>
      <w:r w:rsidDel="00000000" w:rsidR="00000000" w:rsidRPr="00000000">
        <w:rPr>
          <w:rFonts w:ascii="BiauKai" w:cs="BiauKai" w:eastAsia="BiauKai" w:hAnsi="BiauKai"/>
          <w:sz w:val="28"/>
          <w:szCs w:val="28"/>
          <w:rtl w:val="0"/>
        </w:rPr>
        <w:tab/>
      </w:r>
      <w:r w:rsidDel="00000000" w:rsidR="00000000" w:rsidRPr="00000000"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04黃德偉、10謝羽庭、24林廷育、30謝馨緣</w:t>
      </w:r>
      <w:r w:rsidDel="00000000" w:rsidR="00000000" w:rsidRPr="00000000">
        <w:rPr>
          <w:rFonts w:ascii="BiauKai" w:cs="BiauKai" w:eastAsia="BiauKai" w:hAnsi="BiauKai"/>
          <w:sz w:val="28"/>
          <w:szCs w:val="28"/>
          <w:rtl w:val="0"/>
        </w:rPr>
        <w:t xml:space="preserve">、37許庭堯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.6614173228347"/>
          <w:tab w:val="left" w:leader="none" w:pos="601.4013096351728"/>
          <w:tab w:val="left" w:leader="none" w:pos="1960"/>
          <w:tab w:val="left" w:leader="none" w:pos="5340"/>
        </w:tabs>
        <w:spacing w:after="120" w:before="120" w:line="240" w:lineRule="auto"/>
        <w:ind w:left="0" w:right="0" w:firstLine="0"/>
        <w:jc w:val="left"/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iauKai" w:cs="BiauKai" w:eastAsia="BiauKai" w:hAnsi="BiauKai"/>
          <w:sz w:val="28"/>
          <w:szCs w:val="28"/>
          <w:rtl w:val="0"/>
        </w:rPr>
        <w:tab/>
      </w:r>
      <w:r w:rsidDel="00000000" w:rsidR="00000000" w:rsidRPr="00000000"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44吳宗錡、50蘇</w:t>
      </w:r>
      <w:r w:rsidDel="00000000" w:rsidR="00000000" w:rsidRPr="00000000">
        <w:rPr>
          <w:rFonts w:ascii="BiauKai" w:cs="BiauKai" w:eastAsia="BiauKai" w:hAnsi="BiauKai"/>
          <w:sz w:val="28"/>
          <w:szCs w:val="28"/>
          <w:rtl w:val="0"/>
        </w:rPr>
        <w:t xml:space="preserve">恒</w:t>
      </w:r>
      <w:r w:rsidDel="00000000" w:rsidR="00000000" w:rsidRPr="00000000"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逸、56黃彥智、63張湘筠</w:t>
      </w:r>
      <w:r w:rsidDel="00000000" w:rsidR="00000000" w:rsidRPr="00000000">
        <w:rPr>
          <w:rFonts w:ascii="BiauKai" w:cs="BiauKai" w:eastAsia="BiauKai" w:hAnsi="BiauKai"/>
          <w:sz w:val="28"/>
          <w:szCs w:val="28"/>
          <w:rtl w:val="0"/>
        </w:rPr>
        <w:t xml:space="preserve">、69康嘉濱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</w:tabs>
        <w:spacing w:after="120" w:before="120" w:line="240" w:lineRule="auto"/>
        <w:ind w:left="199" w:right="0" w:hanging="199"/>
        <w:jc w:val="both"/>
        <w:rPr>
          <w:rFonts w:ascii="BiauKai" w:cs="BiauKai" w:eastAsia="BiauKai" w:hAnsi="BiauKai"/>
          <w:sz w:val="28"/>
          <w:szCs w:val="28"/>
        </w:rPr>
      </w:pPr>
      <w:r w:rsidDel="00000000" w:rsidR="00000000" w:rsidRPr="00000000"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五、討論議題及決議（結論）</w:t>
      </w:r>
      <w:r w:rsidDel="00000000" w:rsidR="00000000" w:rsidRPr="00000000">
        <w:rPr>
          <w:rFonts w:ascii="BiauKai" w:cs="BiauKai" w:eastAsia="BiauKai" w:hAnsi="BiauKai"/>
          <w:sz w:val="28"/>
          <w:szCs w:val="28"/>
          <w:rtl w:val="0"/>
        </w:rPr>
        <w:t xml:space="preserve">： </w:t>
      </w:r>
    </w:p>
    <w:tbl>
      <w:tblPr>
        <w:tblStyle w:val="Table1"/>
        <w:tblW w:w="907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23.6666666666665"/>
        <w:gridCol w:w="3023.6666666666665"/>
        <w:gridCol w:w="3023.6666666666665"/>
        <w:tblGridChange w:id="0">
          <w:tblGrid>
            <w:gridCol w:w="3023.6666666666665"/>
            <w:gridCol w:w="3023.6666666666665"/>
            <w:gridCol w:w="3023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學號 / 姓名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議         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決  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tabs>
                <w:tab w:val="left" w:leader="none" w:pos="708.6614173228347"/>
                <w:tab w:val="left" w:leader="none" w:pos="601.4013096351728"/>
                <w:tab w:val="left" w:leader="none" w:pos="1960"/>
                <w:tab w:val="left" w:leader="none" w:pos="5340"/>
              </w:tabs>
              <w:spacing w:after="120" w:before="120" w:lineRule="auto"/>
              <w:jc w:val="center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50蘇恒逸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通關制度比較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可採用網膜辨識提昇旅客通關速度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tabs>
                <w:tab w:val="left" w:leader="none" w:pos="708.6614173228347"/>
                <w:tab w:val="left" w:leader="none" w:pos="601.4013096351728"/>
                <w:tab w:val="left" w:leader="none" w:pos="1960"/>
                <w:tab w:val="left" w:leader="none" w:pos="5340"/>
              </w:tabs>
              <w:spacing w:after="120" w:before="120" w:lineRule="auto"/>
              <w:jc w:val="center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24林廷育. 44吳宗錡</w:t>
            </w:r>
          </w:p>
          <w:p w:rsidR="00000000" w:rsidDel="00000000" w:rsidP="00000000" w:rsidRDefault="00000000" w:rsidRPr="00000000" w14:paraId="00000012">
            <w:pPr>
              <w:widowControl w:val="0"/>
              <w:tabs>
                <w:tab w:val="left" w:leader="none" w:pos="708.6614173228347"/>
                <w:tab w:val="left" w:leader="none" w:pos="601.4013096351728"/>
                <w:tab w:val="left" w:leader="none" w:pos="1960"/>
                <w:tab w:val="left" w:leader="none" w:pos="5340"/>
              </w:tabs>
              <w:spacing w:after="120" w:before="120" w:lineRule="auto"/>
              <w:jc w:val="center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30謝馨緣. 69康嘉濱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國內現存通關制度困境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"/>
              </w:numPr>
              <w:ind w:hanging="360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1.各國管制項目存在差異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ind w:hanging="360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2.耗費人力檢查散客行李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ind w:hanging="360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3.棧場空間不足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1. 由於我國與他國管制項目不同，可針對外國遊客入境前事先宣導，避免引起爭議。</w:t>
            </w:r>
          </w:p>
          <w:p w:rsidR="00000000" w:rsidDel="00000000" w:rsidP="00000000" w:rsidRDefault="00000000" w:rsidRPr="00000000" w14:paraId="00000018">
            <w:pPr>
              <w:widowControl w:val="0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2. 導入高科技檢驗儀取代人工檢驗。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tabs>
                <w:tab w:val="left" w:leader="none" w:pos="708.6614173228347"/>
                <w:tab w:val="left" w:leader="none" w:pos="601.4013096351728"/>
                <w:tab w:val="left" w:leader="none" w:pos="1960"/>
                <w:tab w:val="left" w:leader="none" w:pos="5340"/>
              </w:tabs>
              <w:spacing w:after="120" w:before="120" w:lineRule="auto"/>
              <w:jc w:val="center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04黃德偉. 10謝羽庭</w:t>
            </w:r>
          </w:p>
          <w:p w:rsidR="00000000" w:rsidDel="00000000" w:rsidP="00000000" w:rsidRDefault="00000000" w:rsidRPr="00000000" w14:paraId="0000001A">
            <w:pPr>
              <w:widowControl w:val="0"/>
              <w:tabs>
                <w:tab w:val="left" w:leader="none" w:pos="4392.00935453695"/>
                <w:tab w:val="left" w:leader="none" w:pos="1960"/>
              </w:tabs>
              <w:spacing w:after="120" w:before="120" w:lineRule="auto"/>
              <w:ind w:left="560"/>
              <w:jc w:val="center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16侯雯祺. 24林廷育</w:t>
            </w:r>
          </w:p>
          <w:p w:rsidR="00000000" w:rsidDel="00000000" w:rsidP="00000000" w:rsidRDefault="00000000" w:rsidRPr="00000000" w14:paraId="0000001B">
            <w:pPr>
              <w:widowControl w:val="0"/>
              <w:tabs>
                <w:tab w:val="left" w:leader="none" w:pos="708.6614173228347"/>
                <w:tab w:val="left" w:leader="none" w:pos="601.4013096351728"/>
                <w:tab w:val="left" w:leader="none" w:pos="1960"/>
                <w:tab w:val="left" w:leader="none" w:pos="5340"/>
              </w:tabs>
              <w:spacing w:after="120" w:before="120" w:lineRule="auto"/>
              <w:jc w:val="center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30謝馨緣. 37許庭堯</w:t>
            </w:r>
          </w:p>
          <w:p w:rsidR="00000000" w:rsidDel="00000000" w:rsidP="00000000" w:rsidRDefault="00000000" w:rsidRPr="00000000" w14:paraId="0000001C">
            <w:pPr>
              <w:widowControl w:val="0"/>
              <w:tabs>
                <w:tab w:val="left" w:leader="none" w:pos="708.6614173228347"/>
                <w:tab w:val="left" w:leader="none" w:pos="601.4013096351728"/>
                <w:tab w:val="left" w:leader="none" w:pos="1960"/>
                <w:tab w:val="left" w:leader="none" w:pos="5340"/>
              </w:tabs>
              <w:spacing w:after="120" w:before="120" w:lineRule="auto"/>
              <w:jc w:val="center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44吳宗錡. 50蘇恒逸</w:t>
            </w:r>
          </w:p>
          <w:p w:rsidR="00000000" w:rsidDel="00000000" w:rsidP="00000000" w:rsidRDefault="00000000" w:rsidRPr="00000000" w14:paraId="0000001D">
            <w:pPr>
              <w:widowControl w:val="0"/>
              <w:tabs>
                <w:tab w:val="left" w:leader="none" w:pos="708.6614173228347"/>
                <w:tab w:val="left" w:leader="none" w:pos="601.4013096351728"/>
                <w:tab w:val="left" w:leader="none" w:pos="1960"/>
                <w:tab w:val="left" w:leader="none" w:pos="5340"/>
              </w:tabs>
              <w:spacing w:after="120" w:before="120" w:lineRule="auto"/>
              <w:jc w:val="center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56黃彥智. 63張湘筠</w:t>
            </w:r>
          </w:p>
          <w:p w:rsidR="00000000" w:rsidDel="00000000" w:rsidP="00000000" w:rsidRDefault="00000000" w:rsidRPr="00000000" w14:paraId="0000001E">
            <w:pPr>
              <w:widowControl w:val="0"/>
              <w:tabs>
                <w:tab w:val="left" w:leader="none" w:pos="708.6614173228347"/>
                <w:tab w:val="left" w:leader="none" w:pos="601.4013096351728"/>
                <w:tab w:val="left" w:leader="none" w:pos="1960"/>
                <w:tab w:val="left" w:leader="none" w:pos="5340"/>
              </w:tabs>
              <w:spacing w:after="120" w:before="120" w:lineRule="auto"/>
              <w:jc w:val="center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69康嘉濱.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參與工作分組: </w:t>
            </w:r>
          </w:p>
          <w:p w:rsidR="00000000" w:rsidDel="00000000" w:rsidP="00000000" w:rsidRDefault="00000000" w:rsidRPr="00000000" w14:paraId="00000020">
            <w:pPr>
              <w:widowControl w:val="0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1.資料搜集: All</w:t>
            </w:r>
          </w:p>
          <w:p w:rsidR="00000000" w:rsidDel="00000000" w:rsidP="00000000" w:rsidRDefault="00000000" w:rsidRPr="00000000" w14:paraId="00000021">
            <w:pPr>
              <w:widowControl w:val="0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2. 書面報告: 4黃德偉. 63張湘筠</w:t>
            </w:r>
          </w:p>
          <w:p w:rsidR="00000000" w:rsidDel="00000000" w:rsidP="00000000" w:rsidRDefault="00000000" w:rsidRPr="00000000" w14:paraId="00000022">
            <w:pPr>
              <w:widowControl w:val="0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3. 簡報製作: 56黃彥智, 69康嘉濱</w:t>
            </w:r>
          </w:p>
          <w:p w:rsidR="00000000" w:rsidDel="00000000" w:rsidP="00000000" w:rsidRDefault="00000000" w:rsidRPr="00000000" w14:paraId="00000023">
            <w:pPr>
              <w:widowControl w:val="0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4. 口頭報告: 16侯雯祺, 24林廷育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全數同意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tabs>
                <w:tab w:val="left" w:leader="none" w:pos="708.6614173228347"/>
                <w:tab w:val="left" w:leader="none" w:pos="601.4013096351728"/>
                <w:tab w:val="left" w:leader="none" w:pos="1960"/>
                <w:tab w:val="left" w:leader="none" w:pos="5340"/>
              </w:tabs>
              <w:spacing w:after="120" w:before="120" w:lineRule="auto"/>
              <w:jc w:val="center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16侯雯祺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訂定下次開會時間: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9/7 12:45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tabs>
                <w:tab w:val="left" w:leader="none" w:pos="708.6614173228347"/>
                <w:tab w:val="left" w:leader="none" w:pos="601.4013096351728"/>
                <w:tab w:val="left" w:leader="none" w:pos="1960"/>
                <w:tab w:val="left" w:leader="none" w:pos="5340"/>
              </w:tabs>
              <w:spacing w:after="120" w:before="120" w:lineRule="auto"/>
              <w:jc w:val="center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Fonts w:ascii="BiauKai" w:cs="BiauKai" w:eastAsia="BiauKai" w:hAnsi="BiauKai"/>
                <w:sz w:val="28"/>
                <w:szCs w:val="28"/>
                <w:rtl w:val="0"/>
              </w:rPr>
              <w:t xml:space="preserve">諮詢老師專案報告準備方向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iauKai" w:cs="BiauKai" w:eastAsia="BiauKai" w:hAnsi="BiauKa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</w:tabs>
        <w:spacing w:after="120" w:before="120" w:line="240" w:lineRule="auto"/>
        <w:ind w:left="0" w:right="0" w:firstLine="0"/>
        <w:jc w:val="both"/>
        <w:rPr>
          <w:rFonts w:ascii="BiauKai" w:cs="BiauKai" w:eastAsia="BiauKai" w:hAnsi="BiauKa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</w:tabs>
        <w:spacing w:after="120" w:before="12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六、散會（</w:t>
      </w:r>
      <w:r w:rsidDel="00000000" w:rsidR="00000000" w:rsidRPr="00000000">
        <w:rPr>
          <w:rFonts w:ascii="BiauKai" w:cs="BiauKai" w:eastAsia="BiauKai" w:hAnsi="BiauKai"/>
          <w:sz w:val="28"/>
          <w:szCs w:val="28"/>
          <w:rtl w:val="0"/>
        </w:rPr>
        <w:t xml:space="preserve">13</w:t>
      </w:r>
      <w:r w:rsidDel="00000000" w:rsidR="00000000" w:rsidRPr="00000000"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時</w:t>
      </w:r>
      <w:r w:rsidDel="00000000" w:rsidR="00000000" w:rsidRPr="00000000">
        <w:rPr>
          <w:rFonts w:ascii="BiauKai" w:cs="BiauKai" w:eastAsia="BiauKai" w:hAnsi="BiauKai"/>
          <w:sz w:val="28"/>
          <w:szCs w:val="28"/>
          <w:rtl w:val="0"/>
        </w:rPr>
        <w:t xml:space="preserve">23</w:t>
      </w:r>
      <w:r w:rsidDel="00000000" w:rsidR="00000000" w:rsidRPr="00000000">
        <w:rPr>
          <w:rFonts w:ascii="BiauKai" w:cs="BiauKai" w:eastAsia="BiauKai" w:hAnsi="BiauKai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分）</w:t>
      </w: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pgSz w:h="16840" w:w="11907" w:orient="portrait"/>
      <w:pgMar w:bottom="1418" w:top="1418" w:left="1418" w:right="1418" w:header="1417.3228346456694" w:footer="1417.32283464566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BiauKai"/>
  <w:font w:name="Arial"/>
  <w:font w:name="Times New Roman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1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