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j8wbzgpt7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Mensuração e Prevalência do Vício (Eixo 3)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zu2lexe07eb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Distribuição da Pontuação de Vício por Plataforma Mais Utilizada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O gráfico Box Plot mostra a distribuição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Addicted_Score</w:t>
      </w:r>
      <w:r w:rsidDel="00000000" w:rsidR="00000000" w:rsidRPr="00000000">
        <w:rPr>
          <w:rtl w:val="0"/>
        </w:rPr>
        <w:t xml:space="preserve"> por plataforma.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Interpretação:</w:t>
      </w:r>
    </w:p>
    <w:p w:rsidR="00000000" w:rsidDel="00000000" w:rsidP="00000000" w:rsidRDefault="00000000" w:rsidRPr="00000000" w14:paraId="0000000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plataformas </w:t>
      </w:r>
      <w:r w:rsidDel="00000000" w:rsidR="00000000" w:rsidRPr="00000000">
        <w:rPr>
          <w:b w:val="1"/>
          <w:bCs w:val="1"/>
          <w:rtl w:val="0"/>
        </w:rPr>
        <w:t xml:space="preserve">TikTok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 se destacam por apresentar as </w:t>
      </w:r>
      <w:r w:rsidDel="00000000" w:rsidR="00000000" w:rsidRPr="00000000">
        <w:rPr>
          <w:b w:val="1"/>
          <w:bCs w:val="1"/>
          <w:rtl w:val="0"/>
        </w:rPr>
        <w:t xml:space="preserve">medianas (linha central)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dispersão (caixa)</w:t>
      </w:r>
      <w:r w:rsidDel="00000000" w:rsidR="00000000" w:rsidRPr="00000000">
        <w:rPr>
          <w:rtl w:val="0"/>
        </w:rPr>
        <w:t xml:space="preserve"> mais altas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Addicted_Score</w:t>
      </w:r>
      <w:r w:rsidDel="00000000" w:rsidR="00000000" w:rsidRPr="00000000">
        <w:rPr>
          <w:rtl w:val="0"/>
        </w:rPr>
        <w:t xml:space="preserve">. Isso indica que, entre os usuários que mais utilizam essas plataformas, o risco e a intensidade do vício são significativamente maiores em comparação com o Facebook, Twitter ou YouTube.</w:t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LinkedIn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WeChat</w:t>
      </w:r>
      <w:r w:rsidDel="00000000" w:rsidR="00000000" w:rsidRPr="00000000">
        <w:rPr>
          <w:rtl w:val="0"/>
        </w:rPr>
        <w:t xml:space="preserve"> mostram os scores de vício mais baixos, sugerindo um risco menor de uso problemático.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TikTok e Instagram</w:t>
      </w:r>
      <w:r w:rsidDel="00000000" w:rsidR="00000000" w:rsidRPr="00000000">
        <w:rPr>
          <w:rtl w:val="0"/>
        </w:rPr>
        <w:t xml:space="preserve"> são as plataformas de </w:t>
      </w:r>
      <w:r w:rsidDel="00000000" w:rsidR="00000000" w:rsidRPr="00000000">
        <w:rPr>
          <w:b w:val="1"/>
          <w:bCs w:val="1"/>
          <w:rtl w:val="0"/>
        </w:rPr>
        <w:t xml:space="preserve">maior risco</w:t>
      </w:r>
      <w:r w:rsidDel="00000000" w:rsidR="00000000" w:rsidRPr="00000000">
        <w:rPr>
          <w:rtl w:val="0"/>
        </w:rPr>
        <w:t xml:space="preserve"> de uso problemático.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2jbomy2dz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Impacto Direto na Saúde Mental (Eixo 1, 2, 4)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fy1rmgzp1mm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Correlação: Vício em Internet vs. Sofrimento Psicológico (Eixo 1)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O Heatmap mostra a correlação entre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Internet_Addiction_Score</w:t>
      </w:r>
      <w:r w:rsidDel="00000000" w:rsidR="00000000" w:rsidRPr="00000000">
        <w:rPr>
          <w:rtl w:val="0"/>
        </w:rPr>
        <w:t xml:space="preserve"> e os scores DASS-21 (Depressão, Ansiedade, Estresse).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Interpretação:</w:t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Todas as correlações são </w:t>
      </w:r>
      <w:r w:rsidDel="00000000" w:rsidR="00000000" w:rsidRPr="00000000">
        <w:rPr>
          <w:b w:val="1"/>
          <w:bCs w:val="1"/>
          <w:rtl w:val="0"/>
        </w:rPr>
        <w:t xml:space="preserve">positivas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fortes</w:t>
      </w:r>
      <w:r w:rsidDel="00000000" w:rsidR="00000000" w:rsidRPr="00000000">
        <w:rPr>
          <w:rtl w:val="0"/>
        </w:rPr>
        <w:t xml:space="preserve"> (cores escuras na matriz).</w:t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correlação mais forte é entre </w:t>
      </w:r>
      <w:r w:rsidDel="00000000" w:rsidR="00000000" w:rsidRPr="00000000">
        <w:rPr>
          <w:b w:val="1"/>
          <w:bCs w:val="1"/>
          <w:rtl w:val="0"/>
        </w:rPr>
        <w:t xml:space="preserve">Vício e Estresse (r=0.69)</w:t>
      </w:r>
      <w:r w:rsidDel="00000000" w:rsidR="00000000" w:rsidRPr="00000000">
        <w:rPr>
          <w:rtl w:val="0"/>
        </w:rPr>
        <w:t xml:space="preserve">, seguida de perto por Vício e Ansiedade (r=0.67). A correlação com a Depressão também é alta (r=0.64).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O vício em internet está </w:t>
      </w:r>
      <w:r w:rsidDel="00000000" w:rsidR="00000000" w:rsidRPr="00000000">
        <w:rPr>
          <w:b w:val="1"/>
          <w:bCs w:val="1"/>
          <w:rtl w:val="0"/>
        </w:rPr>
        <w:t xml:space="preserve">fortemente e positivamente</w:t>
      </w:r>
      <w:r w:rsidDel="00000000" w:rsidR="00000000" w:rsidRPr="00000000">
        <w:rPr>
          <w:rtl w:val="0"/>
        </w:rPr>
        <w:t xml:space="preserve"> associado ao aumento imediato dos sintomas de estresse e ansiedade.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ne0bfsk2f9y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Relação entre Pontuação de Autoconfiança e Vício em Internet (Eixo 1)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O Scatter Plot mostra a relação entre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Self-Esteem_Score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Internet_Addiction_Score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(r=−0.43).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Interpretação:</w:t>
      </w:r>
    </w:p>
    <w:p w:rsidR="00000000" w:rsidDel="00000000" w:rsidP="00000000" w:rsidRDefault="00000000" w:rsidRPr="00000000" w14:paraId="0000001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linha de regressão mostra uma tendência </w:t>
      </w:r>
      <w:r w:rsidDel="00000000" w:rsidR="00000000" w:rsidRPr="00000000">
        <w:rPr>
          <w:b w:val="1"/>
          <w:bCs w:val="1"/>
          <w:rtl w:val="0"/>
        </w:rPr>
        <w:t xml:space="preserve">claramente descendente (negativa)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correlação de r=−0.43 é forte e confirma que, à medida que a </w:t>
      </w:r>
      <w:r w:rsidDel="00000000" w:rsidR="00000000" w:rsidRPr="00000000">
        <w:rPr>
          <w:b w:val="1"/>
          <w:bCs w:val="1"/>
          <w:rtl w:val="0"/>
        </w:rPr>
        <w:t xml:space="preserve">Autoconfiança diminui (movendo-se para a esquerda no eixo X)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b w:val="1"/>
          <w:bCs w:val="1"/>
          <w:rtl w:val="0"/>
        </w:rPr>
        <w:t xml:space="preserve">Score de Vício aumenta (movendo-se para cima no eixo 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Baixa Autoestima</w:t>
      </w:r>
      <w:r w:rsidDel="00000000" w:rsidR="00000000" w:rsidRPr="00000000">
        <w:rPr>
          <w:rtl w:val="0"/>
        </w:rPr>
        <w:t xml:space="preserve"> é identificada como um </w:t>
      </w:r>
      <w:r w:rsidDel="00000000" w:rsidR="00000000" w:rsidRPr="00000000">
        <w:rPr>
          <w:b w:val="1"/>
          <w:bCs w:val="1"/>
          <w:rtl w:val="0"/>
        </w:rPr>
        <w:t xml:space="preserve">forte fator de risco</w:t>
      </w:r>
      <w:r w:rsidDel="00000000" w:rsidR="00000000" w:rsidRPr="00000000">
        <w:rPr>
          <w:rtl w:val="0"/>
        </w:rPr>
        <w:t xml:space="preserve"> para o vício em internet.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o8n6o2msyk8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Força e Direção da Correlação com Sentir-se Ansioso/Estressado (Eixo 2)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Gráfico de barras comparando a correlação de preditores Cognitivos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think_time</w:t>
      </w:r>
      <w:r w:rsidDel="00000000" w:rsidR="00000000" w:rsidRPr="00000000">
        <w:rPr>
          <w:rtl w:val="0"/>
        </w:rPr>
        <w:t xml:space="preserve">) e Comportamentais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actual_time</w:t>
      </w:r>
      <w:r w:rsidDel="00000000" w:rsidR="00000000" w:rsidRPr="00000000">
        <w:rPr>
          <w:rtl w:val="0"/>
        </w:rPr>
        <w:t xml:space="preserve">)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anxious_stressed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Interpretação: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barras </w:t>
      </w:r>
      <w:r w:rsidDel="00000000" w:rsidR="00000000" w:rsidRPr="00000000">
        <w:rPr>
          <w:b w:val="1"/>
          <w:bCs w:val="1"/>
          <w:rtl w:val="0"/>
        </w:rPr>
        <w:t xml:space="preserve">Roxas (Cognitivo -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think_time_...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são consistentemente as mais altas. A mais forte 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think_time_twitter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(r≈0.40)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correlações de tempo real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actual_time</w:t>
      </w:r>
      <w:r w:rsidDel="00000000" w:rsidR="00000000" w:rsidRPr="00000000">
        <w:rPr>
          <w:rtl w:val="0"/>
        </w:rPr>
        <w:t xml:space="preserve">) são significativamente mais baixas.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dependência cognitiva</w:t>
      </w:r>
      <w:r w:rsidDel="00000000" w:rsidR="00000000" w:rsidRPr="00000000">
        <w:rPr>
          <w:rtl w:val="0"/>
        </w:rPr>
        <w:t xml:space="preserve"> (a ruminação e o desejo de uso) é um </w:t>
      </w:r>
      <w:r w:rsidDel="00000000" w:rsidR="00000000" w:rsidRPr="00000000">
        <w:rPr>
          <w:b w:val="1"/>
          <w:bCs w:val="1"/>
          <w:rtl w:val="0"/>
        </w:rPr>
        <w:t xml:space="preserve">preditor de sofrimento psicológico mais forte</w:t>
      </w:r>
      <w:r w:rsidDel="00000000" w:rsidR="00000000" w:rsidRPr="00000000">
        <w:rPr>
          <w:rtl w:val="0"/>
        </w:rPr>
        <w:t xml:space="preserve"> do que o tempo de uso real, reforçando a necessidade de intervenção na esfera mental, e não apenas na limitação do tempo.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7zlyj5gau55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Distribuição da Frequência de Distúrbio de Humor por Nível de Comparação Social (Eixo 2)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Box Plot mostrando como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mood_disorder</w:t>
      </w:r>
      <w:r w:rsidDel="00000000" w:rsidR="00000000" w:rsidRPr="00000000">
        <w:rPr>
          <w:rtl w:val="0"/>
        </w:rPr>
        <w:t xml:space="preserve"> (frequência de distúrbio de humor) varia com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compare_with_others</w:t>
      </w:r>
      <w:r w:rsidDel="00000000" w:rsidR="00000000" w:rsidRPr="00000000">
        <w:rPr>
          <w:rtl w:val="0"/>
        </w:rPr>
        <w:t xml:space="preserve"> (frequência de comparação social).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Interpretação:</w:t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Há uma tendência clara de aumento nas medianas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mood_disorder</w:t>
      </w:r>
      <w:r w:rsidDel="00000000" w:rsidR="00000000" w:rsidRPr="00000000">
        <w:rPr>
          <w:rtl w:val="0"/>
        </w:rPr>
        <w:t xml:space="preserve"> conforme a frequência de comparação social aumenta no eixo X.</w:t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Os níveis mais altos de comparação (4 e 5) mostram as caixas (dispersão) e as medianas de distúrbio de humor mais elevadas.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Comparação Social</w:t>
      </w:r>
      <w:r w:rsidDel="00000000" w:rsidR="00000000" w:rsidRPr="00000000">
        <w:rPr>
          <w:rtl w:val="0"/>
        </w:rPr>
        <w:t xml:space="preserve"> atua como um </w:t>
      </w:r>
      <w:r w:rsidDel="00000000" w:rsidR="00000000" w:rsidRPr="00000000">
        <w:rPr>
          <w:b w:val="1"/>
          <w:bCs w:val="1"/>
          <w:rtl w:val="0"/>
        </w:rPr>
        <w:t xml:space="preserve">gatilho comportamental</w:t>
      </w:r>
      <w:r w:rsidDel="00000000" w:rsidR="00000000" w:rsidRPr="00000000">
        <w:rPr>
          <w:rtl w:val="0"/>
        </w:rPr>
        <w:t xml:space="preserve"> que está diretamente associado a uma maior frequência e intensidade dos problemas de humor.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xwvs3lgez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Impacto Indireto e Hábitos de Vida (Eixo 2, 3, 4)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iq9ai99ajtm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Relação entre Vício em Mídia Social e Horas de Sono (Eixo 3)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Scatter Plot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Addicted_Score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Sleep_Hours_Per_Night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(r=−0.37).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Interpretação: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linha de regressão é </w:t>
      </w:r>
      <w:r w:rsidDel="00000000" w:rsidR="00000000" w:rsidRPr="00000000">
        <w:rPr>
          <w:b w:val="1"/>
          <w:bCs w:val="1"/>
          <w:rtl w:val="0"/>
        </w:rPr>
        <w:t xml:space="preserve">negativa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A correlação de r=−0.37 é moderada, mas significativa.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Indivíduos com scores de vício mais altos (eixo X à direita) tendem a ter menos horas de sono (eixo Y para baixo).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O vício em mídia social </w:t>
      </w:r>
      <w:r w:rsidDel="00000000" w:rsidR="00000000" w:rsidRPr="00000000">
        <w:rPr>
          <w:b w:val="1"/>
          <w:bCs w:val="1"/>
          <w:rtl w:val="0"/>
        </w:rPr>
        <w:t xml:space="preserve">prejudica diretamente a duração do sono</w:t>
      </w:r>
      <w:r w:rsidDel="00000000" w:rsidR="00000000" w:rsidRPr="00000000">
        <w:rPr>
          <w:rtl w:val="0"/>
        </w:rPr>
        <w:t xml:space="preserve">, sendo um fator de impacto indireto na saúde física e mental.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gn9xyij6ct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Qualidade do Sono (Mês) por Frequência de Uso de Mídia Social Antes de Dormir (Eixo 2)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Box Plot mostrando a média 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sleep_quality_month</w:t>
      </w:r>
      <w:r w:rsidDel="00000000" w:rsidR="00000000" w:rsidRPr="00000000">
        <w:rPr>
          <w:rtl w:val="0"/>
        </w:rPr>
        <w:t xml:space="preserve"> em relação ao hábito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social_media_before_bed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Interpretação: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médias (rótulos em vermelho) são consistentemente mais altas nas categorias </w:t>
      </w:r>
      <w:r w:rsidDel="00000000" w:rsidR="00000000" w:rsidRPr="00000000">
        <w:rPr>
          <w:b w:val="1"/>
          <w:bCs w:val="1"/>
          <w:rtl w:val="0"/>
        </w:rPr>
        <w:t xml:space="preserve">"Nunca" (1)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"Raramente" (2)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categorias </w:t>
      </w:r>
      <w:r w:rsidDel="00000000" w:rsidR="00000000" w:rsidRPr="00000000">
        <w:rPr>
          <w:b w:val="1"/>
          <w:bCs w:val="1"/>
          <w:rtl w:val="0"/>
        </w:rPr>
        <w:t xml:space="preserve">"Frequentemente" (4)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"Sempre" (5)</w:t>
      </w:r>
      <w:r w:rsidDel="00000000" w:rsidR="00000000" w:rsidRPr="00000000">
        <w:rPr>
          <w:rtl w:val="0"/>
        </w:rPr>
        <w:t xml:space="preserve"> apresentam as menores médias de qualidade do sono.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O hábito específico de usar mídia social imediatamente antes de dormir é um </w:t>
      </w:r>
      <w:r w:rsidDel="00000000" w:rsidR="00000000" w:rsidRPr="00000000">
        <w:rPr>
          <w:b w:val="1"/>
          <w:bCs w:val="1"/>
          <w:rtl w:val="0"/>
        </w:rPr>
        <w:t xml:space="preserve">fator de risco significativo para a deterioração da qualidade do sono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osr3vdivl6x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Distribuição do Tempo de Mídia Social por Nível de Qualidade do Sono (Eixo 4)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Box Plot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social_media_hours</w:t>
      </w:r>
      <w:r w:rsidDel="00000000" w:rsidR="00000000" w:rsidRPr="00000000">
        <w:rPr>
          <w:rtl w:val="0"/>
        </w:rPr>
        <w:t xml:space="preserve"> agrupado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sleep_quality</w:t>
      </w:r>
      <w:r w:rsidDel="00000000" w:rsidR="00000000" w:rsidRPr="00000000">
        <w:rPr>
          <w:rtl w:val="0"/>
        </w:rPr>
        <w:t xml:space="preserve"> (1=Pior, 10=Melhor).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Interpretação:</w:t>
      </w:r>
    </w:p>
    <w:p w:rsidR="00000000" w:rsidDel="00000000" w:rsidP="00000000" w:rsidRDefault="00000000" w:rsidRPr="00000000" w14:paraId="0000003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Há uma tendência de que a </w:t>
      </w:r>
      <w:r w:rsidDel="00000000" w:rsidR="00000000" w:rsidRPr="00000000">
        <w:rPr>
          <w:b w:val="1"/>
          <w:bCs w:val="1"/>
          <w:rtl w:val="0"/>
        </w:rPr>
        <w:t xml:space="preserve">mediana de horas de mídia social diminua</w:t>
      </w:r>
      <w:r w:rsidDel="00000000" w:rsidR="00000000" w:rsidRPr="00000000">
        <w:rPr>
          <w:rtl w:val="0"/>
        </w:rPr>
        <w:t xml:space="preserve"> conforme a Qualidade do Sono aumenta.</w:t>
      </w:r>
    </w:p>
    <w:p w:rsidR="00000000" w:rsidDel="00000000" w:rsidP="00000000" w:rsidRDefault="00000000" w:rsidRPr="00000000" w14:paraId="0000003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Os níveis de pior qualidade de sono (eixo X à esquerda) mostram caixas com medianas significativamente mais altas no tempo de mídia social.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alta exposição à mídia social</w:t>
      </w:r>
      <w:r w:rsidDel="00000000" w:rsidR="00000000" w:rsidRPr="00000000">
        <w:rPr>
          <w:rtl w:val="0"/>
        </w:rPr>
        <w:t xml:space="preserve"> está associada a uma </w:t>
      </w:r>
      <w:r w:rsidDel="00000000" w:rsidR="00000000" w:rsidRPr="00000000">
        <w:rPr>
          <w:b w:val="1"/>
          <w:bCs w:val="1"/>
          <w:rtl w:val="0"/>
        </w:rPr>
        <w:t xml:space="preserve">pior percepção da qualidade do sono</w:t>
      </w:r>
      <w:r w:rsidDel="00000000" w:rsidR="00000000" w:rsidRPr="00000000">
        <w:rPr>
          <w:rtl w:val="0"/>
        </w:rPr>
        <w:t xml:space="preserve">, validando o impacto do uso elevado.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qx0uvj60or3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 Relação entre Horas de Uso Diário e Conflitos Sociais (Eixo 3)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Scatter Plot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Avg_Daily_Usage_Hours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Conflicts_Over_Social_Media</w:t>
      </w:r>
      <w:r w:rsidDel="00000000" w:rsidR="00000000" w:rsidRPr="00000000">
        <w:rPr>
          <w:rtl w:val="0"/>
        </w:rPr>
        <w:t xml:space="preserve"> (r=0.36).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Interpretação: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linha de regressão é </w:t>
      </w:r>
      <w:r w:rsidDel="00000000" w:rsidR="00000000" w:rsidRPr="00000000">
        <w:rPr>
          <w:b w:val="1"/>
          <w:bCs w:val="1"/>
          <w:rtl w:val="0"/>
        </w:rPr>
        <w:t xml:space="preserve">positiva</w:t>
      </w:r>
      <w:r w:rsidDel="00000000" w:rsidR="00000000" w:rsidRPr="00000000">
        <w:rPr>
          <w:rtl w:val="0"/>
        </w:rPr>
        <w:t xml:space="preserve">. A correlação (r=0.36) é moderada e significativa.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aumento das horas de uso diário (eixo X) está associado ao aumento da frequência de conflitos sociais (eixo Y).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O uso elevado de mídia social não se restringe a um impacto individual, mas também tem um </w:t>
      </w:r>
      <w:r w:rsidDel="00000000" w:rsidR="00000000" w:rsidRPr="00000000">
        <w:rPr>
          <w:b w:val="1"/>
          <w:bCs w:val="1"/>
          <w:rtl w:val="0"/>
        </w:rPr>
        <w:t xml:space="preserve">custo comportamental e social</w:t>
      </w:r>
      <w:r w:rsidDel="00000000" w:rsidR="00000000" w:rsidRPr="00000000">
        <w:rPr>
          <w:rtl w:val="0"/>
        </w:rPr>
        <w:t xml:space="preserve"> (maior frequência de conflitos interpessoais).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mi8i6zlz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Modelagem Preditiva e Mitigação (Eixo 4)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rfshd2vfsf4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 Força dos Preditores (Coeficientes Absolutos) nos Sintomas Psicológicos (Eixo 4)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Gráfico de barras comparando a força de predição (coeficientes absolutos da regressão) de diferentes hábitos sobre Ansiedade e Depressão.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Interpretação: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Maior Fator de Risco (Barra Mais Alta Positiva):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Social Media Hours</w:t>
      </w:r>
      <w:r w:rsidDel="00000000" w:rsidR="00000000" w:rsidRPr="00000000">
        <w:rPr>
          <w:rtl w:val="0"/>
        </w:rPr>
        <w:t xml:space="preserve"> é o preditor positivo mais forte para </w:t>
      </w:r>
      <w:r w:rsidDel="00000000" w:rsidR="00000000" w:rsidRPr="00000000">
        <w:rPr>
          <w:b w:val="1"/>
          <w:bCs w:val="1"/>
          <w:rtl w:val="0"/>
        </w:rPr>
        <w:t xml:space="preserve">Ansiedade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Maior Fator de Mitigação (Barra Mais Alta Negativa):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Mindfulness Minutes per Day</w:t>
      </w:r>
      <w:r w:rsidDel="00000000" w:rsidR="00000000" w:rsidRPr="00000000">
        <w:rPr>
          <w:rtl w:val="0"/>
        </w:rPr>
        <w:t xml:space="preserve"> é o preditor mais forte para mitigar a </w:t>
      </w:r>
      <w:r w:rsidDel="00000000" w:rsidR="00000000" w:rsidRPr="00000000">
        <w:rPr>
          <w:b w:val="1"/>
          <w:bCs w:val="1"/>
          <w:rtl w:val="0"/>
        </w:rPr>
        <w:t xml:space="preserve">Depressão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Physical Activity Hours per Week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Eats Healthy</w:t>
      </w:r>
      <w:r w:rsidDel="00000000" w:rsidR="00000000" w:rsidRPr="00000000">
        <w:rPr>
          <w:rtl w:val="0"/>
        </w:rPr>
        <w:t xml:space="preserve"> também são fatores de mitigação importantes (barras negativas).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A intervenção deve focar em </w:t>
      </w:r>
      <w:r w:rsidDel="00000000" w:rsidR="00000000" w:rsidRPr="00000000">
        <w:rPr>
          <w:b w:val="1"/>
          <w:bCs w:val="1"/>
          <w:rtl w:val="0"/>
        </w:rPr>
        <w:t xml:space="preserve">limitar o tempo de mídia social</w:t>
      </w:r>
      <w:r w:rsidDel="00000000" w:rsidR="00000000" w:rsidRPr="00000000">
        <w:rPr>
          <w:rtl w:val="0"/>
        </w:rPr>
        <w:t xml:space="preserve"> para reduzir a ansiedade e </w:t>
      </w:r>
      <w:r w:rsidDel="00000000" w:rsidR="00000000" w:rsidRPr="00000000">
        <w:rPr>
          <w:b w:val="1"/>
          <w:bCs w:val="1"/>
          <w:rtl w:val="0"/>
        </w:rPr>
        <w:t xml:space="preserve">promover o mindfulness e a atividade física</w:t>
      </w:r>
      <w:r w:rsidDel="00000000" w:rsidR="00000000" w:rsidRPr="00000000">
        <w:rPr>
          <w:rtl w:val="0"/>
        </w:rPr>
        <w:t xml:space="preserve"> para combater a depressão.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Resumo Final:</w:t>
      </w:r>
      <w:r w:rsidDel="00000000" w:rsidR="00000000" w:rsidRPr="00000000">
        <w:rPr>
          <w:rtl w:val="0"/>
        </w:rPr>
        <w:t xml:space="preserve"> Os gráficos fornecem evidências visuais robustas para as estratégias de intervenção do Projeto SOMA, apontando a </w:t>
      </w:r>
      <w:r w:rsidDel="00000000" w:rsidR="00000000" w:rsidRPr="00000000">
        <w:rPr>
          <w:b w:val="1"/>
          <w:bCs w:val="1"/>
          <w:rtl w:val="0"/>
        </w:rPr>
        <w:t xml:space="preserve">dependência cognitiva, a comparação social e a baixa autoestima</w:t>
      </w:r>
      <w:r w:rsidDel="00000000" w:rsidR="00000000" w:rsidRPr="00000000">
        <w:rPr>
          <w:rtl w:val="0"/>
        </w:rPr>
        <w:t xml:space="preserve"> como os principais pontos de risco, e o </w:t>
      </w:r>
      <w:r w:rsidDel="00000000" w:rsidR="00000000" w:rsidRPr="00000000">
        <w:rPr>
          <w:b w:val="1"/>
          <w:bCs w:val="1"/>
          <w:rtl w:val="0"/>
        </w:rPr>
        <w:t xml:space="preserve">mindfulness e a atividade física</w:t>
      </w:r>
      <w:r w:rsidDel="00000000" w:rsidR="00000000" w:rsidRPr="00000000">
        <w:rPr>
          <w:rtl w:val="0"/>
        </w:rPr>
        <w:t xml:space="preserve"> como os antídotos mais eficazes.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7hp15348p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Impacto Direto na Saúde Mental (Eixo 4)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9elu1p9ip31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Relação entre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social_media_hours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e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mood_rating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(Eixo 4)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Scatter Plot de </w:t>
      </w:r>
      <w:r w:rsidDel="00000000" w:rsidR="00000000" w:rsidRPr="00000000">
        <w:rPr>
          <w:color w:val="188038"/>
          <w:rtl w:val="0"/>
        </w:rPr>
        <w:t xml:space="preserve">social_media_hours</w:t>
      </w:r>
      <w:r w:rsidDel="00000000" w:rsidR="00000000" w:rsidRPr="00000000">
        <w:rPr>
          <w:rtl w:val="0"/>
        </w:rPr>
        <w:t xml:space="preserve"> (eixo X) vs. </w:t>
      </w:r>
      <w:r w:rsidDel="00000000" w:rsidR="00000000" w:rsidRPr="00000000">
        <w:rPr>
          <w:color w:val="188038"/>
          <w:rtl w:val="0"/>
        </w:rPr>
        <w:t xml:space="preserve">mood_rating</w:t>
      </w:r>
      <w:r w:rsidDel="00000000" w:rsidR="00000000" w:rsidRPr="00000000">
        <w:rPr>
          <w:rtl w:val="0"/>
        </w:rPr>
        <w:t xml:space="preserve"> (eixo Y) com correlação $r = -0.34$.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Interpretação:</w:t>
      </w:r>
      <w:r w:rsidDel="00000000" w:rsidR="00000000" w:rsidRPr="00000000">
        <w:rPr>
          <w:rtl w:val="0"/>
        </w:rPr>
        <w:t xml:space="preserve"> A linha de regressão mostra uma tendência </w:t>
      </w:r>
      <w:r w:rsidDel="00000000" w:rsidR="00000000" w:rsidRPr="00000000">
        <w:rPr>
          <w:b w:val="1"/>
          <w:bCs w:val="1"/>
          <w:rtl w:val="0"/>
        </w:rPr>
        <w:t xml:space="preserve">negativa (descendente)</w:t>
      </w:r>
      <w:r w:rsidDel="00000000" w:rsidR="00000000" w:rsidRPr="00000000">
        <w:rPr>
          <w:rtl w:val="0"/>
        </w:rPr>
        <w:t xml:space="preserve">, confirmada pelo coeficiente $r = -0.34$. Isso significa que o aumento das </w:t>
      </w:r>
      <w:r w:rsidDel="00000000" w:rsidR="00000000" w:rsidRPr="00000000">
        <w:rPr>
          <w:b w:val="1"/>
          <w:bCs w:val="1"/>
          <w:rtl w:val="0"/>
        </w:rPr>
        <w:t xml:space="preserve">horas gastas em mídias sociais</w:t>
      </w:r>
      <w:r w:rsidDel="00000000" w:rsidR="00000000" w:rsidRPr="00000000">
        <w:rPr>
          <w:rtl w:val="0"/>
        </w:rPr>
        <w:t xml:space="preserve"> está associado a uma </w:t>
      </w:r>
      <w:r w:rsidDel="00000000" w:rsidR="00000000" w:rsidRPr="00000000">
        <w:rPr>
          <w:b w:val="1"/>
          <w:bCs w:val="1"/>
          <w:rtl w:val="0"/>
        </w:rPr>
        <w:t xml:space="preserve">diminuição</w:t>
      </w:r>
      <w:r w:rsidDel="00000000" w:rsidR="00000000" w:rsidRPr="00000000">
        <w:rPr>
          <w:rtl w:val="0"/>
        </w:rPr>
        <w:t xml:space="preserve"> na avaliação de humor (</w:t>
      </w:r>
      <w:r w:rsidDel="00000000" w:rsidR="00000000" w:rsidRPr="00000000">
        <w:rPr>
          <w:color w:val="188038"/>
          <w:rtl w:val="0"/>
        </w:rPr>
        <w:t xml:space="preserve">mood_rating</w:t>
      </w:r>
      <w:r w:rsidDel="00000000" w:rsidR="00000000" w:rsidRPr="00000000">
        <w:rPr>
          <w:rtl w:val="0"/>
        </w:rPr>
        <w:t xml:space="preserve">), onde scores mais baixos representam um pior bem-estar.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O tempo de uso da mídia social tem um impacto negativo direto e significativo na percepção imediata do humor e bem-estar.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ftmfmwgjtdf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Relação entre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daily_screen_time_hours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e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mental_health_score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(Eixo 4)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Scatter Plot de </w:t>
      </w:r>
      <w:r w:rsidDel="00000000" w:rsidR="00000000" w:rsidRPr="00000000">
        <w:rPr>
          <w:color w:val="188038"/>
          <w:rtl w:val="0"/>
        </w:rPr>
        <w:t xml:space="preserve">daily_screen_time_hours</w:t>
      </w:r>
      <w:r w:rsidDel="00000000" w:rsidR="00000000" w:rsidRPr="00000000">
        <w:rPr>
          <w:rtl w:val="0"/>
        </w:rPr>
        <w:t xml:space="preserve"> (tempo total de tela) vs. </w:t>
      </w:r>
      <w:r w:rsidDel="00000000" w:rsidR="00000000" w:rsidRPr="00000000">
        <w:rPr>
          <w:color w:val="188038"/>
          <w:rtl w:val="0"/>
        </w:rPr>
        <w:t xml:space="preserve">mental_health_score</w:t>
      </w:r>
      <w:r w:rsidDel="00000000" w:rsidR="00000000" w:rsidRPr="00000000">
        <w:rPr>
          <w:rtl w:val="0"/>
        </w:rPr>
        <w:t xml:space="preserve"> com correlação $r = -0.06$.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Interpretação:</w:t>
      </w:r>
      <w:r w:rsidDel="00000000" w:rsidR="00000000" w:rsidRPr="00000000">
        <w:rPr>
          <w:rtl w:val="0"/>
        </w:rPr>
        <w:t xml:space="preserve"> A linha de regressão é </w:t>
      </w:r>
      <w:r w:rsidDel="00000000" w:rsidR="00000000" w:rsidRPr="00000000">
        <w:rPr>
          <w:b w:val="1"/>
          <w:bCs w:val="1"/>
          <w:rtl w:val="0"/>
        </w:rPr>
        <w:t xml:space="preserve">quase plana</w:t>
      </w:r>
      <w:r w:rsidDel="00000000" w:rsidR="00000000" w:rsidRPr="00000000">
        <w:rPr>
          <w:rtl w:val="0"/>
        </w:rPr>
        <w:t xml:space="preserve">, e a correlação de $r = -0.06$ é muito fraca. Isso sugere que o </w:t>
      </w:r>
      <w:r w:rsidDel="00000000" w:rsidR="00000000" w:rsidRPr="00000000">
        <w:rPr>
          <w:b w:val="1"/>
          <w:bCs w:val="1"/>
          <w:rtl w:val="0"/>
        </w:rPr>
        <w:t xml:space="preserve">tempo total de tela</w:t>
      </w:r>
      <w:r w:rsidDel="00000000" w:rsidR="00000000" w:rsidRPr="00000000">
        <w:rPr>
          <w:rtl w:val="0"/>
        </w:rPr>
        <w:t xml:space="preserve"> (incluindo trabalho, entretenimento não-social) tem uma associação linear muito limitada ou quase nula com o </w:t>
      </w:r>
      <w:r w:rsidDel="00000000" w:rsidR="00000000" w:rsidRPr="00000000">
        <w:rPr>
          <w:color w:val="188038"/>
          <w:rtl w:val="0"/>
        </w:rPr>
        <w:t xml:space="preserve">mental_health_score</w:t>
      </w:r>
      <w:r w:rsidDel="00000000" w:rsidR="00000000" w:rsidRPr="00000000">
        <w:rPr>
          <w:rtl w:val="0"/>
        </w:rPr>
        <w:t xml:space="preserve"> dos indivíduos.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Contraponto:</w:t>
      </w:r>
      <w:r w:rsidDel="00000000" w:rsidR="00000000" w:rsidRPr="00000000">
        <w:rPr>
          <w:rtl w:val="0"/>
        </w:rPr>
        <w:t xml:space="preserve"> Este resultado, quando comparado ao gráfico 1 (r=-0.34 para </w:t>
      </w:r>
      <w:r w:rsidDel="00000000" w:rsidR="00000000" w:rsidRPr="00000000">
        <w:rPr>
          <w:color w:val="188038"/>
          <w:rtl w:val="0"/>
        </w:rPr>
        <w:t xml:space="preserve">social_media_hours</w:t>
      </w:r>
      <w:r w:rsidDel="00000000" w:rsidR="00000000" w:rsidRPr="00000000">
        <w:rPr>
          <w:rtl w:val="0"/>
        </w:rPr>
        <w:t xml:space="preserve">), reforça a descoberta de que o </w:t>
      </w:r>
      <w:r w:rsidDel="00000000" w:rsidR="00000000" w:rsidRPr="00000000">
        <w:rPr>
          <w:b w:val="1"/>
          <w:bCs w:val="1"/>
          <w:rtl w:val="0"/>
        </w:rPr>
        <w:t xml:space="preserve">uso específico da mídia social</w:t>
      </w:r>
      <w:r w:rsidDel="00000000" w:rsidR="00000000" w:rsidRPr="00000000">
        <w:rPr>
          <w:rtl w:val="0"/>
        </w:rPr>
        <w:t xml:space="preserve"> é o fator de risco mais relevante, e não apenas o tempo total diante de uma tela.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17iqpjk3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Fatores de Risco por Segmento (Eixo 1, 3)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qe3wcma0b17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Relação entre Idade e Pontuação de Vício em Internet (Eixo 1)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Scatter Plot de </w:t>
      </w:r>
      <w:r w:rsidDel="00000000" w:rsidR="00000000" w:rsidRPr="00000000">
        <w:rPr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color w:val="188038"/>
          <w:rtl w:val="0"/>
        </w:rPr>
        <w:t xml:space="preserve">Internet_Addiction_Score</w:t>
      </w:r>
      <w:r w:rsidDel="00000000" w:rsidR="00000000" w:rsidRPr="00000000">
        <w:rPr>
          <w:rtl w:val="0"/>
        </w:rPr>
        <w:t xml:space="preserve"> com correlação r = -0.19.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Interpretação:</w:t>
      </w:r>
      <w:r w:rsidDel="00000000" w:rsidR="00000000" w:rsidRPr="00000000">
        <w:rPr>
          <w:rtl w:val="0"/>
        </w:rPr>
        <w:t xml:space="preserve"> A correlação é </w:t>
      </w:r>
      <w:r w:rsidDel="00000000" w:rsidR="00000000" w:rsidRPr="00000000">
        <w:rPr>
          <w:b w:val="1"/>
          <w:bCs w:val="1"/>
          <w:rtl w:val="0"/>
        </w:rPr>
        <w:t xml:space="preserve">negativa</w:t>
      </w:r>
      <w:r w:rsidDel="00000000" w:rsidR="00000000" w:rsidRPr="00000000">
        <w:rPr>
          <w:rtl w:val="0"/>
        </w:rPr>
        <w:t xml:space="preserve"> e relativamente fraca (r = -0.19). Embora exista uma tendência (indicada pela linha), ela sugere que, à medida que a </w:t>
      </w:r>
      <w:r w:rsidDel="00000000" w:rsidR="00000000" w:rsidRPr="00000000">
        <w:rPr>
          <w:b w:val="1"/>
          <w:bCs w:val="1"/>
          <w:rtl w:val="0"/>
        </w:rPr>
        <w:t xml:space="preserve">idade aumenta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b w:val="1"/>
          <w:bCs w:val="1"/>
          <w:rtl w:val="0"/>
        </w:rPr>
        <w:t xml:space="preserve">score de vício tende a diminuir</w:t>
      </w:r>
      <w:r w:rsidDel="00000000" w:rsidR="00000000" w:rsidRPr="00000000">
        <w:rPr>
          <w:rtl w:val="0"/>
        </w:rPr>
        <w:t xml:space="preserve"> ligeiramente. No entanto, a alta dispersão dos pontos (nuvem de pontos) indica que o risco existe em todas as idades, mas é marginalmente maior na população mais jovem.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A idade não é o preditor mais forte de vício, mas o risco é </w:t>
      </w:r>
      <w:r w:rsidDel="00000000" w:rsidR="00000000" w:rsidRPr="00000000">
        <w:rPr>
          <w:b w:val="1"/>
          <w:bCs w:val="1"/>
          <w:rtl w:val="0"/>
        </w:rPr>
        <w:t xml:space="preserve">acentuado na população mais jovem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h78xzr4h5qd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Score Médio de Vício por Nível Acadêmico (Eixo 3)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Box Plot de </w:t>
      </w:r>
      <w:r w:rsidDel="00000000" w:rsidR="00000000" w:rsidRPr="00000000">
        <w:rPr>
          <w:color w:val="188038"/>
          <w:rtl w:val="0"/>
        </w:rPr>
        <w:t xml:space="preserve">Addicted_Score</w:t>
      </w:r>
      <w:r w:rsidDel="00000000" w:rsidR="00000000" w:rsidRPr="00000000">
        <w:rPr>
          <w:rtl w:val="0"/>
        </w:rPr>
        <w:t xml:space="preserve"> agrupado por </w:t>
      </w:r>
      <w:r w:rsidDel="00000000" w:rsidR="00000000" w:rsidRPr="00000000">
        <w:rPr>
          <w:color w:val="188038"/>
          <w:rtl w:val="0"/>
        </w:rPr>
        <w:t xml:space="preserve">Academic_Level</w:t>
      </w:r>
      <w:r w:rsidDel="00000000" w:rsidR="00000000" w:rsidRPr="00000000">
        <w:rPr>
          <w:rtl w:val="0"/>
        </w:rPr>
        <w:t xml:space="preserve">, ordenado pela média de vício (do maior para o menor).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Interpretação:</w:t>
      </w:r>
    </w:p>
    <w:p w:rsidR="00000000" w:rsidDel="00000000" w:rsidP="00000000" w:rsidRDefault="00000000" w:rsidRPr="00000000" w14:paraId="00000059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Os grupos </w:t>
      </w:r>
      <w:r w:rsidDel="00000000" w:rsidR="00000000" w:rsidRPr="00000000">
        <w:rPr>
          <w:b w:val="1"/>
          <w:bCs w:val="1"/>
          <w:rtl w:val="0"/>
        </w:rPr>
        <w:t xml:space="preserve">High School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Undergraduate</w:t>
      </w:r>
      <w:r w:rsidDel="00000000" w:rsidR="00000000" w:rsidRPr="00000000">
        <w:rPr>
          <w:rtl w:val="0"/>
        </w:rPr>
        <w:t xml:space="preserve"> (Ensino Médio e Graduação) apresentam as </w:t>
      </w:r>
      <w:r w:rsidDel="00000000" w:rsidR="00000000" w:rsidRPr="00000000">
        <w:rPr>
          <w:b w:val="1"/>
          <w:bCs w:val="1"/>
          <w:rtl w:val="0"/>
        </w:rPr>
        <w:t xml:space="preserve">medianas e dispersões de Score de Vício mais altas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Os grupos </w:t>
      </w:r>
      <w:r w:rsidDel="00000000" w:rsidR="00000000" w:rsidRPr="00000000">
        <w:rPr>
          <w:b w:val="1"/>
          <w:bCs w:val="1"/>
          <w:rtl w:val="0"/>
        </w:rPr>
        <w:t xml:space="preserve">Graduate</w:t>
      </w:r>
      <w:r w:rsidDel="00000000" w:rsidR="00000000" w:rsidRPr="00000000">
        <w:rPr>
          <w:rtl w:val="0"/>
        </w:rPr>
        <w:t xml:space="preserve"> (Pós-Graduação) e </w:t>
      </w:r>
      <w:r w:rsidDel="00000000" w:rsidR="00000000" w:rsidRPr="00000000">
        <w:rPr>
          <w:b w:val="1"/>
          <w:bCs w:val="1"/>
          <w:rtl w:val="0"/>
        </w:rPr>
        <w:t xml:space="preserve">Ph.D.</w:t>
      </w:r>
      <w:r w:rsidDel="00000000" w:rsidR="00000000" w:rsidRPr="00000000">
        <w:rPr>
          <w:rtl w:val="0"/>
        </w:rPr>
        <w:t xml:space="preserve"> mostram scores de vício visivelmente mais baixos.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O risco de vício digital é </w:t>
      </w:r>
      <w:r w:rsidDel="00000000" w:rsidR="00000000" w:rsidRPr="00000000">
        <w:rPr>
          <w:b w:val="1"/>
          <w:bCs w:val="1"/>
          <w:rtl w:val="0"/>
        </w:rPr>
        <w:t xml:space="preserve">mais acentuado</w:t>
      </w:r>
      <w:r w:rsidDel="00000000" w:rsidR="00000000" w:rsidRPr="00000000">
        <w:rPr>
          <w:rtl w:val="0"/>
        </w:rPr>
        <w:t xml:space="preserve"> durante os anos de </w:t>
      </w:r>
      <w:r w:rsidDel="00000000" w:rsidR="00000000" w:rsidRPr="00000000">
        <w:rPr>
          <w:b w:val="1"/>
          <w:bCs w:val="1"/>
          <w:rtl w:val="0"/>
        </w:rPr>
        <w:t xml:space="preserve">Ensino Médio e Graduação</w:t>
      </w:r>
      <w:r w:rsidDel="00000000" w:rsidR="00000000" w:rsidRPr="00000000">
        <w:rPr>
          <w:rtl w:val="0"/>
        </w:rPr>
        <w:t xml:space="preserve">, sugerindo que o foco da intervenção deve ser neste público-alvo.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0y5822k3r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Impacto Desagregado e Intervenção (Eixo 2, 4)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nkqr2oi1q89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Força da Associação (r) entre Tempo de Uso por Plataforma e Sintomas Específicos (Eixo 2)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Heatmap de correlações entre o tempo de uso de 5 plataformas e 3 tipos de sintomas (Físico/Psicológico).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Interpretação: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Impacto Psicológico:</w:t>
      </w:r>
      <w:r w:rsidDel="00000000" w:rsidR="00000000" w:rsidRPr="00000000">
        <w:rPr>
          <w:rtl w:val="0"/>
        </w:rPr>
        <w:t xml:space="preserve"> O uso do </w:t>
      </w:r>
      <w:r w:rsidDel="00000000" w:rsidR="00000000" w:rsidRPr="00000000">
        <w:rPr>
          <w:b w:val="1"/>
          <w:bCs w:val="1"/>
          <w:rtl w:val="0"/>
        </w:rPr>
        <w:t xml:space="preserve">Twitter</w:t>
      </w:r>
      <w:r w:rsidDel="00000000" w:rsidR="00000000" w:rsidRPr="00000000">
        <w:rPr>
          <w:rtl w:val="0"/>
        </w:rPr>
        <w:t xml:space="preserve"> e do </w:t>
      </w:r>
      <w:r w:rsidDel="00000000" w:rsidR="00000000" w:rsidRPr="00000000">
        <w:rPr>
          <w:b w:val="1"/>
          <w:bCs w:val="1"/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 tem as correlações mais fortes com o sintoma </w:t>
      </w:r>
      <w:r w:rsidDel="00000000" w:rsidR="00000000" w:rsidRPr="00000000">
        <w:rPr>
          <w:b w:val="1"/>
          <w:bCs w:val="1"/>
          <w:rtl w:val="0"/>
        </w:rPr>
        <w:t xml:space="preserve">'Psicológico: Ansioso/Nervoso'</w:t>
      </w:r>
      <w:r w:rsidDel="00000000" w:rsidR="00000000" w:rsidRPr="00000000">
        <w:rPr>
          <w:rtl w:val="0"/>
        </w:rPr>
        <w:t xml:space="preserve"> (células mais claras), indicando que estas plataformas estão mais associadas ao sofrimento mental.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Impacto Físico:</w:t>
      </w:r>
      <w:r w:rsidDel="00000000" w:rsidR="00000000" w:rsidRPr="00000000">
        <w:rPr>
          <w:rtl w:val="0"/>
        </w:rPr>
        <w:t xml:space="preserve"> O uso do </w:t>
      </w:r>
      <w:r w:rsidDel="00000000" w:rsidR="00000000" w:rsidRPr="00000000">
        <w:rPr>
          <w:b w:val="1"/>
          <w:bCs w:val="1"/>
          <w:rtl w:val="0"/>
        </w:rPr>
        <w:t xml:space="preserve">YouTube</w:t>
      </w:r>
      <w:r w:rsidDel="00000000" w:rsidR="00000000" w:rsidRPr="00000000">
        <w:rPr>
          <w:rtl w:val="0"/>
        </w:rPr>
        <w:t xml:space="preserve"> e do </w:t>
      </w:r>
      <w:r w:rsidDel="00000000" w:rsidR="00000000" w:rsidRPr="00000000">
        <w:rPr>
          <w:b w:val="1"/>
          <w:bCs w:val="1"/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 apresentam correlações mais fortes com os sintomas </w:t>
      </w:r>
      <w:r w:rsidDel="00000000" w:rsidR="00000000" w:rsidRPr="00000000">
        <w:rPr>
          <w:b w:val="1"/>
          <w:bCs w:val="1"/>
          <w:rtl w:val="0"/>
        </w:rPr>
        <w:t xml:space="preserve">'Físico: Dor de Cabeça/Vista'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'Desconforto Smartphone'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 (alto r em todas as linhas) é a plataforma com o </w:t>
      </w:r>
      <w:r w:rsidDel="00000000" w:rsidR="00000000" w:rsidRPr="00000000">
        <w:rPr>
          <w:b w:val="1"/>
          <w:bCs w:val="1"/>
          <w:rtl w:val="0"/>
        </w:rPr>
        <w:t xml:space="preserve">risco mais abrangente</w:t>
      </w:r>
      <w:r w:rsidDel="00000000" w:rsidR="00000000" w:rsidRPr="00000000">
        <w:rPr>
          <w:rtl w:val="0"/>
        </w:rPr>
        <w:t xml:space="preserve">. O </w:t>
      </w:r>
      <w:r w:rsidDel="00000000" w:rsidR="00000000" w:rsidRPr="00000000">
        <w:rPr>
          <w:b w:val="1"/>
          <w:bCs w:val="1"/>
          <w:rtl w:val="0"/>
        </w:rPr>
        <w:t xml:space="preserve">Twitter</w:t>
      </w:r>
      <w:r w:rsidDel="00000000" w:rsidR="00000000" w:rsidRPr="00000000">
        <w:rPr>
          <w:rtl w:val="0"/>
        </w:rPr>
        <w:t xml:space="preserve"> destaca-se como o maior risco de associação com sintomas puramente psicológicos.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q42ar86lt63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Correlação entre Hábitos de Vida e Mitigação de Sintomas Psicológicos (Eixo 4)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Gráfico de barras dos coeficientes de correlação (r) entre hábitos de vida e scores de ansiedade/depressão.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Interpretação:</w:t>
      </w:r>
    </w:p>
    <w:p w:rsidR="00000000" w:rsidDel="00000000" w:rsidP="00000000" w:rsidRDefault="00000000" w:rsidRPr="00000000" w14:paraId="00000066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Todas as barras estão na direção </w:t>
      </w:r>
      <w:r w:rsidDel="00000000" w:rsidR="00000000" w:rsidRPr="00000000">
        <w:rPr>
          <w:b w:val="1"/>
          <w:bCs w:val="1"/>
          <w:rtl w:val="0"/>
        </w:rPr>
        <w:t xml:space="preserve">negativa</w:t>
      </w:r>
      <w:r w:rsidDel="00000000" w:rsidR="00000000" w:rsidRPr="00000000">
        <w:rPr>
          <w:rtl w:val="0"/>
        </w:rPr>
        <w:t xml:space="preserve"> (abaixo de zero), confirmando que esses hábitos são fatores de </w:t>
      </w:r>
      <w:r w:rsidDel="00000000" w:rsidR="00000000" w:rsidRPr="00000000">
        <w:rPr>
          <w:b w:val="1"/>
          <w:bCs w:val="1"/>
          <w:rtl w:val="0"/>
        </w:rPr>
        <w:t xml:space="preserve">mitigação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Mindfulness</w:t>
      </w:r>
      <w:r w:rsidDel="00000000" w:rsidR="00000000" w:rsidRPr="00000000">
        <w:rPr>
          <w:rtl w:val="0"/>
        </w:rPr>
        <w:t xml:space="preserve"> é o hábito com a correlação negativa mais forte para </w:t>
      </w:r>
      <w:r w:rsidDel="00000000" w:rsidR="00000000" w:rsidRPr="00000000">
        <w:rPr>
          <w:b w:val="1"/>
          <w:bCs w:val="1"/>
          <w:rtl w:val="0"/>
        </w:rPr>
        <w:t xml:space="preserve">Depressão</w:t>
      </w:r>
      <w:r w:rsidDel="00000000" w:rsidR="00000000" w:rsidRPr="00000000">
        <w:rPr>
          <w:rtl w:val="0"/>
        </w:rPr>
        <w:t xml:space="preserve"> (barra azul escura mais longa).</w:t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Physical Activity</w:t>
      </w:r>
      <w:r w:rsidDel="00000000" w:rsidR="00000000" w:rsidRPr="00000000">
        <w:rPr>
          <w:rtl w:val="0"/>
        </w:rPr>
        <w:t xml:space="preserve"> é o hábito com a correlação negativa mais forte para </w:t>
      </w:r>
      <w:r w:rsidDel="00000000" w:rsidR="00000000" w:rsidRPr="00000000">
        <w:rPr>
          <w:b w:val="1"/>
          <w:bCs w:val="1"/>
          <w:rtl w:val="0"/>
        </w:rPr>
        <w:t xml:space="preserve">Ansiedade</w:t>
      </w:r>
      <w:r w:rsidDel="00000000" w:rsidR="00000000" w:rsidRPr="00000000">
        <w:rPr>
          <w:rtl w:val="0"/>
        </w:rPr>
        <w:t xml:space="preserve"> (barra verde mais longa).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A intervenção deve ser </w:t>
      </w:r>
      <w:r w:rsidDel="00000000" w:rsidR="00000000" w:rsidRPr="00000000">
        <w:rPr>
          <w:b w:val="1"/>
          <w:bCs w:val="1"/>
          <w:rtl w:val="0"/>
        </w:rPr>
        <w:t xml:space="preserve">personalizada</w:t>
      </w:r>
      <w:r w:rsidDel="00000000" w:rsidR="00000000" w:rsidRPr="00000000">
        <w:rPr>
          <w:rtl w:val="0"/>
        </w:rPr>
        <w:t xml:space="preserve">: o </w:t>
      </w:r>
      <w:r w:rsidDel="00000000" w:rsidR="00000000" w:rsidRPr="00000000">
        <w:rPr>
          <w:b w:val="1"/>
          <w:bCs w:val="1"/>
          <w:rtl w:val="0"/>
        </w:rPr>
        <w:t xml:space="preserve">Mindfulness</w:t>
      </w:r>
      <w:r w:rsidDel="00000000" w:rsidR="00000000" w:rsidRPr="00000000">
        <w:rPr>
          <w:rtl w:val="0"/>
        </w:rPr>
        <w:t xml:space="preserve"> é o melhor antídoto geral para a depressão, enquanto a </w:t>
      </w:r>
      <w:r w:rsidDel="00000000" w:rsidR="00000000" w:rsidRPr="00000000">
        <w:rPr>
          <w:b w:val="1"/>
          <w:bCs w:val="1"/>
          <w:rtl w:val="0"/>
        </w:rPr>
        <w:t xml:space="preserve">Atividade Física</w:t>
      </w:r>
      <w:r w:rsidDel="00000000" w:rsidR="00000000" w:rsidRPr="00000000">
        <w:rPr>
          <w:rtl w:val="0"/>
        </w:rPr>
        <w:t xml:space="preserve"> é mais eficaz na mitigação da ansiedade.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6cu0s2cw4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Análises Adicionais (Eixo 4, Regressão)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01unbhc5sha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Relação entre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social_media_hours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e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sleep_duration_hours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(Eixo 4)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Scatter Plot de </w:t>
      </w:r>
      <w:r w:rsidDel="00000000" w:rsidR="00000000" w:rsidRPr="00000000">
        <w:rPr>
          <w:color w:val="188038"/>
          <w:rtl w:val="0"/>
        </w:rPr>
        <w:t xml:space="preserve">social_media_hours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color w:val="188038"/>
          <w:rtl w:val="0"/>
        </w:rPr>
        <w:t xml:space="preserve">sleep_duration_hours</w:t>
      </w:r>
      <w:r w:rsidDel="00000000" w:rsidR="00000000" w:rsidRPr="00000000">
        <w:rPr>
          <w:rtl w:val="0"/>
        </w:rPr>
        <w:t xml:space="preserve"> com $r = -0.19$.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Interpretação:</w:t>
      </w:r>
      <w:r w:rsidDel="00000000" w:rsidR="00000000" w:rsidRPr="00000000">
        <w:rPr>
          <w:rtl w:val="0"/>
        </w:rPr>
        <w:t xml:space="preserve"> Correlação </w:t>
      </w:r>
      <w:r w:rsidDel="00000000" w:rsidR="00000000" w:rsidRPr="00000000">
        <w:rPr>
          <w:b w:val="1"/>
          <w:bCs w:val="1"/>
          <w:rtl w:val="0"/>
        </w:rPr>
        <w:t xml:space="preserve">negativa</w:t>
      </w:r>
      <w:r w:rsidDel="00000000" w:rsidR="00000000" w:rsidRPr="00000000">
        <w:rPr>
          <w:rtl w:val="0"/>
        </w:rPr>
        <w:t xml:space="preserve"> e fraca. Embora a tendência seja de que mais tempo de mídia social reduza a duração do sono, o efeito não é tão forte quanto a correlação com a </w:t>
      </w:r>
      <w:r w:rsidDel="00000000" w:rsidR="00000000" w:rsidRPr="00000000">
        <w:rPr>
          <w:i w:val="1"/>
          <w:iCs w:val="1"/>
          <w:rtl w:val="0"/>
        </w:rPr>
        <w:t xml:space="preserve">qualidade</w:t>
      </w:r>
      <w:r w:rsidDel="00000000" w:rsidR="00000000" w:rsidRPr="00000000">
        <w:rPr>
          <w:rtl w:val="0"/>
        </w:rPr>
        <w:t xml:space="preserve"> do sono ou com os </w:t>
      </w:r>
      <w:r w:rsidDel="00000000" w:rsidR="00000000" w:rsidRPr="00000000">
        <w:rPr>
          <w:i w:val="1"/>
          <w:iCs w:val="1"/>
          <w:rtl w:val="0"/>
        </w:rPr>
        <w:t xml:space="preserve">sintomas</w:t>
      </w:r>
      <w:r w:rsidDel="00000000" w:rsidR="00000000" w:rsidRPr="00000000">
        <w:rPr>
          <w:rtl w:val="0"/>
        </w:rPr>
        <w:t xml:space="preserve"> psicológicos.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O impacto do uso da mídia social parece ser mais forte na </w:t>
      </w:r>
      <w:r w:rsidDel="00000000" w:rsidR="00000000" w:rsidRPr="00000000">
        <w:rPr>
          <w:b w:val="1"/>
          <w:bCs w:val="1"/>
          <w:rtl w:val="0"/>
        </w:rPr>
        <w:t xml:space="preserve">qualidade do sono percebida</w:t>
      </w:r>
      <w:r w:rsidDel="00000000" w:rsidR="00000000" w:rsidRPr="00000000">
        <w:rPr>
          <w:rtl w:val="0"/>
        </w:rPr>
        <w:t xml:space="preserve"> do que na duração real, embora a relação negativa exista.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7xmfty9mdz6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Força dos Preditores (Coeficientes Absolutos) nos Sintomas Psicológicos (Regressão)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Gráfico de barras dos coeficientes absolutos (beta) do Modelo de Regressão.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Interpretação: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Maior Preditor:</w:t>
      </w:r>
      <w:r w:rsidDel="00000000" w:rsidR="00000000" w:rsidRPr="00000000">
        <w:rPr>
          <w:rtl w:val="0"/>
        </w:rPr>
        <w:t xml:space="preserve"> A barra </w:t>
      </w:r>
      <w:r w:rsidDel="00000000" w:rsidR="00000000" w:rsidRPr="00000000">
        <w:rPr>
          <w:b w:val="1"/>
          <w:bCs w:val="1"/>
          <w:rtl w:val="0"/>
        </w:rPr>
        <w:t xml:space="preserve">Social Media Hours</w:t>
      </w:r>
      <w:r w:rsidDel="00000000" w:rsidR="00000000" w:rsidRPr="00000000">
        <w:rPr>
          <w:rtl w:val="0"/>
        </w:rPr>
        <w:t xml:space="preserve"> é a mais alta (em ambas as cores), confirmando que esta variável é o </w:t>
      </w:r>
      <w:r w:rsidDel="00000000" w:rsidR="00000000" w:rsidRPr="00000000">
        <w:rPr>
          <w:b w:val="1"/>
          <w:bCs w:val="1"/>
          <w:rtl w:val="0"/>
        </w:rPr>
        <w:t xml:space="preserve">preditor mais forte</w:t>
      </w:r>
      <w:r w:rsidDel="00000000" w:rsidR="00000000" w:rsidRPr="00000000">
        <w:rPr>
          <w:rtl w:val="0"/>
        </w:rPr>
        <w:t xml:space="preserve"> (fator de risco) de ambos os sintomas.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Melhor Mitigação:</w:t>
      </w:r>
      <w:r w:rsidDel="00000000" w:rsidR="00000000" w:rsidRPr="00000000">
        <w:rPr>
          <w:rtl w:val="0"/>
        </w:rPr>
        <w:t xml:space="preserve"> A barra </w:t>
      </w:r>
      <w:r w:rsidDel="00000000" w:rsidR="00000000" w:rsidRPr="00000000">
        <w:rPr>
          <w:b w:val="1"/>
          <w:bCs w:val="1"/>
          <w:rtl w:val="0"/>
        </w:rPr>
        <w:t xml:space="preserve">Mindfulness Minutes per Day</w:t>
      </w:r>
      <w:r w:rsidDel="00000000" w:rsidR="00000000" w:rsidRPr="00000000">
        <w:rPr>
          <w:rtl w:val="0"/>
        </w:rPr>
        <w:t xml:space="preserve"> é a segunda mais alta para Depressão, reforçando ser o fator de mitigação mais relevante.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A Regressão valida as correlações: o </w:t>
      </w:r>
      <w:r w:rsidDel="00000000" w:rsidR="00000000" w:rsidRPr="00000000">
        <w:rPr>
          <w:b w:val="1"/>
          <w:bCs w:val="1"/>
          <w:rtl w:val="0"/>
        </w:rPr>
        <w:t xml:space="preserve">uso da mídia social é o principal motor do sofrimento</w:t>
      </w:r>
      <w:r w:rsidDel="00000000" w:rsidR="00000000" w:rsidRPr="00000000">
        <w:rPr>
          <w:rtl w:val="0"/>
        </w:rPr>
        <w:t xml:space="preserve">, e o </w:t>
      </w:r>
      <w:r w:rsidDel="00000000" w:rsidR="00000000" w:rsidRPr="00000000">
        <w:rPr>
          <w:b w:val="1"/>
          <w:bCs w:val="1"/>
          <w:rtl w:val="0"/>
        </w:rPr>
        <w:t xml:space="preserve">mindfulness</w:t>
      </w:r>
      <w:r w:rsidDel="00000000" w:rsidR="00000000" w:rsidRPr="00000000">
        <w:rPr>
          <w:rtl w:val="0"/>
        </w:rPr>
        <w:t xml:space="preserve"> a principal ferramenta de contra-ataque.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i3psvgtb9l3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 Correlação de Pearson: Tempo de Mídia Social vs. Duração do Sono (Eixo 4)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Esta imagem é uma re-apresentação da correlação do Gráfico 7, apenas como texto (r=-0.19, P &lt; 0.05).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Confirma a relação negativa e a significância estatística, apesar da força baixa, já analisada.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cw7as2153ri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 Correlação de Pearson: Tempo de Mídia Social vs. Qualidade do Sono (Eixo 4)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Correlação entre </w:t>
      </w:r>
      <w:r w:rsidDel="00000000" w:rsidR="00000000" w:rsidRPr="00000000">
        <w:rPr>
          <w:color w:val="188038"/>
          <w:rtl w:val="0"/>
        </w:rPr>
        <w:t xml:space="preserve">social_media_hours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sleep_quality</w:t>
      </w:r>
      <w:r w:rsidDel="00000000" w:rsidR="00000000" w:rsidRPr="00000000">
        <w:rPr>
          <w:rtl w:val="0"/>
        </w:rPr>
        <w:t xml:space="preserve"> (r=-0.21, P &lt; 0.05).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A correlação negativa é um pouco mais forte do que com a </w:t>
      </w:r>
      <w:r w:rsidDel="00000000" w:rsidR="00000000" w:rsidRPr="00000000">
        <w:rPr>
          <w:i w:val="1"/>
          <w:iCs w:val="1"/>
          <w:rtl w:val="0"/>
        </w:rPr>
        <w:t xml:space="preserve">duração</w:t>
      </w:r>
      <w:r w:rsidDel="00000000" w:rsidR="00000000" w:rsidRPr="00000000">
        <w:rPr>
          <w:rtl w:val="0"/>
        </w:rPr>
        <w:t xml:space="preserve"> do sono (Gráfico 9), reforçando que a mídia social tem um impacto mais pronunciado na </w:t>
      </w:r>
      <w:r w:rsidDel="00000000" w:rsidR="00000000" w:rsidRPr="00000000">
        <w:rPr>
          <w:b w:val="1"/>
          <w:bCs w:val="1"/>
          <w:rtl w:val="0"/>
        </w:rPr>
        <w:t xml:space="preserve">percepção de qualidade do sono</w:t>
      </w:r>
      <w:r w:rsidDel="00000000" w:rsidR="00000000" w:rsidRPr="00000000">
        <w:rPr>
          <w:rtl w:val="0"/>
        </w:rPr>
        <w:t xml:space="preserve"> do que nas horas dormidas.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