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gfn4jhdo1qjj" w:id="0"/>
      <w:bookmarkEnd w:id="0"/>
      <w:r w:rsidDel="00000000" w:rsidR="00000000" w:rsidRPr="00000000">
        <w:rPr>
          <w:b w:val="1"/>
          <w:bCs w:val="1"/>
          <w:sz w:val="34"/>
          <w:szCs w:val="34"/>
          <w:rtl w:val="0"/>
        </w:rPr>
        <w:t xml:space="preserve">📊 Análise do Mapa de Calor: Uso de Plataforma vs. Sintomas Físicos e Psicológicos</w:t>
      </w:r>
    </w:p>
    <w:p w:rsidR="00000000" w:rsidDel="00000000" w:rsidP="00000000" w:rsidRDefault="00000000" w:rsidRPr="00000000" w14:paraId="00000002">
      <w:pPr>
        <w:spacing w:after="240" w:lineRule="auto"/>
        <w:rPr/>
      </w:pPr>
      <w:r w:rsidDel="00000000" w:rsidR="00000000" w:rsidRPr="00000000">
        <w:rPr>
          <w:rtl w:val="0"/>
        </w:rPr>
        <w:t xml:space="preserve">Este mapa de calor visualiza o </w:t>
      </w:r>
      <w:r w:rsidDel="00000000" w:rsidR="00000000" w:rsidRPr="00000000">
        <w:rPr>
          <w:b w:val="1"/>
          <w:bCs w:val="1"/>
          <w:rtl w:val="0"/>
        </w:rPr>
        <w:t xml:space="preserve">Coeficiente de Correlação de Pearson (r)</w:t>
      </w:r>
      <w:r w:rsidDel="00000000" w:rsidR="00000000" w:rsidRPr="00000000">
        <w:rPr>
          <w:rtl w:val="0"/>
        </w:rPr>
        <w:t xml:space="preserve"> entre o </w:t>
      </w:r>
      <w:r w:rsidDel="00000000" w:rsidR="00000000" w:rsidRPr="00000000">
        <w:rPr>
          <w:b w:val="1"/>
          <w:bCs w:val="1"/>
          <w:rtl w:val="0"/>
        </w:rPr>
        <w:t xml:space="preserve">Tempo de Uso Real (</w:t>
      </w:r>
      <w:r w:rsidDel="00000000" w:rsidR="00000000" w:rsidRPr="00000000">
        <w:rPr>
          <w:b w:val="1"/>
          <w:bCs w:val="1"/>
          <w:color w:val="188038"/>
          <w:rtl w:val="0"/>
        </w:rPr>
        <w:t xml:space="preserve">actual_time_...</w:t>
      </w:r>
      <w:r w:rsidDel="00000000" w:rsidR="00000000" w:rsidRPr="00000000">
        <w:rPr>
          <w:b w:val="1"/>
          <w:bCs w:val="1"/>
          <w:rtl w:val="0"/>
        </w:rPr>
        <w:t xml:space="preserve">) de seis plataformas</w:t>
      </w:r>
      <w:r w:rsidDel="00000000" w:rsidR="00000000" w:rsidRPr="00000000">
        <w:rPr>
          <w:rtl w:val="0"/>
        </w:rPr>
        <w:t xml:space="preserve"> e três </w:t>
      </w:r>
      <w:r w:rsidDel="00000000" w:rsidR="00000000" w:rsidRPr="00000000">
        <w:rPr>
          <w:b w:val="1"/>
          <w:bCs w:val="1"/>
          <w:rtl w:val="0"/>
        </w:rPr>
        <w:t xml:space="preserve">sintomas específicos</w:t>
      </w:r>
      <w:r w:rsidDel="00000000" w:rsidR="00000000" w:rsidRPr="00000000">
        <w:rPr>
          <w:rtl w:val="0"/>
        </w:rPr>
        <w:t xml:space="preserve"> (dois físicos e um psicológico).</w:t>
      </w:r>
    </w:p>
    <w:p w:rsidR="00000000" w:rsidDel="00000000" w:rsidP="00000000" w:rsidRDefault="00000000" w:rsidRPr="00000000" w14:paraId="00000003">
      <w:pPr>
        <w:spacing w:after="240" w:lineRule="auto"/>
        <w:rPr/>
      </w:pPr>
      <w:r w:rsidDel="00000000" w:rsidR="00000000" w:rsidRPr="00000000">
        <w:rPr>
          <w:b w:val="1"/>
          <w:bCs w:val="1"/>
          <w:rtl w:val="0"/>
        </w:rPr>
        <w:t xml:space="preserve">A cor e o valor</w:t>
      </w:r>
      <w:r w:rsidDel="00000000" w:rsidR="00000000" w:rsidRPr="00000000">
        <w:rPr>
          <w:rtl w:val="0"/>
        </w:rPr>
        <w:t xml:space="preserve"> indicam:</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Roxo Escuro (r Negativo Forte):</w:t>
      </w:r>
      <w:r w:rsidDel="00000000" w:rsidR="00000000" w:rsidRPr="00000000">
        <w:rPr>
          <w:rtl w:val="0"/>
        </w:rPr>
        <w:t xml:space="preserve"> Correlação negativa forte (Maior uso rightarrow Menor sintoma).</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Verde Claro/Amarelo (r Positivo Forte):</w:t>
      </w:r>
      <w:r w:rsidDel="00000000" w:rsidR="00000000" w:rsidRPr="00000000">
        <w:rPr>
          <w:rtl w:val="0"/>
        </w:rPr>
        <w:t xml:space="preserve"> Correlação positiva forte (Maior uso $\rightarrow$ Maior sintoma).</w:t>
      </w:r>
    </w:p>
    <w:p w:rsidR="00000000" w:rsidDel="00000000" w:rsidP="00000000" w:rsidRDefault="00000000" w:rsidRPr="00000000" w14:paraId="00000006">
      <w:pPr>
        <w:numPr>
          <w:ilvl w:val="0"/>
          <w:numId w:val="2"/>
        </w:numPr>
        <w:spacing w:after="240" w:lineRule="auto"/>
        <w:ind w:left="720" w:hanging="360"/>
      </w:pPr>
      <w:r w:rsidDel="00000000" w:rsidR="00000000" w:rsidRPr="00000000">
        <w:rPr>
          <w:b w:val="1"/>
          <w:bCs w:val="1"/>
          <w:rtl w:val="0"/>
        </w:rPr>
        <w:t xml:space="preserve">Verde Médio (r Perto de Zero):</w:t>
      </w:r>
      <w:r w:rsidDel="00000000" w:rsidR="00000000" w:rsidRPr="00000000">
        <w:rPr>
          <w:rtl w:val="0"/>
        </w:rPr>
        <w:t xml:space="preserve"> Correlação fraca ou negligenciável.</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oighnlotph2e" w:id="1"/>
      <w:bookmarkEnd w:id="1"/>
      <w:r w:rsidDel="00000000" w:rsidR="00000000" w:rsidRPr="00000000">
        <w:rPr>
          <w:b w:val="1"/>
          <w:bCs w:val="1"/>
          <w:color w:val="000000"/>
          <w:sz w:val="26"/>
          <w:szCs w:val="26"/>
          <w:rtl w:val="0"/>
        </w:rPr>
        <w:t xml:space="preserve">Pergunta-Chave do Projeto (Perguntas Adicionais - Dataset 2)</w:t>
      </w:r>
    </w:p>
    <w:p w:rsidR="00000000" w:rsidDel="00000000" w:rsidP="00000000" w:rsidRDefault="00000000" w:rsidRPr="00000000" w14:paraId="00000008">
      <w:pPr>
        <w:spacing w:after="240" w:lineRule="auto"/>
        <w:ind w:left="600" w:right="600" w:firstLine="0"/>
        <w:rPr>
          <w:sz w:val="40"/>
          <w:szCs w:val="40"/>
          <w:vertAlign w:val="superscript"/>
        </w:rPr>
      </w:pPr>
      <w:r w:rsidDel="00000000" w:rsidR="00000000" w:rsidRPr="00000000">
        <w:rPr>
          <w:rtl w:val="0"/>
        </w:rPr>
        <w:t xml:space="preserve">Para as diferentes plataformas de mídia social (Dataset 2) , o tempo de uso real (</w:t>
      </w:r>
      <w:r w:rsidDel="00000000" w:rsidR="00000000" w:rsidRPr="00000000">
        <w:rPr>
          <w:color w:val="188038"/>
          <w:rtl w:val="0"/>
        </w:rPr>
        <w:t xml:space="preserve">actual_time_...</w:t>
      </w:r>
      <w:r w:rsidDel="00000000" w:rsidR="00000000" w:rsidRPr="00000000">
        <w:rPr>
          <w:rtl w:val="0"/>
        </w:rPr>
        <w:t xml:space="preserve">) está correlacionado de maneira diferente com a presença de sintomas físicos (</w:t>
      </w:r>
      <w:r w:rsidDel="00000000" w:rsidR="00000000" w:rsidRPr="00000000">
        <w:rPr>
          <w:color w:val="188038"/>
          <w:rtl w:val="0"/>
        </w:rPr>
        <w:t xml:space="preserve">headaches_eyestrain</w:t>
      </w:r>
      <w:r w:rsidDel="00000000" w:rsidR="00000000" w:rsidRPr="00000000">
        <w:rPr>
          <w:rtl w:val="0"/>
        </w:rPr>
        <w:t xml:space="preserve"> / </w:t>
      </w:r>
      <w:r w:rsidDel="00000000" w:rsidR="00000000" w:rsidRPr="00000000">
        <w:rPr>
          <w:color w:val="188038"/>
          <w:rtl w:val="0"/>
        </w:rPr>
        <w:t xml:space="preserve">smartphone_discomfort</w:t>
      </w:r>
      <w:r w:rsidDel="00000000" w:rsidR="00000000" w:rsidRPr="00000000">
        <w:rPr>
          <w:rtl w:val="0"/>
        </w:rPr>
        <w:t xml:space="preserve">) e psicológicos (</w:t>
      </w:r>
      <w:r w:rsidDel="00000000" w:rsidR="00000000" w:rsidRPr="00000000">
        <w:rPr>
          <w:color w:val="188038"/>
          <w:rtl w:val="0"/>
        </w:rPr>
        <w:t xml:space="preserve">nervous_anxious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vum2k8rmf05o" w:id="2"/>
      <w:bookmarkEnd w:id="2"/>
      <w:r w:rsidDel="00000000" w:rsidR="00000000" w:rsidRPr="00000000">
        <w:rPr>
          <w:rFonts w:ascii="Arial Unicode MS" w:cs="Arial Unicode MS" w:eastAsia="Arial Unicode MS" w:hAnsi="Arial Unicode MS"/>
          <w:b w:val="1"/>
          <w:bCs w:val="1"/>
          <w:color w:val="000000"/>
          <w:sz w:val="26"/>
          <w:szCs w:val="26"/>
          <w:rtl w:val="0"/>
        </w:rPr>
        <w:t xml:space="preserve">✨ Interpretação e Principais Descobertas</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dvtas9kahcto" w:id="3"/>
      <w:bookmarkEnd w:id="3"/>
      <w:r w:rsidDel="00000000" w:rsidR="00000000" w:rsidRPr="00000000">
        <w:rPr>
          <w:b w:val="1"/>
          <w:bCs w:val="1"/>
          <w:color w:val="000000"/>
          <w:sz w:val="22"/>
          <w:szCs w:val="22"/>
          <w:rtl w:val="0"/>
        </w:rPr>
        <w:t xml:space="preserve">1. Sintoma Mais Fortemente Associado ao Uso Digital: Desconforto do Smartphone</w:t>
      </w:r>
    </w:p>
    <w:p w:rsidR="00000000" w:rsidDel="00000000" w:rsidP="00000000" w:rsidRDefault="00000000" w:rsidRPr="00000000" w14:paraId="0000000B">
      <w:pPr>
        <w:spacing w:after="240" w:lineRule="auto"/>
        <w:rPr/>
      </w:pPr>
      <w:r w:rsidDel="00000000" w:rsidR="00000000" w:rsidRPr="00000000">
        <w:rPr>
          <w:rtl w:val="0"/>
        </w:rPr>
        <w:t xml:space="preserve">A correlação mais forte no gráfico está na linha </w:t>
      </w:r>
      <w:r w:rsidDel="00000000" w:rsidR="00000000" w:rsidRPr="00000000">
        <w:rPr>
          <w:b w:val="1"/>
          <w:bCs w:val="1"/>
          <w:rtl w:val="0"/>
        </w:rPr>
        <w:t xml:space="preserve">"Físico: Desconforto Smartphone"</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Instagram (r = -0.323):</w:t>
      </w:r>
      <w:r w:rsidDel="00000000" w:rsidR="00000000" w:rsidRPr="00000000">
        <w:rPr>
          <w:rtl w:val="0"/>
        </w:rPr>
        <w:t xml:space="preserve"> Correlação </w:t>
      </w:r>
      <w:r w:rsidDel="00000000" w:rsidR="00000000" w:rsidRPr="00000000">
        <w:rPr>
          <w:b w:val="1"/>
          <w:bCs w:val="1"/>
          <w:rtl w:val="0"/>
        </w:rPr>
        <w:t xml:space="preserve">negativa forte</w:t>
      </w:r>
      <w:r w:rsidDel="00000000" w:rsidR="00000000" w:rsidRPr="00000000">
        <w:rPr>
          <w:rtl w:val="0"/>
        </w:rPr>
        <w:t xml:space="preserve">. Isso é um resultado contraintuitivo. Indica que o </w:t>
      </w:r>
      <w:r w:rsidDel="00000000" w:rsidR="00000000" w:rsidRPr="00000000">
        <w:rPr>
          <w:b w:val="1"/>
          <w:bCs w:val="1"/>
          <w:rtl w:val="0"/>
        </w:rPr>
        <w:t xml:space="preserve">maior tempo de uso real do Instagram se associa a </w:t>
      </w:r>
      <w:r w:rsidDel="00000000" w:rsidR="00000000" w:rsidRPr="00000000">
        <w:rPr>
          <w:b w:val="1"/>
          <w:bCs w:val="1"/>
          <w:i w:val="1"/>
          <w:iCs w:val="1"/>
          <w:rtl w:val="0"/>
        </w:rPr>
        <w:t xml:space="preserve">menor</w:t>
      </w:r>
      <w:r w:rsidDel="00000000" w:rsidR="00000000" w:rsidRPr="00000000">
        <w:rPr>
          <w:b w:val="1"/>
          <w:bCs w:val="1"/>
          <w:rtl w:val="0"/>
        </w:rPr>
        <w:t xml:space="preserve"> relato de Desconforto do Smartphone</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Whatsapp (r = -0.212):</w:t>
      </w:r>
      <w:r w:rsidDel="00000000" w:rsidR="00000000" w:rsidRPr="00000000">
        <w:rPr>
          <w:rtl w:val="0"/>
        </w:rPr>
        <w:t xml:space="preserve"> Correlação </w:t>
      </w:r>
      <w:r w:rsidDel="00000000" w:rsidR="00000000" w:rsidRPr="00000000">
        <w:rPr>
          <w:b w:val="1"/>
          <w:bCs w:val="1"/>
          <w:rtl w:val="0"/>
        </w:rPr>
        <w:t xml:space="preserve">negativa moderada</w:t>
      </w:r>
      <w:r w:rsidDel="00000000" w:rsidR="00000000" w:rsidRPr="00000000">
        <w:rPr>
          <w:rtl w:val="0"/>
        </w:rPr>
        <w:t xml:space="preserve">. O mesmo padrão se repete: maior uso de WhatsApp se associa a menor Desconforto do Smartphone.</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Youtube (r = -0.147):</w:t>
      </w:r>
      <w:r w:rsidDel="00000000" w:rsidR="00000000" w:rsidRPr="00000000">
        <w:rPr>
          <w:rtl w:val="0"/>
        </w:rPr>
        <w:t xml:space="preserve"> Correlação </w:t>
      </w:r>
      <w:r w:rsidDel="00000000" w:rsidR="00000000" w:rsidRPr="00000000">
        <w:rPr>
          <w:b w:val="1"/>
          <w:bCs w:val="1"/>
          <w:rtl w:val="0"/>
        </w:rPr>
        <w:t xml:space="preserve">negativa fraca/moderada</w:t>
      </w:r>
      <w:r w:rsidDel="00000000" w:rsidR="00000000" w:rsidRPr="00000000">
        <w:rPr>
          <w:rtl w:val="0"/>
        </w:rPr>
        <w:t xml:space="preserve">. O uso de Youtube também segue a tendência.</w:t>
      </w:r>
    </w:p>
    <w:p w:rsidR="00000000" w:rsidDel="00000000" w:rsidP="00000000" w:rsidRDefault="00000000" w:rsidRPr="00000000" w14:paraId="0000000F">
      <w:pPr>
        <w:spacing w:after="240" w:lineRule="auto"/>
        <w:ind w:left="600" w:right="600" w:firstLine="0"/>
        <w:rPr/>
      </w:pPr>
      <w:r w:rsidDel="00000000" w:rsidR="00000000" w:rsidRPr="00000000">
        <w:rPr>
          <w:b w:val="1"/>
          <w:bCs w:val="1"/>
          <w:rtl w:val="0"/>
        </w:rPr>
        <w:t xml:space="preserve">Hipótese:</w:t>
      </w:r>
      <w:r w:rsidDel="00000000" w:rsidR="00000000" w:rsidRPr="00000000">
        <w:rPr>
          <w:rtl w:val="0"/>
        </w:rPr>
        <w:t xml:space="preserve"> A correlação negativa pode sugerir que usuários que já são mais tolerantes ou adaptados ao uso intenso do celular (portanto, relatando menos desconforto) são justamente aqueles que utilizam essas plataformas por mais tempo.</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6hjmp4bdqpbh" w:id="4"/>
      <w:bookmarkEnd w:id="4"/>
      <w:r w:rsidDel="00000000" w:rsidR="00000000" w:rsidRPr="00000000">
        <w:rPr>
          <w:b w:val="1"/>
          <w:bCs w:val="1"/>
          <w:color w:val="000000"/>
          <w:sz w:val="22"/>
          <w:szCs w:val="22"/>
          <w:rtl w:val="0"/>
        </w:rPr>
        <w:t xml:space="preserve">2. Sintoma Psicológico: Ansioso/Nervoso</w:t>
      </w:r>
    </w:p>
    <w:p w:rsidR="00000000" w:rsidDel="00000000" w:rsidP="00000000" w:rsidRDefault="00000000" w:rsidRPr="00000000" w14:paraId="00000011">
      <w:pPr>
        <w:spacing w:after="240" w:lineRule="auto"/>
        <w:rPr/>
      </w:pPr>
      <w:r w:rsidDel="00000000" w:rsidR="00000000" w:rsidRPr="00000000">
        <w:rPr>
          <w:rtl w:val="0"/>
        </w:rPr>
        <w:t xml:space="preserve">A última linha mostra o impacto psicológico.</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Instagram (r = -0.250):</w:t>
      </w:r>
      <w:r w:rsidDel="00000000" w:rsidR="00000000" w:rsidRPr="00000000">
        <w:rPr>
          <w:rtl w:val="0"/>
        </w:rPr>
        <w:t xml:space="preserve"> Correlação </w:t>
      </w:r>
      <w:r w:rsidDel="00000000" w:rsidR="00000000" w:rsidRPr="00000000">
        <w:rPr>
          <w:b w:val="1"/>
          <w:bCs w:val="1"/>
          <w:rtl w:val="0"/>
        </w:rPr>
        <w:t xml:space="preserve">negativa moderada/forte</w:t>
      </w:r>
      <w:r w:rsidDel="00000000" w:rsidR="00000000" w:rsidRPr="00000000">
        <w:rPr>
          <w:rtl w:val="0"/>
        </w:rPr>
        <w:t xml:space="preserve">. Usuários que passam mais tempo no Instagram tendem a relatar </w:t>
      </w:r>
      <w:r w:rsidDel="00000000" w:rsidR="00000000" w:rsidRPr="00000000">
        <w:rPr>
          <w:b w:val="1"/>
          <w:bCs w:val="1"/>
          <w:rtl w:val="0"/>
        </w:rPr>
        <w:t xml:space="preserve">menos</w:t>
      </w:r>
      <w:r w:rsidDel="00000000" w:rsidR="00000000" w:rsidRPr="00000000">
        <w:rPr>
          <w:rtl w:val="0"/>
        </w:rPr>
        <w:t xml:space="preserve"> Ansiedade/Nervosismo.</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Whatsapp (r = -0.151):</w:t>
      </w:r>
      <w:r w:rsidDel="00000000" w:rsidR="00000000" w:rsidRPr="00000000">
        <w:rPr>
          <w:rtl w:val="0"/>
        </w:rPr>
        <w:t xml:space="preserve"> Correlação </w:t>
      </w:r>
      <w:r w:rsidDel="00000000" w:rsidR="00000000" w:rsidRPr="00000000">
        <w:rPr>
          <w:b w:val="1"/>
          <w:bCs w:val="1"/>
          <w:rtl w:val="0"/>
        </w:rPr>
        <w:t xml:space="preserve">negativa moderada</w:t>
      </w:r>
      <w:r w:rsidDel="00000000" w:rsidR="00000000" w:rsidRPr="00000000">
        <w:rPr>
          <w:rtl w:val="0"/>
        </w:rPr>
        <w:t xml:space="preserve">. O mesmo padrão: maior uso de WhatsApp associa-se a menor ansiedade.</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Youtube (r = -0.100):</w:t>
      </w:r>
      <w:r w:rsidDel="00000000" w:rsidR="00000000" w:rsidRPr="00000000">
        <w:rPr>
          <w:rtl w:val="0"/>
        </w:rPr>
        <w:t xml:space="preserve"> Correlação </w:t>
      </w:r>
      <w:r w:rsidDel="00000000" w:rsidR="00000000" w:rsidRPr="00000000">
        <w:rPr>
          <w:b w:val="1"/>
          <w:bCs w:val="1"/>
          <w:rtl w:val="0"/>
        </w:rPr>
        <w:t xml:space="preserve">negativa fraca</w:t>
      </w:r>
      <w:r w:rsidDel="00000000" w:rsidR="00000000" w:rsidRPr="00000000">
        <w:rPr>
          <w:rtl w:val="0"/>
        </w:rPr>
        <w:t xml:space="preserve">.</w:t>
      </w:r>
    </w:p>
    <w:p w:rsidR="00000000" w:rsidDel="00000000" w:rsidP="00000000" w:rsidRDefault="00000000" w:rsidRPr="00000000" w14:paraId="00000015">
      <w:pPr>
        <w:numPr>
          <w:ilvl w:val="0"/>
          <w:numId w:val="3"/>
        </w:numPr>
        <w:spacing w:after="240" w:lineRule="auto"/>
        <w:ind w:left="720" w:hanging="360"/>
      </w:pPr>
      <w:r w:rsidDel="00000000" w:rsidR="00000000" w:rsidRPr="00000000">
        <w:rPr>
          <w:b w:val="1"/>
          <w:bCs w:val="1"/>
          <w:rtl w:val="0"/>
        </w:rPr>
        <w:t xml:space="preserve">Facebook (r = 0.014), Twitter (r = -0.024), LinkedIn (r = 0.016):</w:t>
      </w:r>
      <w:r w:rsidDel="00000000" w:rsidR="00000000" w:rsidRPr="00000000">
        <w:rPr>
          <w:rtl w:val="0"/>
        </w:rPr>
        <w:t xml:space="preserve"> As correlações para estas plataformas são </w:t>
      </w:r>
      <w:r w:rsidDel="00000000" w:rsidR="00000000" w:rsidRPr="00000000">
        <w:rPr>
          <w:b w:val="1"/>
          <w:bCs w:val="1"/>
          <w:rtl w:val="0"/>
        </w:rPr>
        <w:t xml:space="preserve">negligenciáveis</w:t>
      </w:r>
      <w:r w:rsidDel="00000000" w:rsidR="00000000" w:rsidRPr="00000000">
        <w:rPr>
          <w:rtl w:val="0"/>
        </w:rPr>
        <w:t xml:space="preserve"> (próximas de zero).</w:t>
      </w:r>
    </w:p>
    <w:p w:rsidR="00000000" w:rsidDel="00000000" w:rsidP="00000000" w:rsidRDefault="00000000" w:rsidRPr="00000000" w14:paraId="00000016">
      <w:pPr>
        <w:pStyle w:val="Heading4"/>
        <w:keepNext w:val="0"/>
        <w:keepLines w:val="0"/>
        <w:spacing w:after="40" w:before="0" w:lineRule="auto"/>
        <w:rPr>
          <w:b w:val="1"/>
          <w:bCs w:val="1"/>
          <w:color w:val="000000"/>
          <w:sz w:val="22"/>
          <w:szCs w:val="22"/>
        </w:rPr>
      </w:pPr>
      <w:bookmarkStart w:colFirst="0" w:colLast="0" w:name="_jnhrcit0hx84" w:id="5"/>
      <w:bookmarkEnd w:id="5"/>
      <w:r w:rsidDel="00000000" w:rsidR="00000000" w:rsidRPr="00000000">
        <w:rPr>
          <w:b w:val="1"/>
          <w:bCs w:val="1"/>
          <w:color w:val="000000"/>
          <w:sz w:val="22"/>
          <w:szCs w:val="22"/>
          <w:rtl w:val="0"/>
        </w:rPr>
        <w:t xml:space="preserve">3. Sintoma Físico: Dor de Cabeça/Vista</w:t>
      </w:r>
    </w:p>
    <w:p w:rsidR="00000000" w:rsidDel="00000000" w:rsidP="00000000" w:rsidRDefault="00000000" w:rsidRPr="00000000" w14:paraId="00000017">
      <w:pPr>
        <w:spacing w:after="240" w:lineRule="auto"/>
        <w:rPr/>
      </w:pPr>
      <w:r w:rsidDel="00000000" w:rsidR="00000000" w:rsidRPr="00000000">
        <w:rPr>
          <w:rtl w:val="0"/>
        </w:rPr>
        <w:t xml:space="preserve">A correlação para Dor de Cabeça/Vista é geralmente fraca para todas as plataformas.</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Correlações Positivas (Uso Associado a </w:t>
      </w:r>
      <w:r w:rsidDel="00000000" w:rsidR="00000000" w:rsidRPr="00000000">
        <w:rPr>
          <w:b w:val="1"/>
          <w:bCs w:val="1"/>
          <w:i w:val="1"/>
          <w:iCs w:val="1"/>
          <w:rtl w:val="0"/>
        </w:rPr>
        <w:t xml:space="preserve">Aumento</w:t>
      </w:r>
      <w:r w:rsidDel="00000000" w:rsidR="00000000" w:rsidRPr="00000000">
        <w:rPr>
          <w:b w:val="1"/>
          <w:bCs w:val="1"/>
          <w:rtl w:val="0"/>
        </w:rPr>
        <w:t xml:space="preserve"> do Sintoma):</w:t>
      </w:r>
      <w:r w:rsidDel="00000000" w:rsidR="00000000" w:rsidRPr="00000000">
        <w:rPr>
          <w:rtl w:val="0"/>
        </w:rPr>
        <w:t xml:space="preserve"> Twitter (r = 0.061), Facebook (r = 0.063), Youtube (r = 0.032). As correlações são positivas, mas </w:t>
      </w:r>
      <w:r w:rsidDel="00000000" w:rsidR="00000000" w:rsidRPr="00000000">
        <w:rPr>
          <w:b w:val="1"/>
          <w:bCs w:val="1"/>
          <w:rtl w:val="0"/>
        </w:rPr>
        <w:t xml:space="preserve">muito fracas</w:t>
      </w:r>
      <w:r w:rsidDel="00000000" w:rsidR="00000000" w:rsidRPr="00000000">
        <w:rPr>
          <w:rtl w:val="0"/>
        </w:rPr>
        <w:t xml:space="preserve">.</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b w:val="1"/>
          <w:bCs w:val="1"/>
          <w:rtl w:val="0"/>
        </w:rPr>
        <w:t xml:space="preserve">Correlações Negativas:</w:t>
      </w:r>
      <w:r w:rsidDel="00000000" w:rsidR="00000000" w:rsidRPr="00000000">
        <w:rPr>
          <w:rtl w:val="0"/>
        </w:rPr>
        <w:t xml:space="preserve"> Instagram (r = -0.025), Whatsapp (r = -0.079).</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4qp6jn8xm0qo" w:id="6"/>
      <w:bookmarkEnd w:id="6"/>
      <w:r w:rsidDel="00000000" w:rsidR="00000000" w:rsidRPr="00000000">
        <w:rPr>
          <w:b w:val="1"/>
          <w:bCs w:val="1"/>
          <w:color w:val="000000"/>
          <w:sz w:val="26"/>
          <w:szCs w:val="26"/>
          <w:rtl w:val="0"/>
        </w:rPr>
        <w:t xml:space="preserve">📝 Resposta à Pergunta do Projeto</w:t>
      </w:r>
    </w:p>
    <w:p w:rsidR="00000000" w:rsidDel="00000000" w:rsidP="00000000" w:rsidRDefault="00000000" w:rsidRPr="00000000" w14:paraId="0000001C">
      <w:pPr>
        <w:spacing w:after="240" w:lineRule="auto"/>
        <w:rPr>
          <w:sz w:val="40"/>
          <w:szCs w:val="40"/>
          <w:vertAlign w:val="superscript"/>
        </w:rPr>
      </w:pPr>
      <w:r w:rsidDel="00000000" w:rsidR="00000000" w:rsidRPr="00000000">
        <w:rPr>
          <w:b w:val="1"/>
          <w:bCs w:val="1"/>
          <w:rtl w:val="0"/>
        </w:rPr>
        <w:t xml:space="preserve">Pergunta:</w:t>
      </w:r>
      <w:r w:rsidDel="00000000" w:rsidR="00000000" w:rsidRPr="00000000">
        <w:rPr>
          <w:rtl w:val="0"/>
        </w:rPr>
        <w:t xml:space="preserve"> Para as diferentes plataformas de mídia social (Dataset 2) , o tempo de uso real (</w:t>
      </w:r>
      <w:r w:rsidDel="00000000" w:rsidR="00000000" w:rsidRPr="00000000">
        <w:rPr>
          <w:color w:val="188038"/>
          <w:rtl w:val="0"/>
        </w:rPr>
        <w:t xml:space="preserve">actual_time_...</w:t>
      </w:r>
      <w:r w:rsidDel="00000000" w:rsidR="00000000" w:rsidRPr="00000000">
        <w:rPr>
          <w:rtl w:val="0"/>
        </w:rPr>
        <w:t xml:space="preserve">) está correlacionado de maneira diferente com a presença de sintomas físicos (</w:t>
      </w:r>
      <w:r w:rsidDel="00000000" w:rsidR="00000000" w:rsidRPr="00000000">
        <w:rPr>
          <w:color w:val="188038"/>
          <w:rtl w:val="0"/>
        </w:rPr>
        <w:t xml:space="preserve">headaches_eyestrain</w:t>
      </w:r>
      <w:r w:rsidDel="00000000" w:rsidR="00000000" w:rsidRPr="00000000">
        <w:rPr>
          <w:rtl w:val="0"/>
        </w:rPr>
        <w:t xml:space="preserve"> / </w:t>
      </w:r>
      <w:r w:rsidDel="00000000" w:rsidR="00000000" w:rsidRPr="00000000">
        <w:rPr>
          <w:color w:val="188038"/>
          <w:rtl w:val="0"/>
        </w:rPr>
        <w:t xml:space="preserve">smartphone_discomfort</w:t>
      </w:r>
      <w:r w:rsidDel="00000000" w:rsidR="00000000" w:rsidRPr="00000000">
        <w:rPr>
          <w:rtl w:val="0"/>
        </w:rPr>
        <w:t xml:space="preserve">) e psicológicos (</w:t>
      </w:r>
      <w:r w:rsidDel="00000000" w:rsidR="00000000" w:rsidRPr="00000000">
        <w:rPr>
          <w:color w:val="188038"/>
          <w:rtl w:val="0"/>
        </w:rPr>
        <w:t xml:space="preserve">nervous_anxious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b w:val="1"/>
          <w:bCs w:val="1"/>
          <w:rtl w:val="0"/>
        </w:rPr>
        <w:t xml:space="preserve">Resposta Baseada no Gráfico:</w:t>
      </w:r>
      <w:r w:rsidDel="00000000" w:rsidR="00000000" w:rsidRPr="00000000">
        <w:rPr>
          <w:rtl w:val="0"/>
        </w:rPr>
        <w:t xml:space="preserve"> Sim, o tempo de uso real está correlacionado de maneira significativamente diferente com os sintomas.</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Maior Associação com Desconforto Físico:</w:t>
      </w:r>
      <w:r w:rsidDel="00000000" w:rsidR="00000000" w:rsidRPr="00000000">
        <w:rPr>
          <w:rtl w:val="0"/>
        </w:rPr>
        <w:t xml:space="preserve"> O sintoma </w:t>
      </w:r>
      <w:r w:rsidDel="00000000" w:rsidR="00000000" w:rsidRPr="00000000">
        <w:rPr>
          <w:b w:val="1"/>
          <w:bCs w:val="1"/>
          <w:rtl w:val="0"/>
        </w:rPr>
        <w:t xml:space="preserve">"Físico: Desconforto Smartphone"</w:t>
      </w:r>
      <w:r w:rsidDel="00000000" w:rsidR="00000000" w:rsidRPr="00000000">
        <w:rPr>
          <w:rtl w:val="0"/>
        </w:rPr>
        <w:t xml:space="preserve"> apresenta as correlações mais fortes. De forma contraintuitiva, o uso mais intenso de </w:t>
      </w:r>
      <w:r w:rsidDel="00000000" w:rsidR="00000000" w:rsidRPr="00000000">
        <w:rPr>
          <w:b w:val="1"/>
          <w:bCs w:val="1"/>
          <w:rtl w:val="0"/>
        </w:rPr>
        <w:t xml:space="preserve">Instagram</w:t>
      </w:r>
      <w:r w:rsidDel="00000000" w:rsidR="00000000" w:rsidRPr="00000000">
        <w:rPr>
          <w:rtl w:val="0"/>
        </w:rPr>
        <w:t xml:space="preserve"> (r = -0.323) e </w:t>
      </w:r>
      <w:r w:rsidDel="00000000" w:rsidR="00000000" w:rsidRPr="00000000">
        <w:rPr>
          <w:b w:val="1"/>
          <w:bCs w:val="1"/>
          <w:rtl w:val="0"/>
        </w:rPr>
        <w:t xml:space="preserve">Whatsapp</w:t>
      </w:r>
      <w:r w:rsidDel="00000000" w:rsidR="00000000" w:rsidRPr="00000000">
        <w:rPr>
          <w:rtl w:val="0"/>
        </w:rPr>
        <w:t xml:space="preserve"> (r = -0.212) correlaciona-se com a </w:t>
      </w:r>
      <w:r w:rsidDel="00000000" w:rsidR="00000000" w:rsidRPr="00000000">
        <w:rPr>
          <w:b w:val="1"/>
          <w:bCs w:val="1"/>
          <w:rtl w:val="0"/>
        </w:rPr>
        <w:t xml:space="preserve">diminuição</w:t>
      </w:r>
      <w:r w:rsidDel="00000000" w:rsidR="00000000" w:rsidRPr="00000000">
        <w:rPr>
          <w:rtl w:val="0"/>
        </w:rPr>
        <w:t xml:space="preserve"> (correlação negativa) deste desconforto.</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b w:val="1"/>
          <w:bCs w:val="1"/>
          <w:rtl w:val="0"/>
        </w:rPr>
        <w:t xml:space="preserve">Impacto Psicológico (Negativo):</w:t>
      </w:r>
      <w:r w:rsidDel="00000000" w:rsidR="00000000" w:rsidRPr="00000000">
        <w:rPr>
          <w:rtl w:val="0"/>
        </w:rPr>
        <w:t xml:space="preserve"> O uso de </w:t>
      </w:r>
      <w:r w:rsidDel="00000000" w:rsidR="00000000" w:rsidRPr="00000000">
        <w:rPr>
          <w:b w:val="1"/>
          <w:bCs w:val="1"/>
          <w:rtl w:val="0"/>
        </w:rPr>
        <w:t xml:space="preserve">Instagram</w:t>
      </w:r>
      <w:r w:rsidDel="00000000" w:rsidR="00000000" w:rsidRPr="00000000">
        <w:rPr>
          <w:rtl w:val="0"/>
        </w:rPr>
        <w:t xml:space="preserve"> (r = -0.250) e </w:t>
      </w:r>
      <w:r w:rsidDel="00000000" w:rsidR="00000000" w:rsidRPr="00000000">
        <w:rPr>
          <w:b w:val="1"/>
          <w:bCs w:val="1"/>
          <w:rtl w:val="0"/>
        </w:rPr>
        <w:t xml:space="preserve">Whatsapp</w:t>
      </w:r>
      <w:r w:rsidDel="00000000" w:rsidR="00000000" w:rsidRPr="00000000">
        <w:rPr>
          <w:rtl w:val="0"/>
        </w:rPr>
        <w:t xml:space="preserve"> (r = -0.151) também se correlaciona </w:t>
      </w:r>
      <w:r w:rsidDel="00000000" w:rsidR="00000000" w:rsidRPr="00000000">
        <w:rPr>
          <w:b w:val="1"/>
          <w:bCs w:val="1"/>
          <w:rtl w:val="0"/>
        </w:rPr>
        <w:t xml:space="preserve">negativamente</w:t>
      </w:r>
      <w:r w:rsidDel="00000000" w:rsidR="00000000" w:rsidRPr="00000000">
        <w:rPr>
          <w:rtl w:val="0"/>
        </w:rPr>
        <w:t xml:space="preserve"> com o sintoma </w:t>
      </w:r>
      <w:r w:rsidDel="00000000" w:rsidR="00000000" w:rsidRPr="00000000">
        <w:rPr>
          <w:b w:val="1"/>
          <w:bCs w:val="1"/>
          <w:rtl w:val="0"/>
        </w:rPr>
        <w:t xml:space="preserve">"Psicológico: Ansioso/Nervoso"</w:t>
      </w:r>
      <w:r w:rsidDel="00000000" w:rsidR="00000000" w:rsidRPr="00000000">
        <w:rPr>
          <w:rtl w:val="0"/>
        </w:rPr>
        <w:t xml:space="preserve">, sugerindo que o maior uso real dessas plataformas pode estar associado a </w:t>
      </w:r>
      <w:r w:rsidDel="00000000" w:rsidR="00000000" w:rsidRPr="00000000">
        <w:rPr>
          <w:b w:val="1"/>
          <w:bCs w:val="1"/>
          <w:rtl w:val="0"/>
        </w:rPr>
        <w:t xml:space="preserve">menor</w:t>
      </w:r>
      <w:r w:rsidDel="00000000" w:rsidR="00000000" w:rsidRPr="00000000">
        <w:rPr>
          <w:rtl w:val="0"/>
        </w:rPr>
        <w:t xml:space="preserve"> ansiedade/nervosismo.</w:t>
      </w:r>
    </w:p>
    <w:p w:rsidR="00000000" w:rsidDel="00000000" w:rsidP="00000000" w:rsidRDefault="00000000" w:rsidRPr="00000000" w14:paraId="00000020">
      <w:pPr>
        <w:numPr>
          <w:ilvl w:val="0"/>
          <w:numId w:val="5"/>
        </w:numPr>
        <w:spacing w:after="240" w:lineRule="auto"/>
        <w:ind w:left="720" w:hanging="360"/>
      </w:pPr>
      <w:r w:rsidDel="00000000" w:rsidR="00000000" w:rsidRPr="00000000">
        <w:rPr>
          <w:b w:val="1"/>
          <w:bCs w:val="1"/>
          <w:rtl w:val="0"/>
        </w:rPr>
        <w:t xml:space="preserve">Correlação Negligenciável:</w:t>
      </w:r>
      <w:r w:rsidDel="00000000" w:rsidR="00000000" w:rsidRPr="00000000">
        <w:rPr>
          <w:rtl w:val="0"/>
        </w:rPr>
        <w:t xml:space="preserve"> O sintoma </w:t>
      </w:r>
      <w:r w:rsidDel="00000000" w:rsidR="00000000" w:rsidRPr="00000000">
        <w:rPr>
          <w:b w:val="1"/>
          <w:bCs w:val="1"/>
          <w:rtl w:val="0"/>
        </w:rPr>
        <w:t xml:space="preserve">"Físico: Dor de Cabeça/Vista"</w:t>
      </w:r>
      <w:r w:rsidDel="00000000" w:rsidR="00000000" w:rsidRPr="00000000">
        <w:rPr>
          <w:rtl w:val="0"/>
        </w:rPr>
        <w:t xml:space="preserve"> possui correlações muito fracas (próximas de zero) para todas as plataformas, indicando que o tempo de uso não é um preditor significativo para este sintoma.</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