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B5" w:rsidRPr="002D38B5" w:rsidRDefault="002D38B5" w:rsidP="002D38B5">
      <w:pPr>
        <w:autoSpaceDE w:val="0"/>
        <w:autoSpaceDN w:val="0"/>
        <w:adjustRightInd w:val="0"/>
        <w:spacing w:line="276" w:lineRule="auto"/>
        <w:rPr>
          <w:rFonts w:cs="TimesNewRomanPS-Bold"/>
          <w:b/>
          <w:bCs/>
          <w:sz w:val="24"/>
          <w:szCs w:val="24"/>
        </w:rPr>
      </w:pPr>
      <w:r w:rsidRPr="002D38B5">
        <w:rPr>
          <w:rFonts w:cs="TimesNewRomanPS-Bold"/>
          <w:b/>
          <w:bCs/>
          <w:sz w:val="24"/>
          <w:szCs w:val="24"/>
        </w:rPr>
        <w:t>Does Cox analysis of a randomized survival study yield a causal treatment effect?</w:t>
      </w: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 xml:space="preserve">Aalen OO1, Cook RJ2, </w:t>
      </w:r>
      <w:proofErr w:type="spellStart"/>
      <w:r w:rsidRPr="002D38B5">
        <w:rPr>
          <w:rFonts w:cs="TimesNewRomanPS-Bold"/>
          <w:bCs/>
          <w:sz w:val="24"/>
          <w:szCs w:val="24"/>
        </w:rPr>
        <w:t>Røysland</w:t>
      </w:r>
      <w:proofErr w:type="spellEnd"/>
      <w:r w:rsidRPr="002D38B5">
        <w:rPr>
          <w:rFonts w:cs="TimesNewRomanPS-Bold"/>
          <w:bCs/>
          <w:sz w:val="24"/>
          <w:szCs w:val="24"/>
        </w:rPr>
        <w:t xml:space="preserve"> K3.</w:t>
      </w: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Lifetime Data Anal. 2015 Oct</w:t>
      </w:r>
      <w:proofErr w:type="gramStart"/>
      <w:r w:rsidRPr="002D38B5">
        <w:rPr>
          <w:rFonts w:cs="TimesNewRomanPS-Bold"/>
          <w:bCs/>
          <w:sz w:val="24"/>
          <w:szCs w:val="24"/>
        </w:rPr>
        <w:t>;21</w:t>
      </w:r>
      <w:proofErr w:type="gramEnd"/>
      <w:r w:rsidRPr="002D38B5">
        <w:rPr>
          <w:rFonts w:cs="TimesNewRomanPS-Bold"/>
          <w:bCs/>
          <w:sz w:val="24"/>
          <w:szCs w:val="24"/>
        </w:rPr>
        <w:t xml:space="preserve">(4):579-93. </w:t>
      </w:r>
      <w:proofErr w:type="spellStart"/>
      <w:proofErr w:type="gramStart"/>
      <w:r w:rsidRPr="002D38B5">
        <w:rPr>
          <w:rFonts w:cs="TimesNewRomanPS-Bold"/>
          <w:bCs/>
          <w:sz w:val="24"/>
          <w:szCs w:val="24"/>
        </w:rPr>
        <w:t>doi</w:t>
      </w:r>
      <w:proofErr w:type="spellEnd"/>
      <w:proofErr w:type="gramEnd"/>
      <w:r w:rsidRPr="002D38B5">
        <w:rPr>
          <w:rFonts w:cs="TimesNewRomanPS-Bold"/>
          <w:bCs/>
          <w:sz w:val="24"/>
          <w:szCs w:val="24"/>
        </w:rPr>
        <w:t xml:space="preserve">: 10.1007/s10985-015-9335-y. </w:t>
      </w:r>
      <w:proofErr w:type="spellStart"/>
      <w:r w:rsidRPr="002D38B5">
        <w:rPr>
          <w:rFonts w:cs="TimesNewRomanPS-Bold"/>
          <w:bCs/>
          <w:sz w:val="24"/>
          <w:szCs w:val="24"/>
        </w:rPr>
        <w:t>Epub</w:t>
      </w:r>
      <w:proofErr w:type="spellEnd"/>
      <w:r w:rsidRPr="002D38B5">
        <w:rPr>
          <w:rFonts w:cs="TimesNewRomanPS-Bold"/>
          <w:bCs/>
          <w:sz w:val="24"/>
          <w:szCs w:val="24"/>
        </w:rPr>
        <w:t xml:space="preserve"> 2015 Jun 24.</w:t>
      </w:r>
    </w:p>
    <w:p w:rsidR="002D38B5" w:rsidRDefault="002D38B5" w:rsidP="002D38B5">
      <w:pPr>
        <w:autoSpaceDE w:val="0"/>
        <w:autoSpaceDN w:val="0"/>
        <w:adjustRightInd w:val="0"/>
        <w:spacing w:line="276" w:lineRule="auto"/>
        <w:rPr>
          <w:rFonts w:cs="TimesNewRomanPS-Bold"/>
          <w:bCs/>
          <w:sz w:val="24"/>
          <w:szCs w:val="24"/>
        </w:rPr>
      </w:pP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Abstract</w:t>
      </w:r>
    </w:p>
    <w:p w:rsidR="002D38B5" w:rsidRPr="002D38B5" w:rsidRDefault="002D38B5" w:rsidP="002D38B5">
      <w:pPr>
        <w:autoSpaceDE w:val="0"/>
        <w:autoSpaceDN w:val="0"/>
        <w:adjustRightInd w:val="0"/>
        <w:spacing w:line="276" w:lineRule="auto"/>
        <w:rPr>
          <w:rFonts w:cs="TimesNewRomanPS-Bold"/>
          <w:bCs/>
          <w:sz w:val="24"/>
          <w:szCs w:val="24"/>
        </w:rPr>
      </w:pPr>
      <w:r w:rsidRPr="002D38B5">
        <w:rPr>
          <w:rFonts w:cs="TimesNewRomanPS-Bold"/>
          <w:bCs/>
          <w:sz w:val="24"/>
          <w:szCs w:val="24"/>
        </w:rPr>
        <w:t xml:space="preserve">Statistical methods for survival analysis play a central role in the assessment of treatment effects in randomized clinical trials in cardiovascular disease, cancer, and many other fields. The most common approach to analysis involves fitting a Cox regression model including a treatment indicator, and basing inference on the large sample properties of the regression coefficient estimator. Despite the fact that treatment assignment is randomized, the hazard ratio is not a quantity which admits a causal interpretation in the case of </w:t>
      </w:r>
      <w:proofErr w:type="spellStart"/>
      <w:r w:rsidRPr="002D38B5">
        <w:rPr>
          <w:rFonts w:cs="TimesNewRomanPS-Bold"/>
          <w:bCs/>
          <w:sz w:val="24"/>
          <w:szCs w:val="24"/>
        </w:rPr>
        <w:t>unmodelled</w:t>
      </w:r>
      <w:proofErr w:type="spellEnd"/>
      <w:r w:rsidRPr="002D38B5">
        <w:rPr>
          <w:rFonts w:cs="TimesNewRomanPS-Bold"/>
          <w:bCs/>
          <w:sz w:val="24"/>
          <w:szCs w:val="24"/>
        </w:rPr>
        <w:t xml:space="preserve"> heterogeneity. This problem arises because the risk sets beyond the first event time are comprised of the subset of individuals who have not previously failed. The balance in the distribution of potential confounders between treatment arms is lost by this implicit conditioning, whether or not censoring is present. Thus while the Cox model may be used as a basis for valid tests of the null hypotheses of no treatment effect if robust variance estimates are used, </w:t>
      </w:r>
      <w:proofErr w:type="spellStart"/>
      <w:r w:rsidRPr="002D38B5">
        <w:rPr>
          <w:rFonts w:cs="TimesNewRomanPS-Bold"/>
          <w:bCs/>
          <w:sz w:val="24"/>
          <w:szCs w:val="24"/>
        </w:rPr>
        <w:t>modeling</w:t>
      </w:r>
      <w:proofErr w:type="spellEnd"/>
      <w:r w:rsidRPr="002D38B5">
        <w:rPr>
          <w:rFonts w:cs="TimesNewRomanPS-Bold"/>
          <w:bCs/>
          <w:sz w:val="24"/>
          <w:szCs w:val="24"/>
        </w:rPr>
        <w:t xml:space="preserve"> frameworks more compatible with causal reasoning may be </w:t>
      </w:r>
      <w:proofErr w:type="spellStart"/>
      <w:r w:rsidRPr="002D38B5">
        <w:rPr>
          <w:rFonts w:cs="TimesNewRomanPS-Bold"/>
          <w:bCs/>
          <w:sz w:val="24"/>
          <w:szCs w:val="24"/>
        </w:rPr>
        <w:t>preferrable</w:t>
      </w:r>
      <w:proofErr w:type="spellEnd"/>
      <w:r w:rsidRPr="002D38B5">
        <w:rPr>
          <w:rFonts w:cs="TimesNewRomanPS-Bold"/>
          <w:bCs/>
          <w:sz w:val="24"/>
          <w:szCs w:val="24"/>
        </w:rPr>
        <w:t xml:space="preserve"> in general for estimation.</w:t>
      </w:r>
      <w:bookmarkStart w:id="0" w:name="_GoBack"/>
      <w:bookmarkEnd w:id="0"/>
    </w:p>
    <w:sectPr w:rsidR="002D38B5" w:rsidRPr="002D3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6F27"/>
    <w:multiLevelType w:val="hybridMultilevel"/>
    <w:tmpl w:val="1B1A1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4536F8"/>
    <w:multiLevelType w:val="hybridMultilevel"/>
    <w:tmpl w:val="25DCC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E497BAD"/>
    <w:multiLevelType w:val="multilevel"/>
    <w:tmpl w:val="FE20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8134E"/>
    <w:multiLevelType w:val="hybridMultilevel"/>
    <w:tmpl w:val="ED0EB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0F"/>
    <w:rsid w:val="00022C1C"/>
    <w:rsid w:val="00047539"/>
    <w:rsid w:val="000532B0"/>
    <w:rsid w:val="00055FC1"/>
    <w:rsid w:val="000764E4"/>
    <w:rsid w:val="000811C7"/>
    <w:rsid w:val="00086EB8"/>
    <w:rsid w:val="000921F4"/>
    <w:rsid w:val="000B4519"/>
    <w:rsid w:val="000B6195"/>
    <w:rsid w:val="000C3494"/>
    <w:rsid w:val="00102B89"/>
    <w:rsid w:val="00153DBC"/>
    <w:rsid w:val="00184959"/>
    <w:rsid w:val="00190783"/>
    <w:rsid w:val="00191B0C"/>
    <w:rsid w:val="001C3E5F"/>
    <w:rsid w:val="001D450E"/>
    <w:rsid w:val="001F2872"/>
    <w:rsid w:val="00205392"/>
    <w:rsid w:val="00273DDD"/>
    <w:rsid w:val="002D38B5"/>
    <w:rsid w:val="00323FF0"/>
    <w:rsid w:val="00394137"/>
    <w:rsid w:val="003B6943"/>
    <w:rsid w:val="00425DBE"/>
    <w:rsid w:val="00462540"/>
    <w:rsid w:val="004A0D0F"/>
    <w:rsid w:val="004F2129"/>
    <w:rsid w:val="005077F7"/>
    <w:rsid w:val="005443E3"/>
    <w:rsid w:val="0054485F"/>
    <w:rsid w:val="00554515"/>
    <w:rsid w:val="005562D2"/>
    <w:rsid w:val="00584D37"/>
    <w:rsid w:val="005B396E"/>
    <w:rsid w:val="005F64FE"/>
    <w:rsid w:val="006072C5"/>
    <w:rsid w:val="006160B0"/>
    <w:rsid w:val="00616BD9"/>
    <w:rsid w:val="006565BA"/>
    <w:rsid w:val="006565E5"/>
    <w:rsid w:val="00685A3A"/>
    <w:rsid w:val="006C3AB5"/>
    <w:rsid w:val="006C631A"/>
    <w:rsid w:val="006D380E"/>
    <w:rsid w:val="00736C65"/>
    <w:rsid w:val="0075338A"/>
    <w:rsid w:val="0081177F"/>
    <w:rsid w:val="00843ECD"/>
    <w:rsid w:val="00845837"/>
    <w:rsid w:val="00846643"/>
    <w:rsid w:val="008D7A62"/>
    <w:rsid w:val="008E3F8F"/>
    <w:rsid w:val="00921D9B"/>
    <w:rsid w:val="00977CF2"/>
    <w:rsid w:val="009F0C28"/>
    <w:rsid w:val="009F3514"/>
    <w:rsid w:val="00A17B76"/>
    <w:rsid w:val="00A31B58"/>
    <w:rsid w:val="00B03E6A"/>
    <w:rsid w:val="00B06057"/>
    <w:rsid w:val="00B26846"/>
    <w:rsid w:val="00BA4BD2"/>
    <w:rsid w:val="00BA68F8"/>
    <w:rsid w:val="00C21DC9"/>
    <w:rsid w:val="00C54764"/>
    <w:rsid w:val="00CB59BB"/>
    <w:rsid w:val="00CE75E9"/>
    <w:rsid w:val="00D37E5E"/>
    <w:rsid w:val="00D64A22"/>
    <w:rsid w:val="00DB14D2"/>
    <w:rsid w:val="00DD2FDF"/>
    <w:rsid w:val="00DF677D"/>
    <w:rsid w:val="00E2151C"/>
    <w:rsid w:val="00E94D59"/>
    <w:rsid w:val="00EC5ABA"/>
    <w:rsid w:val="00EE08B0"/>
    <w:rsid w:val="00F12733"/>
    <w:rsid w:val="00F50477"/>
    <w:rsid w:val="00F522A3"/>
    <w:rsid w:val="00F740F7"/>
    <w:rsid w:val="00F90FB2"/>
    <w:rsid w:val="00FA31D5"/>
    <w:rsid w:val="00FC090C"/>
    <w:rsid w:val="00FC54C0"/>
    <w:rsid w:val="00FD1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F0C4E-A5D9-4D09-8358-C43521CF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533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4D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94D5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D2"/>
    <w:pPr>
      <w:ind w:left="720"/>
      <w:contextualSpacing/>
    </w:pPr>
  </w:style>
  <w:style w:type="character" w:styleId="Hyperlink">
    <w:name w:val="Hyperlink"/>
    <w:basedOn w:val="DefaultParagraphFont"/>
    <w:uiPriority w:val="99"/>
    <w:unhideWhenUsed/>
    <w:rsid w:val="0054485F"/>
    <w:rPr>
      <w:color w:val="0563C1" w:themeColor="hyperlink"/>
      <w:u w:val="single"/>
    </w:rPr>
  </w:style>
  <w:style w:type="character" w:styleId="Strong">
    <w:name w:val="Strong"/>
    <w:basedOn w:val="DefaultParagraphFont"/>
    <w:uiPriority w:val="22"/>
    <w:qFormat/>
    <w:rsid w:val="00685A3A"/>
    <w:rPr>
      <w:b/>
      <w:bCs/>
    </w:rPr>
  </w:style>
  <w:style w:type="paragraph" w:styleId="NoSpacing">
    <w:name w:val="No Spacing"/>
    <w:uiPriority w:val="1"/>
    <w:qFormat/>
    <w:rsid w:val="00685A3A"/>
    <w:pPr>
      <w:spacing w:after="0" w:line="240" w:lineRule="auto"/>
    </w:pPr>
  </w:style>
  <w:style w:type="character" w:customStyle="1" w:styleId="Heading1Char">
    <w:name w:val="Heading 1 Char"/>
    <w:basedOn w:val="DefaultParagraphFont"/>
    <w:link w:val="Heading1"/>
    <w:uiPriority w:val="9"/>
    <w:rsid w:val="00E94D5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E94D5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94D59"/>
    <w:rPr>
      <w:rFonts w:ascii="Times New Roman" w:eastAsia="Times New Roman" w:hAnsi="Times New Roman" w:cs="Times New Roman"/>
      <w:b/>
      <w:bCs/>
      <w:sz w:val="24"/>
      <w:szCs w:val="24"/>
      <w:lang w:eastAsia="en-GB"/>
    </w:rPr>
  </w:style>
  <w:style w:type="character" w:customStyle="1" w:styleId="label">
    <w:name w:val="label"/>
    <w:basedOn w:val="DefaultParagraphFont"/>
    <w:rsid w:val="00E94D59"/>
  </w:style>
  <w:style w:type="character" w:customStyle="1" w:styleId="separator">
    <w:name w:val="separator"/>
    <w:basedOn w:val="DefaultParagraphFont"/>
    <w:rsid w:val="00E94D59"/>
  </w:style>
  <w:style w:type="character" w:customStyle="1" w:styleId="value">
    <w:name w:val="value"/>
    <w:basedOn w:val="DefaultParagraphFont"/>
    <w:rsid w:val="00E94D59"/>
  </w:style>
  <w:style w:type="character" w:customStyle="1" w:styleId="ui-ncbitoggler-master-text">
    <w:name w:val="ui-ncbitoggler-master-text"/>
    <w:basedOn w:val="DefaultParagraphFont"/>
    <w:rsid w:val="00E94D59"/>
  </w:style>
  <w:style w:type="paragraph" w:styleId="NormalWeb">
    <w:name w:val="Normal (Web)"/>
    <w:basedOn w:val="Normal"/>
    <w:uiPriority w:val="99"/>
    <w:semiHidden/>
    <w:unhideWhenUsed/>
    <w:rsid w:val="00E94D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75338A"/>
    <w:rPr>
      <w:rFonts w:asciiTheme="majorHAnsi" w:eastAsiaTheme="majorEastAsia" w:hAnsiTheme="majorHAnsi" w:cstheme="majorBidi"/>
      <w:color w:val="2E74B5" w:themeColor="accent1" w:themeShade="BF"/>
      <w:sz w:val="26"/>
      <w:szCs w:val="26"/>
    </w:rPr>
  </w:style>
  <w:style w:type="character" w:customStyle="1" w:styleId="cit">
    <w:name w:val="cit"/>
    <w:basedOn w:val="DefaultParagraphFont"/>
    <w:rsid w:val="0075338A"/>
  </w:style>
  <w:style w:type="character" w:customStyle="1" w:styleId="fm-vol-iss-date">
    <w:name w:val="fm-vol-iss-date"/>
    <w:basedOn w:val="DefaultParagraphFont"/>
    <w:rsid w:val="0075338A"/>
  </w:style>
  <w:style w:type="character" w:customStyle="1" w:styleId="doi">
    <w:name w:val="doi"/>
    <w:basedOn w:val="DefaultParagraphFont"/>
    <w:rsid w:val="0075338A"/>
  </w:style>
  <w:style w:type="character" w:customStyle="1" w:styleId="fm-citation-ids-label">
    <w:name w:val="fm-citation-ids-label"/>
    <w:basedOn w:val="DefaultParagraphFont"/>
    <w:rsid w:val="0075338A"/>
  </w:style>
  <w:style w:type="paragraph" w:customStyle="1" w:styleId="p">
    <w:name w:val="p"/>
    <w:basedOn w:val="Normal"/>
    <w:rsid w:val="0075338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874">
      <w:bodyDiv w:val="1"/>
      <w:marLeft w:val="0"/>
      <w:marRight w:val="0"/>
      <w:marTop w:val="0"/>
      <w:marBottom w:val="0"/>
      <w:divBdr>
        <w:top w:val="none" w:sz="0" w:space="0" w:color="auto"/>
        <w:left w:val="none" w:sz="0" w:space="0" w:color="auto"/>
        <w:bottom w:val="none" w:sz="0" w:space="0" w:color="auto"/>
        <w:right w:val="none" w:sz="0" w:space="0" w:color="auto"/>
      </w:divBdr>
    </w:div>
    <w:div w:id="1325626947">
      <w:bodyDiv w:val="1"/>
      <w:marLeft w:val="0"/>
      <w:marRight w:val="0"/>
      <w:marTop w:val="0"/>
      <w:marBottom w:val="0"/>
      <w:divBdr>
        <w:top w:val="none" w:sz="0" w:space="0" w:color="auto"/>
        <w:left w:val="none" w:sz="0" w:space="0" w:color="auto"/>
        <w:bottom w:val="none" w:sz="0" w:space="0" w:color="auto"/>
        <w:right w:val="none" w:sz="0" w:space="0" w:color="auto"/>
      </w:divBdr>
      <w:divsChild>
        <w:div w:id="1332444835">
          <w:marLeft w:val="0"/>
          <w:marRight w:val="0"/>
          <w:marTop w:val="120"/>
          <w:marBottom w:val="360"/>
          <w:divBdr>
            <w:top w:val="none" w:sz="0" w:space="0" w:color="auto"/>
            <w:left w:val="none" w:sz="0" w:space="0" w:color="auto"/>
            <w:bottom w:val="none" w:sz="0" w:space="0" w:color="auto"/>
            <w:right w:val="none" w:sz="0" w:space="0" w:color="auto"/>
          </w:divBdr>
          <w:divsChild>
            <w:div w:id="250092672">
              <w:marLeft w:val="0"/>
              <w:marRight w:val="0"/>
              <w:marTop w:val="0"/>
              <w:marBottom w:val="0"/>
              <w:divBdr>
                <w:top w:val="none" w:sz="0" w:space="0" w:color="auto"/>
                <w:left w:val="none" w:sz="0" w:space="0" w:color="auto"/>
                <w:bottom w:val="none" w:sz="0" w:space="0" w:color="auto"/>
                <w:right w:val="none" w:sz="0" w:space="0" w:color="auto"/>
              </w:divBdr>
            </w:div>
            <w:div w:id="1525825817">
              <w:marLeft w:val="0"/>
              <w:marRight w:val="0"/>
              <w:marTop w:val="0"/>
              <w:marBottom w:val="0"/>
              <w:divBdr>
                <w:top w:val="none" w:sz="0" w:space="0" w:color="auto"/>
                <w:left w:val="none" w:sz="0" w:space="0" w:color="auto"/>
                <w:bottom w:val="none" w:sz="0" w:space="0" w:color="auto"/>
                <w:right w:val="none" w:sz="0" w:space="0" w:color="auto"/>
              </w:divBdr>
            </w:div>
            <w:div w:id="1886982498">
              <w:marLeft w:val="0"/>
              <w:marRight w:val="0"/>
              <w:marTop w:val="0"/>
              <w:marBottom w:val="0"/>
              <w:divBdr>
                <w:top w:val="none" w:sz="0" w:space="0" w:color="auto"/>
                <w:left w:val="none" w:sz="0" w:space="0" w:color="auto"/>
                <w:bottom w:val="none" w:sz="0" w:space="0" w:color="auto"/>
                <w:right w:val="none" w:sz="0" w:space="0" w:color="auto"/>
              </w:divBdr>
            </w:div>
            <w:div w:id="154106110">
              <w:marLeft w:val="0"/>
              <w:marRight w:val="0"/>
              <w:marTop w:val="288"/>
              <w:marBottom w:val="100"/>
              <w:divBdr>
                <w:top w:val="none" w:sz="0" w:space="0" w:color="auto"/>
                <w:left w:val="none" w:sz="0" w:space="0" w:color="auto"/>
                <w:bottom w:val="none" w:sz="0" w:space="0" w:color="auto"/>
                <w:right w:val="none" w:sz="0" w:space="0" w:color="auto"/>
              </w:divBdr>
              <w:divsChild>
                <w:div w:id="14754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90642">
      <w:bodyDiv w:val="1"/>
      <w:marLeft w:val="0"/>
      <w:marRight w:val="0"/>
      <w:marTop w:val="0"/>
      <w:marBottom w:val="0"/>
      <w:divBdr>
        <w:top w:val="none" w:sz="0" w:space="0" w:color="auto"/>
        <w:left w:val="none" w:sz="0" w:space="0" w:color="auto"/>
        <w:bottom w:val="none" w:sz="0" w:space="0" w:color="auto"/>
        <w:right w:val="none" w:sz="0" w:space="0" w:color="auto"/>
      </w:divBdr>
      <w:divsChild>
        <w:div w:id="310448846">
          <w:marLeft w:val="0"/>
          <w:marRight w:val="0"/>
          <w:marTop w:val="0"/>
          <w:marBottom w:val="166"/>
          <w:divBdr>
            <w:top w:val="none" w:sz="0" w:space="0" w:color="auto"/>
            <w:left w:val="none" w:sz="0" w:space="0" w:color="auto"/>
            <w:bottom w:val="none" w:sz="0" w:space="0" w:color="auto"/>
            <w:right w:val="none" w:sz="0" w:space="0" w:color="auto"/>
          </w:divBdr>
          <w:divsChild>
            <w:div w:id="1830095410">
              <w:marLeft w:val="0"/>
              <w:marRight w:val="0"/>
              <w:marTop w:val="0"/>
              <w:marBottom w:val="166"/>
              <w:divBdr>
                <w:top w:val="none" w:sz="0" w:space="0" w:color="auto"/>
                <w:left w:val="none" w:sz="0" w:space="0" w:color="auto"/>
                <w:bottom w:val="none" w:sz="0" w:space="0" w:color="auto"/>
                <w:right w:val="none" w:sz="0" w:space="0" w:color="auto"/>
              </w:divBdr>
              <w:divsChild>
                <w:div w:id="661271775">
                  <w:marLeft w:val="0"/>
                  <w:marRight w:val="0"/>
                  <w:marTop w:val="0"/>
                  <w:marBottom w:val="0"/>
                  <w:divBdr>
                    <w:top w:val="none" w:sz="0" w:space="0" w:color="auto"/>
                    <w:left w:val="none" w:sz="0" w:space="0" w:color="auto"/>
                    <w:bottom w:val="none" w:sz="0" w:space="0" w:color="auto"/>
                    <w:right w:val="none" w:sz="0" w:space="0" w:color="auto"/>
                  </w:divBdr>
                  <w:divsChild>
                    <w:div w:id="1785954204">
                      <w:marLeft w:val="0"/>
                      <w:marRight w:val="0"/>
                      <w:marTop w:val="0"/>
                      <w:marBottom w:val="0"/>
                      <w:divBdr>
                        <w:top w:val="none" w:sz="0" w:space="0" w:color="auto"/>
                        <w:left w:val="none" w:sz="0" w:space="0" w:color="auto"/>
                        <w:bottom w:val="none" w:sz="0" w:space="0" w:color="auto"/>
                        <w:right w:val="none" w:sz="0" w:space="0" w:color="auto"/>
                      </w:divBdr>
                      <w:divsChild>
                        <w:div w:id="881403919">
                          <w:marLeft w:val="240"/>
                          <w:marRight w:val="0"/>
                          <w:marTop w:val="0"/>
                          <w:marBottom w:val="0"/>
                          <w:divBdr>
                            <w:top w:val="none" w:sz="0" w:space="0" w:color="auto"/>
                            <w:left w:val="none" w:sz="0" w:space="0" w:color="auto"/>
                            <w:bottom w:val="none" w:sz="0" w:space="0" w:color="auto"/>
                            <w:right w:val="none" w:sz="0" w:space="0" w:color="auto"/>
                          </w:divBdr>
                          <w:divsChild>
                            <w:div w:id="11327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7595">
                      <w:marLeft w:val="0"/>
                      <w:marRight w:val="0"/>
                      <w:marTop w:val="0"/>
                      <w:marBottom w:val="0"/>
                      <w:divBdr>
                        <w:top w:val="none" w:sz="0" w:space="0" w:color="auto"/>
                        <w:left w:val="none" w:sz="0" w:space="0" w:color="auto"/>
                        <w:bottom w:val="none" w:sz="0" w:space="0" w:color="auto"/>
                        <w:right w:val="none" w:sz="0" w:space="0" w:color="auto"/>
                      </w:divBdr>
                      <w:divsChild>
                        <w:div w:id="735864162">
                          <w:marLeft w:val="0"/>
                          <w:marRight w:val="0"/>
                          <w:marTop w:val="0"/>
                          <w:marBottom w:val="0"/>
                          <w:divBdr>
                            <w:top w:val="none" w:sz="0" w:space="0" w:color="auto"/>
                            <w:left w:val="none" w:sz="0" w:space="0" w:color="auto"/>
                            <w:bottom w:val="none" w:sz="0" w:space="0" w:color="auto"/>
                            <w:right w:val="none" w:sz="0" w:space="0" w:color="auto"/>
                          </w:divBdr>
                        </w:div>
                        <w:div w:id="186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850">
              <w:marLeft w:val="0"/>
              <w:marRight w:val="0"/>
              <w:marTop w:val="166"/>
              <w:marBottom w:val="166"/>
              <w:divBdr>
                <w:top w:val="none" w:sz="0" w:space="0" w:color="auto"/>
                <w:left w:val="none" w:sz="0" w:space="0" w:color="auto"/>
                <w:bottom w:val="none" w:sz="0" w:space="0" w:color="auto"/>
                <w:right w:val="none" w:sz="0" w:space="0" w:color="auto"/>
              </w:divBdr>
              <w:divsChild>
                <w:div w:id="662508841">
                  <w:marLeft w:val="0"/>
                  <w:marRight w:val="0"/>
                  <w:marTop w:val="0"/>
                  <w:marBottom w:val="0"/>
                  <w:divBdr>
                    <w:top w:val="none" w:sz="0" w:space="0" w:color="auto"/>
                    <w:left w:val="none" w:sz="0" w:space="0" w:color="auto"/>
                    <w:bottom w:val="none" w:sz="0" w:space="0" w:color="auto"/>
                    <w:right w:val="none" w:sz="0" w:space="0" w:color="auto"/>
                  </w:divBdr>
                </w:div>
              </w:divsChild>
            </w:div>
            <w:div w:id="1556237097">
              <w:marLeft w:val="0"/>
              <w:marRight w:val="0"/>
              <w:marTop w:val="166"/>
              <w:marBottom w:val="166"/>
              <w:divBdr>
                <w:top w:val="none" w:sz="0" w:space="0" w:color="auto"/>
                <w:left w:val="none" w:sz="0" w:space="0" w:color="auto"/>
                <w:bottom w:val="none" w:sz="0" w:space="0" w:color="auto"/>
                <w:right w:val="none" w:sz="0" w:space="0" w:color="auto"/>
              </w:divBdr>
              <w:divsChild>
                <w:div w:id="751897166">
                  <w:marLeft w:val="0"/>
                  <w:marRight w:val="0"/>
                  <w:marTop w:val="0"/>
                  <w:marBottom w:val="0"/>
                  <w:divBdr>
                    <w:top w:val="none" w:sz="0" w:space="0" w:color="auto"/>
                    <w:left w:val="none" w:sz="0" w:space="0" w:color="auto"/>
                    <w:bottom w:val="none" w:sz="0" w:space="0" w:color="auto"/>
                    <w:right w:val="none" w:sz="0" w:space="0" w:color="auto"/>
                  </w:divBdr>
                </w:div>
              </w:divsChild>
            </w:div>
            <w:div w:id="1431392966">
              <w:marLeft w:val="0"/>
              <w:marRight w:val="0"/>
              <w:marTop w:val="332"/>
              <w:marBottom w:val="332"/>
              <w:divBdr>
                <w:top w:val="single" w:sz="6" w:space="5" w:color="EAC3AF"/>
                <w:left w:val="single" w:sz="6" w:space="8" w:color="EAC3AF"/>
                <w:bottom w:val="single" w:sz="6" w:space="5" w:color="EAC3AF"/>
                <w:right w:val="single" w:sz="6" w:space="8" w:color="EAC3AF"/>
              </w:divBdr>
              <w:divsChild>
                <w:div w:id="1647392444">
                  <w:marLeft w:val="0"/>
                  <w:marRight w:val="0"/>
                  <w:marTop w:val="0"/>
                  <w:marBottom w:val="0"/>
                  <w:divBdr>
                    <w:top w:val="none" w:sz="0" w:space="0" w:color="auto"/>
                    <w:left w:val="none" w:sz="0" w:space="0" w:color="auto"/>
                    <w:bottom w:val="none" w:sz="0" w:space="0" w:color="auto"/>
                    <w:right w:val="none" w:sz="0" w:space="0" w:color="auto"/>
                  </w:divBdr>
                  <w:divsChild>
                    <w:div w:id="105779895">
                      <w:marLeft w:val="0"/>
                      <w:marRight w:val="0"/>
                      <w:marTop w:val="0"/>
                      <w:marBottom w:val="0"/>
                      <w:divBdr>
                        <w:top w:val="none" w:sz="0" w:space="0" w:color="auto"/>
                        <w:left w:val="none" w:sz="0" w:space="0" w:color="auto"/>
                        <w:bottom w:val="none" w:sz="0" w:space="0" w:color="auto"/>
                        <w:right w:val="none" w:sz="0" w:space="0" w:color="auto"/>
                      </w:divBdr>
                    </w:div>
                    <w:div w:id="99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8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Welch, Catherine A. (Dr.)</dc:creator>
  <cp:keywords/>
  <dc:description/>
  <cp:lastModifiedBy>Welch, Catherine A. (Dr.)</cp:lastModifiedBy>
  <cp:revision>3</cp:revision>
  <dcterms:created xsi:type="dcterms:W3CDTF">2019-09-24T12:16:00Z</dcterms:created>
  <dcterms:modified xsi:type="dcterms:W3CDTF">2019-09-24T12:16:00Z</dcterms:modified>
</cp:coreProperties>
</file>