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40" w:type="dxa"/>
        <w:tblInd w:w="-1134" w:type="dxa"/>
        <w:tblLook w:val="04A0" w:firstRow="1" w:lastRow="0" w:firstColumn="1" w:lastColumn="0" w:noHBand="0" w:noVBand="1"/>
      </w:tblPr>
      <w:tblGrid>
        <w:gridCol w:w="1305"/>
        <w:gridCol w:w="1814"/>
        <w:gridCol w:w="2226"/>
        <w:gridCol w:w="1971"/>
        <w:gridCol w:w="2097"/>
        <w:gridCol w:w="2127"/>
      </w:tblGrid>
      <w:tr w:rsidR="006F709F" w:rsidRPr="001A3A24" w14:paraId="570B8449" w14:textId="77777777" w:rsidTr="00411F20">
        <w:trPr>
          <w:trHeight w:val="1458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0CCDA3" w14:textId="2A25EBFD" w:rsidR="001A3A24" w:rsidRPr="006F709F" w:rsidRDefault="001A3A24" w:rsidP="006F709F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D7333" w14:textId="77777777" w:rsidR="006F709F" w:rsidRDefault="001A3A24" w:rsidP="00411F20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Assuming normality</w:t>
            </w:r>
          </w:p>
          <w:p w14:paraId="2439B87D" w14:textId="42A94DC2" w:rsidR="001A3A24" w:rsidRPr="006F709F" w:rsidRDefault="001A3A24" w:rsidP="00411F20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and correctly specified model?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757D2" w14:textId="77777777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proofErr w:type="gramStart"/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 and</w:t>
            </w:r>
            <w:proofErr w:type="gramEnd"/>
            <w:r w:rsidRPr="006F709F">
              <w:rPr>
                <w:rFonts w:eastAsia="Times New Roman"/>
                <w:color w:val="000000"/>
                <w:lang w:val="en-CA"/>
              </w:rPr>
              <w:t xml:space="preserve">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m,B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0E6E8" w14:textId="77777777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 xml:space="preserve">c(m) 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and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W</w:t>
            </w:r>
            <w:r w:rsidRPr="006F709F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c(m), B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74765" w14:textId="137C6D20" w:rsidR="001A3A24" w:rsidRPr="006F709F" w:rsidRDefault="001A3A24" w:rsidP="005B0A28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U</w:t>
            </w:r>
            <w:r w:rsid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and </w:t>
            </w:r>
            <w:proofErr w:type="spellStart"/>
            <w:proofErr w:type="gramStart"/>
            <w:r w:rsidRPr="002C20B8">
              <w:rPr>
                <w:rFonts w:eastAsia="Times New Roman"/>
                <w:i/>
                <w:iCs/>
                <w:color w:val="000000"/>
                <w:lang w:val="en-CA"/>
              </w:rPr>
              <w:t>U</w:t>
            </w:r>
            <w:r w:rsidR="002C20B8" w:rsidRP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m,</w:t>
            </w:r>
            <w:r w:rsidRPr="002C20B8">
              <w:rPr>
                <w:rFonts w:eastAsia="Times New Roman"/>
                <w:i/>
                <w:iCs/>
                <w:color w:val="000000"/>
                <w:vertAlign w:val="subscript"/>
                <w:lang w:val="en-CA"/>
              </w:rPr>
              <w:t>B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AC3EF" w14:textId="7816DA46" w:rsidR="001A3A24" w:rsidRPr="006F709F" w:rsidRDefault="00791B37" w:rsidP="005B0A28">
            <w:pPr>
              <w:jc w:val="center"/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sym w:font="Symbol" w:char="F047"/>
            </w:r>
          </w:p>
        </w:tc>
      </w:tr>
      <w:tr w:rsidR="006F709F" w:rsidRPr="001A3A24" w14:paraId="5D09EAA9" w14:textId="77777777" w:rsidTr="009A6F16">
        <w:trPr>
          <w:trHeight w:val="1667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C3E7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1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0E5786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Yes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408B04" w14:textId="2574013D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220267" w14:textId="6E603D7A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C2FD1E" w14:textId="7D23539F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51741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N/A</w:t>
            </w:r>
          </w:p>
        </w:tc>
      </w:tr>
      <w:tr w:rsidR="006F709F" w:rsidRPr="001A3A24" w14:paraId="5D349CEB" w14:textId="77777777" w:rsidTr="009A6F16">
        <w:trPr>
          <w:trHeight w:val="2142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7C2B4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2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94895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No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6502C7" w14:textId="4F4C06F4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86D06" w14:textId="32B392C9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Observed </w:t>
            </w:r>
            <w:r w:rsidRPr="006F709F">
              <w:rPr>
                <w:rFonts w:eastAsia="Times New Roman"/>
                <w:color w:val="000000"/>
                <w:lang w:val="en-CA"/>
              </w:rPr>
              <w:t>information matrix, evaluated at structured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EB6C21" w14:textId="2E130230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FE583" w14:textId="36BD66A3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  <w:tr w:rsidR="006F709F" w:rsidRPr="001A3A24" w14:paraId="63CB717F" w14:textId="77777777" w:rsidTr="009A6F16">
        <w:trPr>
          <w:trHeight w:val="1555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74C467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3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9F85E1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Yes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FAFC6" w14:textId="2A47A4C2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67311F" w14:textId="19887E9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D44534" w14:textId="246D5813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6FDF04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N/A</w:t>
            </w:r>
          </w:p>
        </w:tc>
      </w:tr>
      <w:tr w:rsidR="006F709F" w:rsidRPr="001A3A24" w14:paraId="25FD355F" w14:textId="77777777" w:rsidTr="009A6F16">
        <w:trPr>
          <w:trHeight w:val="2142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CDF53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4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4453C3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No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4E1616" w14:textId="7CDD64A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structured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B23750" w14:textId="3CFED085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0D281" w14:textId="16924E5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structured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85B8E" w14:textId="11C7BD7F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  <w:tr w:rsidR="006F709F" w:rsidRPr="001A3A24" w14:paraId="25D235A5" w14:textId="77777777" w:rsidTr="009A6F16">
        <w:trPr>
          <w:trHeight w:val="1764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F54EBB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5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A583D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Yes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780330" w14:textId="05D43926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1F18E9" w14:textId="39A11C9B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 or 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0B7FA2" w14:textId="74D329D1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saturated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2C2D49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N/A</w:t>
            </w:r>
          </w:p>
        </w:tc>
      </w:tr>
      <w:tr w:rsidR="006F709F" w:rsidRPr="001A3A24" w14:paraId="42074931" w14:textId="77777777" w:rsidTr="009A6F16">
        <w:trPr>
          <w:trHeight w:val="2016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60B28B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Version 6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AE296D" w14:textId="77777777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No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783DDF" w14:textId="63F82A04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Observed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EA76D8" w14:textId="4270B54B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Observed or expected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information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>saturated</w:t>
            </w:r>
            <w:r w:rsidRPr="006F709F">
              <w:rPr>
                <w:rFonts w:eastAsia="Times New Roman"/>
                <w:color w:val="000000"/>
                <w:lang w:val="en-CA"/>
              </w:rPr>
              <w:t xml:space="preserve"> estimates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E065A" w14:textId="78E7CFEA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 xml:space="preserve">Residual weight matrix, evaluated at </w:t>
            </w:r>
            <w:r w:rsidRPr="006F709F">
              <w:rPr>
                <w:rFonts w:eastAsia="Times New Roman"/>
                <w:i/>
                <w:iCs/>
                <w:color w:val="000000"/>
                <w:lang w:val="en-CA"/>
              </w:rPr>
              <w:t xml:space="preserve">saturated </w:t>
            </w:r>
            <w:r w:rsidRPr="006F709F">
              <w:rPr>
                <w:rFonts w:eastAsia="Times New Roman"/>
                <w:color w:val="000000"/>
                <w:lang w:val="en-CA"/>
              </w:rPr>
              <w:t>estimates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A661EC" w14:textId="607208C8" w:rsidR="001A3A24" w:rsidRPr="006F709F" w:rsidRDefault="001A3A24" w:rsidP="009A6F16">
            <w:pPr>
              <w:rPr>
                <w:rFonts w:eastAsia="Times New Roman"/>
                <w:color w:val="000000"/>
                <w:lang w:val="en-CA"/>
              </w:rPr>
            </w:pPr>
            <w:r w:rsidRPr="006F709F">
              <w:rPr>
                <w:rFonts w:eastAsia="Times New Roman"/>
                <w:color w:val="000000"/>
                <w:lang w:val="en-CA"/>
              </w:rPr>
              <w:t>Estimate of the asymptotic covariance matrix of the FIML estimates, evaluated with saturated estimates</w:t>
            </w:r>
          </w:p>
        </w:tc>
      </w:tr>
    </w:tbl>
    <w:p w14:paraId="1A9FA757" w14:textId="3EAF4B52" w:rsidR="00811395" w:rsidRPr="00B374BC" w:rsidRDefault="00CC768B">
      <w:pPr>
        <w:rPr>
          <w:vertAlign w:val="subscript"/>
          <w:lang w:val="en-CA"/>
        </w:rPr>
      </w:pPr>
    </w:p>
    <w:sectPr w:rsidR="00811395" w:rsidRPr="00B374BC" w:rsidSect="009A6F16">
      <w:pgSz w:w="12240" w:h="15840"/>
      <w:pgMar w:top="824" w:right="726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49143" w14:textId="77777777" w:rsidR="00CC768B" w:rsidRDefault="00CC768B" w:rsidP="00B374BC">
      <w:r>
        <w:separator/>
      </w:r>
    </w:p>
  </w:endnote>
  <w:endnote w:type="continuationSeparator" w:id="0">
    <w:p w14:paraId="3869B432" w14:textId="77777777" w:rsidR="00CC768B" w:rsidRDefault="00CC768B" w:rsidP="00B3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28C9" w14:textId="77777777" w:rsidR="00CC768B" w:rsidRDefault="00CC768B" w:rsidP="00B374BC">
      <w:r>
        <w:separator/>
      </w:r>
    </w:p>
  </w:footnote>
  <w:footnote w:type="continuationSeparator" w:id="0">
    <w:p w14:paraId="4D842757" w14:textId="77777777" w:rsidR="00CC768B" w:rsidRDefault="00CC768B" w:rsidP="00B37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BC"/>
    <w:rsid w:val="00022FF8"/>
    <w:rsid w:val="000F023D"/>
    <w:rsid w:val="00193F6F"/>
    <w:rsid w:val="001A3A24"/>
    <w:rsid w:val="001A76D4"/>
    <w:rsid w:val="00277D70"/>
    <w:rsid w:val="002C20B8"/>
    <w:rsid w:val="00332C03"/>
    <w:rsid w:val="00411F20"/>
    <w:rsid w:val="004341D7"/>
    <w:rsid w:val="00464F4E"/>
    <w:rsid w:val="005B0A28"/>
    <w:rsid w:val="006F709F"/>
    <w:rsid w:val="0070068A"/>
    <w:rsid w:val="00791B37"/>
    <w:rsid w:val="00846590"/>
    <w:rsid w:val="009A6F16"/>
    <w:rsid w:val="00A02254"/>
    <w:rsid w:val="00AB478D"/>
    <w:rsid w:val="00B374BC"/>
    <w:rsid w:val="00C06B85"/>
    <w:rsid w:val="00C43B48"/>
    <w:rsid w:val="00CC768B"/>
    <w:rsid w:val="00D203C5"/>
    <w:rsid w:val="00E9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D1A93"/>
  <w14:defaultImageDpi w14:val="32767"/>
  <w15:chartTrackingRefBased/>
  <w15:docId w15:val="{4B1FE30F-4A50-9944-B208-B246D73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4BC"/>
  </w:style>
  <w:style w:type="paragraph" w:styleId="Footer">
    <w:name w:val="footer"/>
    <w:basedOn w:val="Normal"/>
    <w:link w:val="FooterChar"/>
    <w:uiPriority w:val="99"/>
    <w:unhideWhenUsed/>
    <w:rsid w:val="00B37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BC"/>
  </w:style>
  <w:style w:type="character" w:styleId="PlaceholderText">
    <w:name w:val="Placeholder Text"/>
    <w:basedOn w:val="DefaultParagraphFont"/>
    <w:uiPriority w:val="99"/>
    <w:semiHidden/>
    <w:rsid w:val="00791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Xijuan Zhang</dc:creator>
  <cp:keywords/>
  <dc:description/>
  <cp:lastModifiedBy>Xijuan Zhang</cp:lastModifiedBy>
  <cp:revision>10</cp:revision>
  <dcterms:created xsi:type="dcterms:W3CDTF">2020-03-24T05:39:00Z</dcterms:created>
  <dcterms:modified xsi:type="dcterms:W3CDTF">2020-03-24T09:43:00Z</dcterms:modified>
</cp:coreProperties>
</file>