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example</w:t>
      </w:r>
      <w:r>
        <w:t xml:space="preserve"> </w:t>
      </w:r>
      <w:r>
        <w:t xml:space="preserve">using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Guimaraes</w:t>
      </w:r>
      <w:r>
        <w:t xml:space="preserve"> </w:t>
      </w:r>
      <w:r>
        <w:t xml:space="preserve">and</w:t>
      </w:r>
      <w:r>
        <w:t xml:space="preserve"> </w:t>
      </w:r>
      <w:r>
        <w:t xml:space="preserve">Miguel</w:t>
      </w:r>
      <w:r>
        <w:t xml:space="preserve"> </w:t>
      </w:r>
      <w:r>
        <w:t xml:space="preserve">Portela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January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working-with-text"/>
      <w:r>
        <w:t xml:space="preserve">Working with text</w:t>
      </w:r>
      <w:bookmarkEnd w:id="20"/>
    </w:p>
    <w:p>
      <w:pPr>
        <w:pStyle w:val="FirstParagraph"/>
      </w:pPr>
      <w:r>
        <w:t xml:space="preserve">Markdown is very easy to use.</w:t>
      </w:r>
      <w:r>
        <w:t xml:space="preserve"> </w:t>
      </w:r>
      <w:r>
        <w:t xml:space="preserve">You can write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You can even</w:t>
      </w:r>
      <w:r>
        <w:t xml:space="preserve"> </w:t>
      </w:r>
      <w:r>
        <w:rPr>
          <w:strike/>
        </w:rPr>
        <w:t xml:space="preserve">strikeout</w:t>
      </w:r>
    </w:p>
    <w:p>
      <w:pPr>
        <w:pStyle w:val="BodyText"/>
      </w:pPr>
      <w:r>
        <w:t xml:space="preserve">It is very easy to make headers</w:t>
      </w:r>
    </w:p>
    <w:p>
      <w:pPr>
        <w:pStyle w:val="Heading2"/>
      </w:pPr>
      <w:bookmarkStart w:id="21" w:name="sub-header"/>
      <w:r>
        <w:t xml:space="preserve">Sub header</w:t>
      </w:r>
      <w:bookmarkEnd w:id="21"/>
    </w:p>
    <w:p>
      <w:pPr>
        <w:pStyle w:val="FirstParagraph"/>
      </w:pPr>
      <w:r>
        <w:t xml:space="preserve">some text</w:t>
      </w:r>
    </w:p>
    <w:p>
      <w:pPr>
        <w:pStyle w:val="Heading3"/>
      </w:pPr>
      <w:bookmarkStart w:id="22" w:name="lower-level"/>
      <w:r>
        <w:t xml:space="preserve">Lower level</w:t>
      </w:r>
      <w:bookmarkEnd w:id="22"/>
    </w:p>
    <w:p>
      <w:pPr>
        <w:pStyle w:val="FirstParagraph"/>
      </w:pPr>
      <w:r>
        <w:t xml:space="preserve">and more text</w:t>
      </w:r>
    </w:p>
    <w:p>
      <w:pPr>
        <w:pStyle w:val="Heading1"/>
      </w:pPr>
      <w:bookmarkStart w:id="23" w:name="blocking-text"/>
      <w:r>
        <w:t xml:space="preserve">Blocking text</w:t>
      </w:r>
      <w:bookmarkEnd w:id="23"/>
    </w:p>
    <w:p>
      <w:pPr>
        <w:pStyle w:val="BlockText"/>
      </w:pPr>
      <w:r>
        <w:t xml:space="preserve">This is how</w:t>
      </w:r>
      <w:r>
        <w:t xml:space="preserve"> </w:t>
      </w:r>
      <w:r>
        <w:t xml:space="preserve">blocked text</w:t>
      </w:r>
      <w:r>
        <w:t xml:space="preserve"> </w:t>
      </w:r>
      <w:r>
        <w:t xml:space="preserve">looks like</w:t>
      </w:r>
    </w:p>
    <w:p>
      <w:pPr>
        <w:pStyle w:val="Heading1"/>
      </w:pPr>
      <w:bookmarkStart w:id="24" w:name="introducing-a-link"/>
      <w:r>
        <w:t xml:space="preserve">Introducing a link</w:t>
      </w:r>
      <w:bookmarkEnd w:id="24"/>
    </w:p>
    <w:p>
      <w:pPr>
        <w:pStyle w:val="FirstParagraph"/>
      </w:pPr>
      <w:r>
        <w:t xml:space="preserve">If you click on</w:t>
      </w:r>
      <w:r>
        <w:t xml:space="preserve"> </w:t>
      </w:r>
      <w:hyperlink r:id="rId25">
        <w:r>
          <w:rPr>
            <w:i/>
            <w:rStyle w:val="Hyperlink"/>
          </w:rPr>
          <w:t xml:space="preserve">Stata Winter School</w:t>
        </w:r>
      </w:hyperlink>
      <w:r>
        <w:t xml:space="preserve"> </w:t>
      </w:r>
      <w:r>
        <w:t xml:space="preserve">it will send you to the website</w:t>
      </w:r>
    </w:p>
    <w:p>
      <w:pPr>
        <w:pStyle w:val="Heading1"/>
      </w:pPr>
      <w:bookmarkStart w:id="26" w:name="introducing-an-image"/>
      <w:r>
        <w:t xml:space="preserve">Introducing an image</w:t>
      </w:r>
      <w:bookmarkEnd w:id="26"/>
    </w:p>
    <w:p>
      <w:pPr>
        <w:pStyle w:val="FirstParagraph"/>
      </w:pPr>
      <w:r>
        <w:t xml:space="preserve">This is how you had an image. The image can be read from your computer or even from the internet</w:t>
      </w:r>
      <w:r>
        <w:t xml:space="preserve"> </w:t>
      </w:r>
      <w:r>
        <w:drawing>
          <wp:inline>
            <wp:extent cx="5334000" cy="1522260"/>
            <wp:effectExtent b="0" l="0" r="0" t="0"/>
            <wp:docPr descr="text" title="Stata Logo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7/79/Stata_logo_med_blu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making-lists-is-simple"/>
      <w:r>
        <w:t xml:space="preserve">Making lists is simple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1"/>
        </w:numPr>
      </w:pPr>
      <w:r>
        <w:t xml:space="preserve">Item 11</w:t>
      </w:r>
    </w:p>
    <w:p>
      <w:pPr>
        <w:pStyle w:val="Compact"/>
        <w:numPr>
          <w:numId w:val="1002"/>
          <w:ilvl w:val="1"/>
        </w:numPr>
      </w:pPr>
      <w:r>
        <w:t xml:space="preserve">Item 12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FirstParagraph"/>
      </w:pPr>
      <w:r>
        <w:t xml:space="preserve">or even numeric lists</w:t>
      </w:r>
    </w:p>
    <w:p>
      <w:pPr>
        <w:numPr>
          <w:numId w:val="1003"/>
          <w:ilvl w:val="0"/>
        </w:numPr>
      </w:pPr>
      <w:r>
        <w:t xml:space="preserve">This is item1</w:t>
      </w:r>
    </w:p>
    <w:p>
      <w:pPr>
        <w:numPr>
          <w:numId w:val="1003"/>
          <w:ilvl w:val="0"/>
        </w:numPr>
      </w:pPr>
      <w:r>
        <w:t xml:space="preserve">This is item2</w:t>
      </w:r>
    </w:p>
    <w:p>
      <w:pPr>
        <w:numPr>
          <w:numId w:val="1003"/>
          <w:ilvl w:val="0"/>
        </w:numPr>
      </w:pPr>
      <w:r>
        <w:t xml:space="preserve">This is item3</w:t>
      </w:r>
    </w:p>
    <w:p>
      <w:pPr>
        <w:pStyle w:val="Heading1"/>
      </w:pPr>
      <w:bookmarkStart w:id="29" w:name="an-here-is-a-simple-table"/>
      <w:r>
        <w:t xml:space="preserve">An here is a simple table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30" w:name="writing-in-latex"/>
      <w:r>
        <w:t xml:space="preserve">Writing in Latex</w:t>
      </w:r>
      <w:bookmarkEnd w:id="30"/>
    </w:p>
    <w:p>
      <w:pPr>
        <w:pStyle w:val="FirstParagraph"/>
      </w:pPr>
      <w:r>
        <w:t xml:space="preserve">If you have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installed you can write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expressions directly. All you need is to enclose the code in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signs.</w:t>
      </w:r>
      <w:r>
        <w:t xml:space="preserve"> </w:t>
      </w:r>
      <w:r>
        <w:t xml:space="preserve">Here is an expression written inline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And this is how you write a display equation</w:t>
      </w:r>
      <w:r>
        <w:rPr>
          <w:rStyle w:val="FootnoteReference"/>
        </w:rPr>
        <w:footnoteReference w:id="31"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32" w:name="adding-html"/>
      <w:r>
        <w:t xml:space="preserve">Adding HTML</w:t>
      </w:r>
      <w:bookmarkEnd w:id="32"/>
    </w:p>
    <w:p>
      <w:pPr>
        <w:pStyle w:val="FirstParagraph"/>
      </w:pPr>
      <w:r>
        <w:t xml:space="preserve">Markdown will recognize raw HTML code.</w:t>
      </w:r>
    </w:p>
    <w:p>
      <w:pPr>
        <w:pStyle w:val="BodyText"/>
      </w:pPr>
      <w:r>
        <w:t xml:space="preserve"> </w:t>
      </w:r>
      <w:r>
        <w:t xml:space="preserve">Emphasizing a line using HTML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Go to Stata Website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But you must have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installed.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//https://www.timberlake.co.uk/stata-econometrics-winter-school-2019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//https://www.timberlake.co.uk/stata-econometrics-winter-school-20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example using Markdown</dc:title>
  <dc:creator>Paulo Guimaraes and Miguel Portela</dc:creator>
  <cp:keywords/>
  <dcterms:created xsi:type="dcterms:W3CDTF">2020-01-22T17:39:20Z</dcterms:created>
  <dcterms:modified xsi:type="dcterms:W3CDTF">2020-01-22T17:39:20Z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