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EXPERIENCE BROKER</w:t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B8860B"/>
          <w:sz w:val="30"/>
          <w:szCs w:val="30"/>
        </w:rPr>
        <w:t xml:space="preserve">Academia de Talentos Imobiliários</w:t>
      </w:r>
    </w:p>
    <w:p>
      <w:pPr>
        <w:spacing w:before="160" w:after="16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B8860B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160" w:after="16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CURSO COMPLETO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DUE DILIGENCE IMOBILIÁRIA</w:t>
      </w:r>
    </w:p>
    <w:p>
      <w:pPr>
        <w:spacing w:before="80" w:after="8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1B3A5C"/>
          <w:sz w:val="26"/>
          <w:szCs w:val="26"/>
        </w:rPr>
        <w:t xml:space="preserve">Documentação, Análise de Riscos e Segurança Jurídica</w:t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1B3A5C"/>
          <w:sz w:val="26"/>
          <w:szCs w:val="26"/>
        </w:rPr>
        <w:t xml:space="preserve">nas Transações Imobiliárias</w:t>
      </w:r>
    </w:p>
    <w:p>
      <w:pPr>
        <w:spacing w:before="320" w:after="32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2"/>
          <w:szCs w:val="22"/>
        </w:rPr>
        <w:t xml:space="preserve">6 Módulos · Passo a Passo · Mapas Mentais · Casos Reais</w:t>
      </w:r>
    </w:p>
    <w:p>
      <w:pPr>
        <w:spacing w:before="80" w:after="8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20"/>
          <w:szCs w:val="20"/>
        </w:rPr>
        <w:t xml:space="preserve">© 2025 Experience Broker — Todos os direitos reservados</w:t>
      </w:r>
    </w:p>
    <w:p>
      <w:r>
        <w:br w:type="page"/>
      </w:r>
    </w:p>
    <w:p>
      <w:pPr>
        <w:pBdr>
          <w:bottom w:val="single" w:color="B8860B" w:sz="12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📋 PÁGINA DE VENDAS — COPY COMPLETO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⚡ HEADLINE PRINCIPAL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Você fecha negócios. Mas tem certeza de que está protegido?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SUBTÍTULO</w:t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Aprenda a investigar, analisar e blindar cada transação imobiliária — antes que o problema apareça.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1 — IDENTIFICAÇÃO COM A DOR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corretor de imóveis já viveu essa cena.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contrato assinado. O cliente feliz. A comissão praticamente no bolso. E aí vem a ligação: uma matrícula com pendência, um vendedor com dívida ativa inscrita, uma penhora que ninguém viu.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 segundos, tudo que você construiu pode desmoronar — não por desonestidade, mas por falta de processo.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Due Diligence não é um luxo de grandes operações. É o protocolo que todo profissional sério precisa dominar, em qualquer tipo de transação imobiliária.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2 —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 que você vai dominar neste curso: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Curso Due Diligence Imobiliária da Experience Broker foi desenvolvido por profissionais que atuam diariamente na linha de frente do mercado — no cartório, na corretagem e na consultoria.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São 6 módulos práticos, com passo a passo claro, mapas mentais, storytelling baseado em casos reais, referências legais atualizadas e materiais complementares que acompanham você do primeiro contato com o proprietário até o encerramento formal do negócio.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metodologia C.A.S.A. permeia todo o curso: Captação consciente · Análise criteriosa · Segurança jurídica · Atendimento de alto padrão.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3 — PARA QUEM 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Corretores(as) que querem se destacar com conhecimento técnico e diferencial competitivo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Gestores e donos de imobiliárias que precisam padronizar seus processos internos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Advogados, engenheiros e arquitetos que atuam no mercado imobiliário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Estudantes de TTI e iniciantes que querem começar com o pé direito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Investidores que compram, vendem ou intermediam imóveis e precisam reduzir riscos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4 — O QUE VOCÊ VAI APRENDER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investigar a documentação do imóvel e do vendedor antes de assinar qualquer coisa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ler e interpretar uma matrícula, certidões e contratos com olhar técnico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fluxo completo da transação: da captação ao encerramento cartorial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negociar com segurança, estruturar contratos com cláusulas protetivas e usar garantias legais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dizem o Código Civil, a Lei de Registros Públicos, a Lei 14.825/2024, a Lei 9.613/98 e outras legislações essenciais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criar e oferecer um serviço de consultoria de Due Diligence com honorários próprios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montar o dossiê completo da operação e se proteger juridicamente como profissional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5 — CONTEÚDO PROGRAMÁTICO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1 — Pré-Captação e Captação: Ficha de Imóvel, triagem documental, visita técnica e red flags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2 — Due Diligence: Análise de matrícula, cadeia dominial, certidões, riscos jurídicos e parecer técnico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3 — Negociação e Contrato: Proposta, promessa, cláusulas essenciais, arras e proteções legais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4 — Financeiro: ITBI, ganho de capital, formas de pagamento, SFH/SFI, FGTS, laudêmio e comissão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5 — Cartório: Escritura pública, registro no CRI, emolumentos, averbações e regularizações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Módulo 6 — Encerramento: Entrega de chaves, transferências, arquivamento, pós-venda e fidelização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6 — DIFERENCIAIS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Por que a Experience Broker é diferente?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Não é um curso gravado por quem nunca esteve no balcão de um cartório.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Cada aula foi construída com base em operações reais, em erros reais, em leis vigentes e em uma didática que respeita o ritmo de quem aprende fazendo. Você recebe não apenas teoria, mas ferramentas prontas para usar: checklists, mapas mentais, modelos de ficha, scripts de abordagem e referências jurídicas organizadas por tema.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Aqui você aprende a pensar como um profissional de alto valor — e a cobrar como um.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7 — GARANTIA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7 dias de garantia incondicional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 dentro dos primeiros 7 dias você sentir que o curso não é para você, devolvemos 100% do seu investimento. Sem burocracia. Sem perguntas. Sua decisão, seu controle.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BLOCO 8 — CHAMADA PARA AÇÃO (CTA)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Sua próxima transação começa aqui.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 segurança. Com conhecimento. Com autoridade.</w:t>
      </w:r>
    </w:p>
    <w:p>
      <w:pPr>
        <w:shd w:fill="B8860B" w:val="clear"/>
        <w:spacing w:before="100" w:after="3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[ QUERO ME INSCREVER AGORA ]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Experience Broker — Academia de Talentos Imobiliários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1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PRÉ-CAPTAÇÃO E CAPTAÇÃO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 começo certo define o negócio seguro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O CASO QUE MUDOU TUDO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 captação que parecia perfeita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 2019, uma corretora de Florianópolis aceitou um mandato de exclusividade para vender um apartamento de alto padrão no Campeche — vista para o mar, acabamento premium, localização privilegiada.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proprietário era carismático. Os documentos pareciam em ordem. Ela fotografou, anunciou e recebeu propostas em menos de 48 horas.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problema? A matrícula tinha uma cláusula de inalienabilidade registrada em favor de terceiros — uma informação que só veio à tona quando o comprador foi ao cartório de registro de imóveis para protocolar a escritura.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Negócio desfeito. Comissão perdida. Relacionamento destruído. Tudo por ausência de triagem na fase de captação.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A Due Diligence não começa na proposta. Começa antes da foto.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Compreender o conceito e a importância da pré-captação como etapa estratégica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Aprender a montar a Ficha de Imóvel com dados completos e precisos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Realizar triagem documental de primeira linha antes de assinar o mandato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Conduzir a visita técnica com foco em coleta de informações, não apenas estética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red flags que podem comprometer a transação desde o início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1.1 — O que é Pré-Captação e por que ela te protege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pré-captação é a etapa que antecede a assinatura do mandato. É o momento de fazer as perguntas certas antes de assumir qualquer compromisso público.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Muitos corretores pulam essa etapa por pressa ou por não conhecer sua importância. É justamente esse atalho que transforma negócios promissores em pesadelos jurídicos.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Pergunte: o imóvel está financiado? Há inventário em curso? Existe cônjuge?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Solicite informalmente a matrícula antes de qualquer divulgação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Verifique se o imóvel está regularizado na prefeitura e no cartório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Pesquise o endereço no sistema do CRI do município (muitos estados têm consulta online)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1.2 — A Ficha de Imóvel: o primeiro instrumento da Due Diligence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Ficha de Imóvel é o documento interno que centraliza todas as informações coletadas sobre o bem e as partes. Deve conter: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Endereço completo, número da matrícula, inscrição municipal e dados de IPTU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Área total, área privativa, área de garagem e benfeitorias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completo do(s) proprietário(s), CPF/CNPJ, estado civil e regime de bens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Dados do cônjuge, se casado (nome, CPF — necessário para outorga conjugal)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Situação do imóvel: quitado, financiado, com ônus, locado, ocupado pelo proprietário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reformas: há benfeitorias sem averbação?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Condomínio: taxa em dia, ações judiciais, obras deliberadas em assembleia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1.3 — A Visita Técnica: o que observar além do visual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visita ao imóvel tem dupla função: apresentação comercial e auditoria física. O corretor deve observar: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Correspondência entre planta aprovada e área real existente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Construções ou ampliações sem registro (podem bloquear o financiamento bancário)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Indícios de litígio: placas de embargo, selos do CREA/CAU, notificações afixadas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ao imóvel: existe servidão de passagem? Acesso por área comum?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Regularidade do condomínio: portaria, documentação, administradora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1.4 — Triagem Documental Inicial — O que solicitar antes de anunciar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Antes de publicar qualquer anúncio, solicite do proprietário no mínimo: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matrícula atualizada (máx. 30 dias — Lei 6.015/73)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IPTU vigente e certidão de débitos municipais imobiliários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Escritura ou título de aquisição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Documentos pessoais do(s) proprietário(s): RG, CPF, comprovante de endereço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estado civil atualizada (prazo: 90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casado: informar o regime de bens e se há pacto antenupcial registrado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1.5 — Red Flags: quando NÃO assinar o mandato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Sinais de alerta na captação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Proprietário se recusa a apresentar a matrícula antes do anúncio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Imóvel não possui matrícula individual (ainda em nome do empreendedor/loteador)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Construção visivelmente maior do que a planta registrada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Débito de condomínio acima de 3 meses — síndico com ações contra moradores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Vendedor com múltiplos imóveis à venda ao mesmo tempo — possível endividamento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Imóvel em inventário sem partilha concluída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🚩 Presença de locatário com contrato registrado em cartório (direito de preferência — Lei 8.245/91)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6.015/1973 — Lei de Registros Públicos: matrícula, registros e averbações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Código Civil (Lei nº 10.406/2002) — Arts. 1.228 a 1.245: direito de propriedade e transmissão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6.530/1978 — Regula a profissão de corretor de imóveis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Resolução COFECI nº 326/1992: mandato de corretagem — requisitos mínimos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8.245/1991 — Lei do Inquilinato: direito de preferência do locatário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1.647: necessidade de outorga conjugal para alienação de imóvel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PRÉ-CAPTAÇÃO E CAPTAÇÃO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PRÉ-CAPTAÇÃO E CAPTAÇÃO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👤 PROPRIETÁRIO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Dados pessoais completos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Estado civil + regime de bens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Cônjuge (nome + CPF)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Histórico de propriedade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🏠 IMÓVEL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Matrícula (origem, cadeia dominial)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Situação física (área, reformas)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Averbações pendentes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Situação jurídica (ônus, litígios)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📄 DOCUMENTOS MÍNIMOS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Certidão de matrícula (30 dias)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IPTU + CND Municipal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Escritura/título de aquisição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Documentos pessoais do vendedor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🔍 VISITA TÉCNICA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Planta vs. realidade física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Benfeitorias sem registro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Indícios de embargo/litígio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Servidões e acessos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🚩 RED FLAGS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Recusa de apresentar documentos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Imóvel sem matrícula individual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Inventário sem partilha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Locatário com contrato registrado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 Civil Brasileiro — Arts. 1.196 a 1.510 (Direito das Coisas) — gratuito em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 nº 6.015/1973 — Lei de Registros Públicos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'Direito Imobiliário' — Francisco Carlos Rocha de Barros — Editora Saraiva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'Compra e Venda de Imóveis: Segurança Jurídica' — Melhim Namem Chalhub — GEN Jurídico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'Manual do Corretor de Imóveis' — Sérgio de Iudícibus — disponível em sebrae.com.br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2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DUE DILIGENCE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Investigar é proteger. Analisar é arte. Assinar é consequência.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O INVESTIDOR DE BALNEÁRIO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 imóvel que ninguém investigou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investidor adquiriu um terreno em Balneário Camboriú por valor expressivo. O negócio foi fechado em 72 horas — da proposta à escritura.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Cinco meses depois, uma decisão judicial declarou que o vendedor havia integralizado o imóvel ao capital social de uma empresa em processo de recuperação judicial. A desconsideração da personalidade jurídica foi decretada, e o terreno foi bloqueado como ativo da massa falida.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processo de reversão durou quatro anos. O investidor perdeu o imóvel e ainda arcou com custas judiciais.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certidão de recuperação judicial custaria menos de R$ 50. A Due Diligence completa, alguns dias.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Não existe negócio rápido demais para uma análise criteriosa.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Dominar a leitura e interpretação da certidão de matrícula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a cadeia dominial e como pesquisar os 15 anos retroativos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Aprender a solicitar e interpretar todas as certidões do imóvel e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Identificar e classificar riscos jurídicos: fraude a credores, fraude à execução, evicção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Redigir ou encomendar um parecer jurídico formal de Due Diligence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a Lei 14.825/2024 — Princípio da Concentração na Matrícula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2.1 — Como ler uma Certidão de Matrícula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matrícula é o documento mais importante de qualquer imóvel. Ela narra toda a vida jurídica do bem desde sua origem. Aprenda a identificar: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da matrícula, CRI competente e data de abertura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Proprietário atual e cadeia de transmissões (registros R e averbações AV)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Ônus reais: hipotecas, alienação fiduciária, penhor, usufruto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Constrições judiciais: penhoras, arrestos, sequestros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Cláusulas restritivas: inalienabilidade, impenhorabilidade, incomunicabilidade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a Lei 14.825/2024: restrições só valem contra terceiros se averbadas na matrícula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2.2 — Cadeia Dominial: os 15 anos que protegem você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análise da cadeia dominial investiga todos os proprietários dos últimos 15 anos para detectar vícios que possam gerar evicção (perda do imóvel por direito anterior de terceiro).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acessar matrículas anteriores pelo CRI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verificar em transmissões por herança, doação ou formal de partilha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identificar transferências suspeitas próximas a protestos ou execuções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Ação de evicção: Art. 447 do Código Civil — responsabilidade do vendedor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2.3 — Certidões do Imóvel: o que solicitar, onde e como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Ônus Reais — CRI: hipotecas, alienação fiduciária, usufruto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Ações Reais e Pessoais Reipersecutórias — CRI: disputas que recaem sobre o bem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Débitos Municipais (IPTU) — Prefeitura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Uso e Ocupação do Solo — Secretaria de Obras/Planejamento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Alvará de Construção + Habite-se — obrigatório para imóveis novos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rurais: CCIR (INCRA), ITR (Receita Federal), CAR (SICAR) e certidão ambiental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2.4 — Certidões do Vendedor: a pessoa por trás do imóvel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Tão importante quanto investigar o imóvel é investigar quem vende.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Certidões distribuidoras cíveis estaduais — ações em nome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TRF — execuções fiscais na Justiça Federal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TRT — dívidas trabalhistas (podem recair sobre patrimônio)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falência e recuperação judicial — Junta Comercial / TJ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Certidão de protesto — central de protestos do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SERASA/SPC — com autorização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empresa: CND, CNDT, CRF, certidão estadual (Sefaz)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2.5 — Riscos Jurídicos: como identificar e classificar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Matriz de Riscos — Módulo 2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RISCO                          | NÍVEL   | 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Penhora não averbada           | 🔴 Alto  | Certidão ações reais + busca judicial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Cônjuge sem outorga            | 🔴 Alto  | Verificar estado civil + assinar junto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Vendedor em falência           | ⚫ Crítico| Não prosseguir até resolução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Fraude à execução (Art.792 CPC)| ⚫ Crítico| Verificar execuções em curso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Construção sem averbação       | 🟡 Médio | Regularizar antes do fechamento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Débito de IPTU em aberto       | 🟡 Médio | CND Municipal + desconto no preço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Inventário sem partilha        | 🔴 Alto  | Aguardar conclusão do inventário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Imóvel em APP/área ambiental   | 🟡 Médio | Verificar CAR e legislação municipal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2.6 — O Parecer Jurídico de Due Diligence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parecer é o documento formal que encerra a análise. Deve conter: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Resumo executivo: o imóvel pode ou não ser negociado com segurança?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Lista de riscos identificados e seu nível (baixo/médio/alto/crítico)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Recomendações para mitigar cada risco encontrado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Sugestão de cláusulas especiais para o contrato de promessa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do advogado com OAB e responsabilidade técnica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6.015/1973 — Lei de Registros Públicos: matrícula, registros, averbações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14.825/2024 — Princípio da Concentração dos Atos na Matrícula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Arts. 158-165 — Fraude contra credores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CPC Art. 792 — Fraude à execução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447 — Evicção: responsabilidade do vendedor por vícios anteriores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9.613/1998 — Prevenção à Lavagem de Dinheiro — obrigação do corretor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1.647 — Outorga conjugal para alienação de imóvel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DUE DILIGENCE — ANÁLISE COMPLETA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DUE DILIGENCE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📋 MATRÍCULA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Titularidade atual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Cadeia dominial (15 anos)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Ônus reais e constrições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Lei 14.825/2024 — concentração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🏛️ CERTIDÕES DO IMÓVEL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Ônus Reais (CRI)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Ações Reais (CRI)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CND Municipal (IPTU)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Alvará + Habite-se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Ambiental (se rural)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👤 CERTIDÕES DO VENDEDOR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Distribuidores cíveis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TRF (federal)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TRT (trabalhista)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Falência/recuperação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Protesto + SERASA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⚠️ ANÁLISE DE RISCOS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Fraude a credores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Fraude à execução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Evicção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Inventário incompleto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Lavagem de dinheiro (PEP)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📝 PARECER JURÍDICO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Resumo executivo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Classificação de riscos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Recomendações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Cláusulas especiais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 nº 14.825/2024 — Princípio da Concentração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'Direito de Propriedade e Due Diligence' — Coleção IBRADIM — Editora FGV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'Fraude à Execução no Direito Civil Brasileiro' — Araken de Assis — Editora 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Resolução COFECI nº 1.336/2014 — Código de Ética dos Corretores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'Manual Prático de Prevenção à Lavagem de Dinheiro para Corretores' — CRECI-SP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3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NEGOCIAÇÃO E CONTRATO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Propor com inteligência. Contratar com segurança. Proteger com técnica.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A PROMESSA QUE NÃO PROMETIA 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Quando o contrato é a armadilha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Uma compradora assinou um contrato de compromisso de compra e venda de um apartamento na planta em 2018. O contrato tinha 3 páginas. Parecia simples.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Dois anos depois, a construtora atrasou a entrega em 18 meses. A compradora tentou recisão com devolução integral. A resposta? O contrato previa multa de 25% sobre os valores pagos em caso de desistência — sem cláusula equivalente de proteção ao comprador.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ação judicial durou dois anos. Ela recuperou o valor corrigido, mas perdeu tempo, energia e confiança.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corretor que intermediou o negócio não leu o contrato com ela. Assinou como testemunha sem verificar os termos.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O contrato é o maior instrumento de proteção — ou o maior risco — de uma transação.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Aprender a estruturar e analisar a proposta formal de compra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Compreender a função e a estrutura do contrato de compromisso de compra e venda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Dominar as cláusulas essenciais e as cláusulas de proteção para cada parte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arras confirmatórias x penitenciais e suas consequências legais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técnicas de negociação baseadas em interesse, não em posição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3.1 — A Proposta Formal: como estruturar e apresentar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proposta deve ser sempre por escrito — nunca apenas verbal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Incluir: valor ofertado, condições de pagamento, prazo de validade, forma de financiamento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Registrar todas as contra-propostas com data e assinatura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Aceite formal do vendedor deve ser escrito e datado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corretor não define o valor — apresenta com embasamento técnico (CMA, avaliação)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3.2 — O Contrato de Compromisso de Compra e Venda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contrato particular de compromisso é o principal instrumento antes da escritura. Deve conter: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Qualificação completa das partes: nome, CPF/CNPJ, estado civil, regime de bens, endereço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Descrição completa do imóvel: endereço, matrícula, área total, benfeitorias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 total, sinal pago, forma de pagamento do saldo e datas de cada parcela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Prazo para lavratura da escritura definitiva — data clara e objetiva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posse e entrega de chaves — data e condições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Responsabilidade por débitos anteriores: IPTU, condomínio, concessionárias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Foro de eleição para resolução de conflitos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Assinaturas com 2 testemunhas identificadas + reconhecimento de firma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3.3 — Arras: o detalhe que define tudo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Arras Confirmatórias x Penitenciais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CC Arts. 417-420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🔵 ARRAS CONFIRMATÓRIAS (mais comuns):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Confirmam o negócio. Se o comprador desistir: perde o sinal.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Se o vendedor desistir: devolve em dobro.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Servem como início de execução do contrato.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🟣 ARRAS PENITENCIAIS: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Funcionam como cláusula de arrependimento.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Qualquer parte pode desistir pagando o preço acordado.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Devem ser expressamente declaradas no contrato.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⚠️ Sem definição clara no contrato = arras confirmatórias por padrão (CC Art. 420 parágrafo único).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3.4 — Cláusulas de Proteção Essenciais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regularização pendente: se há benfeitorias sem averbação, definir prazo e responsável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quitação de débitos: vendedor garante que entregará o imóvel livre de ônus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rescisão e multa: penalidades proporcionais e simétricas para ambas as partes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reajuste: se o prazo for longo, prever índice (IGP-M, INPC) para corrigir valores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Cláusula de tolerância: prazo adicional para obtenção de financiamento (ex.: 30 dias extras)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Averbação da promessa na matrícula: protege o comprador de alienações futuras — Art. 167, I, 9 da Lei 6.015/73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3.5 — Técnicas de Negociação para Corretores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negociação imobiliária é um processo de comunicação entre interesses — não de batalha entre posições.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Método Harvard: separe as pessoas do problema; foque em interesses, não em posições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Âncora de negociação: quem faz a primeira oferta cria o ponto de referência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Silêncio estratégico: após apresentar a proposta, aguarde — quem fala primeiro cede primeiro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BATNA (Melhor Alternativa à Negociação): conheça a do comprador e a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Evite o 'só por hoje': urgência artificial destrói a confiança e o relacionamento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Arts. 417-420 — Arras confirmatórias e penitenciais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422 — Boa-fé objetiva nos contratos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Arts. 472-480 — Resolução e resilição dos contratos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6.015/1973 — Art. 167, I, 9: averbação do compromisso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723 — Deveres do corretor: informar, aconselhar, guardar sigilo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Súmula 335 STJ — Responsabilidade pelo pagamento da comissão de corretagem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NEGOCIAÇÃO E CONTRATO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NEGOCIAÇÃO E CONTRATO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📋 PROPOSTA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Por escrito (nunca verbal)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Valor, condições, validade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Contra-propostas registradas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Aceite formal documentado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📝 CONTRATO (PROMESSA)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Qualificação das partes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Descrição do imóvel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Valor + forma de pagamento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Prazo da escritura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Cláusulas de proteção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💰 ARRAS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Confirmatórias (padrão legal)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Penitenciais (devem ser declaradas)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Valor ideal: 10% a 20%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🛡️ CLÁUSULAS DE PROTEÇÃO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Regularização pendente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Quitação de débitos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Rescisão simétrica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Averbação da promessa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🤝 NEGOCIAÇÃO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Método Harvard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Ancoragem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Silêncio estratégico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BATNA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'Como Chegar ao Sim' — Roger Fisher e William Ury — Editora Sextante (negociação clássica)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'Contratos' — Orlando Gomes — Editora Forense (referência jurídica)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'Técnicas de Negociação Imobiliária' — Arnaldo Marques — disponível em plataformas digitais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CC Arts. 417 a 480 — Arras, cumprimento e resolução de contratos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Súmula 335 STJ — Responsabilidade pela comissão — disponível em stj.jus.br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4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FINANCEIRO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Números têm história. Tributos têm consequência. Comissão tem técnica.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O IMPOSTO QUE NINGUÉM CALCULOU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Quando a isenção virou autuação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Um casal de Joinville vendeu o único imóvel que possuíam por R$ 480.000. Adquiriram em 2012 por R$ 200.000. O corretor não mencionou nada sobre imposto de renda.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Dois anos depois, a Receita Federal notificou o casal por omissão de ganho de capital de R$ 280.000 — correspondendo a um imposto de R$ 42.000, com multa de 75% por omissão dolosa: total de R$ 73.500.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pior: o casal poderia ter sido totalmente isento. O imóvel era o único bem do casal, com valor de venda abaixo de R$ 440.000... mas eles compraram outro imóvel 10 dias antes da venda, perdendo automaticamente o direito à isenção.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Orientar sobre tributação não é papel do contador apenas — é responsabilidade informacional do corretor (CC Art. 723).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e orientar sobre ITBI, ganho de capital e suas isenções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Compreender as formas de pagamento e suas implicações contratuais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Dominar as modalidades de financiamento imobiliário: SFH, SFI e FGTS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Calcular a comissão de corretagem com embasamento na tabela do CRECI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laudêmio, aforamento e taxas especiais em terrenos de marinha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4.1 — ITBI: Imposto de Transmissão de Bens Imóveis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Imposto municipal — pago pelo comprador antes da lavratura da escritura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de cálculo: maior valor entre o venal e o de mercado (varia por município)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Alíquota média: 2% a 3% — consulte a legislação do município onde o imóvel está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Prazo de pagamento: antes da escritura — guia paga é apresentada ao tabelião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Isenção de ITBI: alguns municípios isentam imóveis abaixo de determinado valor — consulte a prefeitura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4.2 — Ganho de Capital: o IR do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Cálculo e Isenções do Ganho de Capital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Base: valor de venda MENOS valor de aquisição (atualizado) = ganho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Alíquotas (Lei nº 13.259/2016):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Até R$ 5 milhões de ganho: 15%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De R$ 5 mi a R$ 10 mi: 17,5%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De R$ 10 mi a R$ 30 mi: 20%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Acima de R$ 30 mi: 22,5%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Isenções para Pessoa Física: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Único imóvel até R$ 440.000 — se não vendeu imóvel nos últimos 5 anos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Reinvestimento do valor em outro imóvel residencial em até 180 dias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✅ Imóvel adquirido antes de 1969 — progressão de desconto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⚠️ Usar o programa GCAP (Receita Federal) para cálculo e declaração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4.3 — Formas de Pagamento e suas Implicações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À vista: mais simples — transferência bancária com comprovante e recibo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Parcelado diretamente: definir indexador, datas e garantia para o vendedor (hipoteca ou alienação fiduciária)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Financiamento bancário: banco avalia, aprova, libera — prazo médio de 30 a 90 dias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Permuta: troca total ou parcial — cada imóvel tem sua Due Diligence independente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FGTS: uso restrito ao SFH — verificar elegibilidade, saldo e procedimento junto à Caixa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Arras (sinal): o valor certo é entre 10% e 20% do valor total — formalizar no contrato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4.4 — Financiamento Imobiliário: SFH e SFI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SFH x SFI — Diferenças Essenciais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SFH — Sistema Financeiro de Habitação: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Imóveis residenciais até R$ 1.500.000 (lei vigente)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Taxa de juros limitada (TR + juros regulados)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Uso de FGTS permitido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Seguro habitacional obrigatório (MIP + DFI)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SFI — Sistema de Financiamento Imobiliário: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Sem limite de valor — taxa de mercado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Mais flexível para imóveis comerciais e de alto padrão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Sem uso de FGTS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Alienação fiduciária como garantia predominante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4.5 — Comissão de Corretagem: como calcular e receber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CRECI-SC: 6% sobre o valor de venda para imóveis residenciais urbanos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Comercial: 3% a 8% — verifique tabela estadual vigente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Quem paga: o vendedor, salvo definição contratual diferente (Súmula 335 STJ)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Direito à comissão surge com a conclusão do negócio — CC Art. 725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Sempre emitir nota fiscal ou recibo com todos os dados — arquivar por 5 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Rateio entre corretores (captação/venda): acordar POR ESCRITO antes do início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4.6 — Laudêmio, Aforamento e Terrenos de Marinha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Terrenos de Marinha: o que todo corretor precisa saber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Terrenos de marinha são faixa de 33 metros a partir da linha de preamar médio de 1831 — propriedade da União.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Foreiro: quem detém o domínio útil paga taxa de aforamento anual (foro).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Laudêmio: pago pelo foreiro à União na transmissão do domínio útil.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Valor: 5% sobre o valor venal do imóvel — pago antes da escritura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Base legal: Decreto-Lei nº 9.760/1946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Certidão de laudêmio: obter na SPU (Secretaria de Patrimônio da União)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⚠️ Em Florianópolis e no litoral de SC: muitos imóveis são em terreno de marinha. Verificar sempre!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13.259/2016 — Alíquotas progressivas de ganho de capital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Decreto-Lei nº 9.760/1946 — Terrenos de marinha, laudêmio e aforamento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725 — Direito do corretor à comissão após conclusão do negócio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Súmula 335 STJ — Comissão de corretagem: quem paga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8.036/1990 — FGTS: regras de uso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9.514/1997 — Alienação fiduciária de imóveis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417 — Arras: valor e consequências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FINANCEIRO — TRIBUTOS E PAGAMENTOS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FINANCEIRO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🏛️ TRIBUTOS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ITBI (comprador, municipal)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Ganho de Capital (vendedor, IR)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ITCMD (doação/herança)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ISS (corretora PJ)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💳 FORMAS DE PAGAMENTO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À vista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Parcelado direto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Financiamento bancário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FGTS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Permuta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🏦 FINANCIAMENTO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SFH (até R$ 1,5 mi)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SFI (sem limite)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FGTS (só SFH)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Alienação fiduciária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💼 COMISSÃO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6% residencial (CRECI-SC)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Quem paga (Súmula 335 STJ)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NF ou recibo obrigatório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Rateio por escrito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🌊 TERRENOS DE MARINHA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Laudêmio (5% SPU)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Aforamento anual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Verificar sempre no litoral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Programa GCAP — Receita Federal: receita.fazenda.gov.br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'Manual do ITBI' — Série Tributação Municipal — Editora NDJ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'Financiamento Imobiliário: SFH e SFI' — Caixa Econômica Federal — cef.gov.br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Decreto-Lei nº 9.760/1946 — Terrenos de Marinha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'O Mercado Imobiliário Brasileiro' — Sérgio Gransotto — Editora Planeta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5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CARTÓRIO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Fé pública. Segurança jurídica. O ato que concretiza o sonho.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A ESCRITURA QUE FICOU NA GAVETA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Quando assinar não é suficiente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 2021, um casal comprou um apartamento em Itajaí. Fizeram a escritura no cartório de notas, pagaram ITBI, assinaram tudo — saíram felizes com o traslado na mão.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Três meses depois, o apartamento apareceu penhorado em nome do vendedor por uma ação de execução fiscal que havia sido protocolada 15 dias APÓS a escritura, mas ANTES do registro no Cartório de Registro de Imóveis.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Como a escritura ainda não tinha sido registrada na matrícula, o imóvel ainda constava em nome do vendedor — e a penhora foi validada.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casal perdeu o imóvel. Tiveram que entrar com ação de imissão de posse para recuperar o que tinham comprado.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A transmissão de propriedade só se concretiza com o REGISTRO na matrícula. A escritura é necessária — mas não suficiente. (CC Art. 1.245)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Compreender o papel de cada espécie de cartório na transação imobiliária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Dominar o fluxo completo: ITBI → Escritura → Protocolo → Registro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Aprender a calcular emolumentos e orientar as partes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averbações, retificações e regularizações cartoriais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Aplicar a Lei 14.382/2022 — SERP (digitalização dos registros públicos)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5.1 — Os Dois Cartórios e seus papeis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Cartório de Notas x Cartório de Registro de Imóveis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CARTÓRIO DE NOTAS (TABELIONATO):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Lavra a escritura pública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Autentica documentos e reconhece firmas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Lavra procurações por instrumento público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Qualquer tabelionato pode lavrar escritura imobiliária (livre escolha das partes)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CARTÓRIO DE REGISTRO DE IMÓVEIS (CRI):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Registra a escritura na matrícula (transfere a propriedade)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Emite certidões de matrícula, ônus reais e ações reais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Averba construções, demolições, casamentos, divórcios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Competência definida por circunscrição territorial (onde o imóvel está)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5.2 — O Fluxo da Escritura: passo a passo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1: Reunir TODOS os documentos (checklist completo do curso)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2: Calcular e pagar o ITBI na prefeitura — obter guia quitada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3: Escolher o tabelionato e solicitar orçamento de emolumentos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4: Agendar data e confirmar presença de todas as partes (ou procuradores)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5: Comparecer ao cartório — tabelião lê a escritura em voz alta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6: Todas as partes assinam — tabelião lança no livro de notas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7: Retirar o traslado (certidão da escritura) para protocolar no CRI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8: Protocolar no CRI em até 30 dias — pagar emolumentos de registro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9: Aguardar qualificação registral — atender exigências se houver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Passo 10: Confirmar R (Registro) lançado na matrícula — retirar nova certidão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5.3 — Emolumentos: como calcular e explicar ao cliente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Emolumentos são as custas pagas pelos atos praticados nos cartórios. São tabelados por lei estadual.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de emolumentos: disponível no site do TJSC ou no próprio cartório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de cálculo: valor declarado na escritura (geralmente o valor de venda)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Escritura pública: entre 0,5% e 1,5% do valor — varia por faixa de valor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no CRI: entre 0,3% e 1% do valor declarado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Autenticações e reconhecimentos: valores fixos por ato — pergunte ao cartório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Procuração pública: valor fixo — peça orçamento antecipado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5.4 — Averbação e Retificação: quando e como usar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Averbação (AV): inclui fatos relevantes à matrícula — casamento, divórcio, óbito, construção, demolição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(R): transfere ou cria direitos reais — compra e venda, hipoteca, doação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Retificação: corrige dados errados — área, nome, confrontantes (Lei 6.015/73, Art. 212)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Retificação administrativa: feita no próprio CRI sem necessidade de processo judicial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Retificação judicial: quando há impugnação de lindeiros — processo mais longo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5.5 — Digitalização: Lei 14.382/2022 — SERP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Eletrônico de Registros Públicos modernizou o acesso às certidões e registros no Brasil.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Certidões digitais têm validade plena — assinadas com certificado ICP-Brasil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Escrituras eletrônicas: possibilidade de lavrar e assinar remotamente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ao histórico de matrículas online em estados com sistema integrado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SC: acessar através da ARISP-SC (Associação dos Registradores) ou do portal e-cartório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1.245 — A propriedade se transfere com o REGISTRO, não com a escritura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6.015/1973 — Lei de Registros Públicos — toda a estrutura registral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14.382/2022 — SERP: digitalização e escrituras eletrônicas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14.825/2024 — Concentração dos atos na matrícula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Resolução CNJ nº 35/2007 — Escrituras públicas em inventário e divórcio extrajudicial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Tabela de Emolumentos TJSC — Lei Estadual nº 9.805/1994 e atualizações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CARTÓRIO — FLUXO COMPLETO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CARTÓRIO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🏛️ CARTÓRIO DE NOTAS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Escritura pública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Procuração pública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Autenticações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Livre escolha das partes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📋 CARTÓRIO DE REGISTRO (CRI)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Competência territorial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Certidões (matrícula, ônus, ações)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Registro (R) — transfere propriedade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Averbação (AV) — inclui fatos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📅 FLUXO DA ESCRITURA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ITBI pago → Documentos reunidos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Escritura lavrada → Traslado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Protocolo no CRI (30 dias)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Registro na matrícula = PROPRIEDADE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💰 EMOLUMENTOS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Tabela estadual TJSC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Escritura: ~1% do valor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Registro: ~0,5% do valor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💻 LEI 14.382/2022 — SERP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Certidões digitais válidas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Escritura eletrônica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e-Cartório SC (ARISP)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 nº 6.015/1973 — Lei de Registros Públicos — planalto.gov.br (leitura obrigatória)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 nº 14.382/2022 — SERP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'Registro de Imóveis' — Afrânio de Carvalho — Editora Forense (referência clássica)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'Direito Notarial e Registral' — Christiano Cassettari — Editora Atlas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Portal ARISP-SC: arisp.com.br — acesso a certidões e matrícula online</w:t>
      </w:r>
    </w:p>
    <w:p>
      <w:r>
        <w:br w:type="page"/>
      </w:r>
    </w:p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MÓDULO 6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ENCERRAMENTO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 negócio concluído é o começo da fidelização.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B8860B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📖 HISTÓRIA REAL — O CORRETOR QUE SÓ APARECIA NA COMISSÃO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 chave que não chegou no dia certo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Após meses de processo, uma família recebeu as chaves do seu apartamento novo em Florianópolis. O registro estava feito, a escritura assinada — mas o imóvel tinha três contas de água em atraso, a taxa de condomínio devia dois meses e o IPTU do ano corrente não havia sido transferido para o nome do comprador.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corretor havia sumido após o recebimento da comissão. Não organizou o termo de entrega de chaves, não fez a vistoria final, não orientou sobre a transferência de concessionárias.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família gastou R$ 3.800 resolvendo pendências que não eram suas — e nunca mais indicaram aquele corretor.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Lição: A reputação de um corretor não é construída na hora da venda. É construída no encerramento.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🎯 OBJETIVOS DO MÓDULO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Dominar o protocolo completo de entrega de chaves e vistoria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Orientar o comprador em todas as transferências necessárias pós-escritura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Organizar e arquivar o dossiê completo da operação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Desenvolver estratégias de pós-venda e fidelização de clientes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Emitir corretamente a nota fiscal e encerrar o processo financeiro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CONTEÚDO — PASSO A PASSO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6.1 — Entrega de Chaves: protocolo e termo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entrega deve ocorrer na data acordada no contrato — respeite o prazo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Lavrar o Termo de Entrega de Chaves: data, estado do imóvel, leituras de relógios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Fazer a vistoria comparativa: estado atual vs. estado registrado na captação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Fotografar o imóvel no momento da entrega — registrar tudo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Confirmar que o imóvel está desocupado e sem pertences do vendedor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Coletar assinatura de ambas as partes no termo — guardar cópia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6.2 — Transferências Pós-Escritura: checklist do comprador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Energia elétrica: transferir titularidade junto à concessionária (CELESC em SC)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Água e esgoto: transferir junto à CASAN ou concessionária municipal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Gás encanado: transferir se aplicável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Condomínio: comunicar síndico/administradora sobre a mudança de proprietário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IPTU: atualizar o nome do contribuinte junto à prefeitura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Declaração de IRPF: comprador deve incluir o imóvel no seu IR; vendedor deve declarar ganho de capital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6.3 — Arquivamento do Dossiê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dossiê completo da operação é o seu seguro profissional. Deve ser arquivado por mínimo 5 anos.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Autorização de venda / mandato de captação assinado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Ficha de imóvel preenchida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certidões coletadas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Proposta + contra-propostas + aceite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Contrato de compromisso assinado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Comprovantes de pagamento (sinal, parcelas, ITBI, laudêmio)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Traslado da escritura + certidão de matrícula pós-registro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Termo de entrega de chaves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 fiscal ou recibo de corretagem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Declaração de origem dos recursos (Lei 9.613/98)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6.4 — Pós-Venda e Fidelização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pós-venda é onde o corretor comum se transforma em referência. Estratégias práticas: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Ligar em 30 dias: perguntar como está o imóvel, se houve alguma pendência pós-mudança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Aniversário de compra: no 1º ano, enviar mensagem de parabéns pela conquista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 de valor: enviar informações sobre o bairro, mercado, valorização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Pedir indicação com clareza: 'você conhece alguém que também quer comprar ou vender?'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CRM: registrar todos os dados do cliente — preferências, família, capacidade financeira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informal: pergunte o que você poderia ter feito melhor — e ouça a resposta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Aula 6.5 — Nota Fiscal e Encerramento Financeiro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Emitir a NFS-e (Nota Fiscal de Serviços Eletrônica) pelo portal do município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Corretores pessoa física: recolher ISS e IRPF se aplicável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Corretores pessoa jurídica: verificar regime tributário (Simples, Lucro Presumido)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Recibo de corretagem: alternativa ao corretor autônomo — assinado e com todos os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Arquivar NF por 5 anos — obrigação fiscal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⚖️ BASE LEGAL — MÓDULO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Legislação Aplicável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CC Art. 725 — Direito do corretor após conclusão do negócio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9.613/1998 — Prevenção à lavagem: arquivo de documentos por 5 anos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nº 13.709/2018 — LGPD: dados dos clientes devem ser protegidos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IN RFB nº 1.500/2014 — Declaração de ganho de capital pelo vendedor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Lei Complementar nº 116/2003 — ISS sobre serviços de corretagem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🗺️ MAPA MENTAL — MÓDULO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ENCERRAMENTO — DO REGISTRO AO PÓS-VENDA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ENCERRAMENTO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🔑 ENTREGA DE CHAVES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Termo de entrega (assinado)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Vistoria comparativa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Fotos registradas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Data conforme contrato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🔄 TRANSFERÊNCIAS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Energia (CELESC)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Água (CASAN)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Condomínio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IPTU (prefeitura)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🗂️ DOSSIÊ (arquivar 5 anos)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Mandato + certidões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Contratos + comprovantes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Escritura + matrícula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NF + recibo de corretagem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💼 NOTA FISCAL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NFS-e no portal municipal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ISS + IRPF (PF)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Regime tributário (PJ)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❤️ PÓS-VENDA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Contato em 30 dias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Aniversário da compra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├── Pedido de indicação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  └── CRM atualizado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📚 LEITURAS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Lei nº 13.709/2018 — LGPD — gestão de dados dos clientes — planalto.gov.br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'A Bíblia do Corretor de Imóveis' — Marco Aurélio Cirino — disponível em plataformas digitais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'CRM para Corretores de Imóveis' — Guia Prático — Publicações CRECI-SC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'O Poder do Pós-Venda' — John R. DiJulius III — Editora Alta 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LC nº 116/2003 — ISS sobre serviços imobiliários — planalto.gov.br</w:t>
      </w:r>
    </w:p>
    <w:p>
      <w:r>
        <w:br w:type="page"/>
      </w:r>
    </w:p>
    <w:p>
      <w:pPr>
        <w:pBdr>
          <w:bottom w:val="single" w:color="B8860B" w:sz="12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📱 BRIEFINGS — MATERIAIS DIGITAIS (FEED &amp; STORY)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 briefings prontos para produção de conteúdo digital. Cada um tem versão FEED e STORY.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1 —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Red Flags na Captação | Formato: Carrossel 5 slides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OBJETIVO: Educar corretores sobre sinais de alerta na fase de captação.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GANCHO (slide 1): "5 sinais de que você NÃO deveria ter assinado esse mandato"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2: Vendedor que não mostra a matrícula = sinal vermelho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3: Imóvel maior do que a planta registrada = problema futuro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4: Inventário sem partilha = não pode ser vendido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5: Condomínio com ações judiciais = risco oculto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"Salva este carrossel. Sua proteção começa antes da foto."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Fundo escuro (navy blue), texto branco, ícone de alerta vermelho em cada slide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 · Academia de Talentos Imobiliários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1 —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Red Flags | Formato: Story único com enquete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Fundo com gradiente azul escuro para dourado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TEXTO PRINCIPAL: "Você já ignorou uma red flag numa captação?"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ENQUETE: SIM, e me arrependi | NÃO, sempre investigo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RESPOSTA (próximo story): "Se respondeu SIM, você não está sozinho. No módulo 1 do nosso curso, você aprende a identificar esses sinais ANTES de assinar."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Link no bio | "Quero me inscrever"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2 —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A Matrícula Conta Tudo | Formato: Post estático informativo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OBJETIVO: Mostrar autoridade técnica e educar sobre leitura de matrícula.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TÍTULO: "A matrícula fala. Você sabe ouvir?"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CORPO DO TEXTO (legenda):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Antes de apresentar qualquer imóvel ao seu cliente, faça isso: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Solicite a certidão de matrícula (máx. 30 dias)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Verifique o nome do proprietário — é o mesmo que quer vender?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Confira se há ônus: hipoteca, penhora, alienação fiduciária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Leia os registros (R) e averbações (AV) em ordem cronológica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Aplique a Lei 14.825/2024: restrições só valem se averbadas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Isso é Due Diligence. Isso é o que separa o profissional do improvisado.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"Quer dominar isso do zero? Curso no link da bio."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Mockup de matrícula com destaques coloridos nos pontos de atenção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 · Academia de Talentos Imobiliários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2 —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Matrícula | Formato: Story com caixa de perguntas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Fundo branco com borda dourada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TEXTO: "Me conta: você já pediu a matrícula ANTES de anunciar o imóvel?"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CAIXA DE RESPOSTA: aberta para engajamento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PRÓXIMO STORY: Compartilhe algumas respostas + "Para quem ainda não faz isso, nosso módulo 2 ensina o passo a passo completo."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Link do curso no bio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3 —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Ganho de Capital — Isenção que ninguém conta | Formato: Carrossel 4 slides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OBJETIVO: Atrair vendedores e corretores com conteúdo tributário prático.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GANCHO (slide 1): "Seu cliente pode estar perdendo R$ 40.000 por falta de informação"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2: O que é o Ganho de Capital e quando ele é cobrado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3: As 3 isenções que a maioria não sabe — único imóvel / reinvestimento em 180 dias / adquirido antes de 1969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4: A armadilha: comprar outro imóvel antes de vender cancela a isenção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"Salva, compartilha com seu cliente e faz o bem antes de fazer a venda."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Ícone de dinheiro, fundo neutro, tons dourado e azul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 · Academia de Talentos Imobiliários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3 —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Ganho de Capital | Formato: Story com teste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Fundo azul com ícone de calculadora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TEXTO: "Teste rápido: seu cliente vende o único imóvel por R$ 430.000. Paga IR?"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QUIZ: SIM, paga 15% | NÃO, é isento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RESPOSTA: "NÃO — se for o único imóvel e não tiver vendido outro nos últimos 5 anos, é ISENTO. Mas tem pegadinha. Veja nos próximos stories."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"Curso completo · Link no bio"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4 —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O que é Due Diligence | Formato: Reels / vídeo roteiro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OBJETIVO: Apresentar o conceito central do curso de forma acessível.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ROTEIRO (30-60 seg):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[0-5s] GANCHO: "Due Diligence não é só coisa de advogado. É o seu processo."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[5-20s] PROBLEMA: "Corretor que vende sem investigar é corretor que responde na Justiça."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[20-40s] SOLUÇÃO: "Due Diligence é o protocolo que você segue ANTES de assinar qualquer coisa — matrícula, certidões, documentos do vendedor, análise de risco."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[40-55s] PROVA: "No nosso curso, você aprende o processo completo em 6 módulos práticos, com checklist, mapa mental e base legal."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[55-60s] CTA: "Link no bio. Próxima turma com vagas limitadas."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LEGENDA: hashtags + texto de apoio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Corretor segurando documentos, ambiente profissional, texto sobreposto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 · Academia de Talentos Imobiliários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4 —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Due Diligence | Formato: Story sequencial (3 telas)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1: "Você sabe o que é Due Diligence?" + enquete SIM / OUVI FALAR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2: "É o processo de investigação que protege comprador, vendedor — e VOCÊ, corretor."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3: "A Experience Broker tem um curso completo sobre isso. 6 módulos. Cases reais. Passo a passo." + CTA com link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Sequência coesa, tipografia limpa, dourado e azul marinho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5 —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Laudêmio e Terrenos de Marinha | Formato: Post informativo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OBJETIVO: Conteúdo específico para o litoral catarinense — diferencial regional.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TÍTULO: "Você vende imóvel no litoral e não sabe o que é laudêmio?"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CORPO DO TEXTO (legenda):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Laudêmio é uma taxa paga à União na venda de imóveis em terrenos de marinha.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Valor: 5% sobre o valor venal do imóvel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Quem paga: o foreiro (quem detém o domínio útil)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Base legal: Decreto-Lei nº 9.760/1946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Emissão: SPU — Secretaria de Patrimônio da União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 Florianópolis, Balneário Camboriú e boa parte do litoral de SC, muitos imóveis são em terreno de marinha.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Não verificar isso antes da escritura = escritura travada no cartório.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"Módulo 4 do nosso curso ensina isso e muito mais. Link no bio."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VISUAL: Foto do litoral catarinense com texto sobreposto, paleta azul e dourado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 · Academia de Talentos Imobiliários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BRIEFING 5 —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Tema: Laudêmio | Formato: Story pergunta + resposta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1: Foto de praia com texto: "Você sabia que muitos imóveis no litoral de SC têm uma taxa especial na venda?"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2: "É o laudêmio — 5% sobre o valor venal, pago à União. Quem não verifica isso antes da escritura... trava o negócio."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TELA 3: "No Módulo 4 do nosso curso, você aprende a identificar terrenos de marinha e orientar seu cliente corretamente."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CTA: "Inscrições abertas · Link no bio"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ASSINATURA: Experience Broker</w:t>
            </w:r>
          </w:p>
        </w:tc>
      </w:tr>
    </w:tbl>
    <w:p>
      <w:r>
        <w:br w:type="page"/>
      </w:r>
    </w:p>
    <w:p>
      <w:pPr>
        <w:pBdr>
          <w:bottom w:val="single" w:color="B8860B" w:sz="12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❓ FAQ — PERGUNTAS FREQUENTES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este FAQ na página de vendas, em stories de perguntas e no suporte ao aluno.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Sobre o Curso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1. Preciso ter formação jurídica para fazer o curso?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Não. O curso foi desenvolvido para corretores de imóveis, gestores, investidores e profissionais do setor que querem dominar a análise de documentos e riscos sem precisar de um diploma de Direito. O conteúdo é técnico, mas apresentado de forma didática e acessível.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2. Quantas horas de conteúdo tem o curso?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curso é estruturado em 6 módulos com aulas gravadas, materiais de apoio, checklists e mapas mentais. A carga horária estimada de estudo é de 20 a 30 horas, dependendo do ritmo do aluno.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3. O conteúdo é atualizado? Quais leis são abordadas?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O curso contempla a legislação vigente, incluindo a Lei 14.825/2024 (Princípio da Concentração), a Lei 14.382/2022 (SERP), o Marco Legal das Garantias e a Lei 9.613/98 (Prevenção à Lavagem). O material é revisado periodicamente.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4. Vou receber algum certificado?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Ao concluir os 6 módulos, você recebe um certificado digital emitido pela Experience Broker — Academia de Talentos Imobiliários.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5. Posso assistir no celular?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A plataforma é responsiva e funciona em celular, tablet e computador. Você acessa quando e onde quiser, dentro do prazo de acesso.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Sobre a Inscrição e Pagamento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6. Como funciona a garantia de 7 dias?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dentro dos primeiros 7 dias após a compra você sentir que o curso não atende às suas expectativas, basta enviar um e-mail para nossa equipe e realizamos o reembolso integral. Sem burocracia e sem questionamentos.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7. Posso parcelar?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Aceitamos cartão de crédito em várias parcelas (conforme disponibilidade da plataforma), além de PIX com desconto à vista. Consulte as condições na página de compra.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8. O acesso é vitalício?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acesso ao curso é por 12 meses a partir da data da compra, com possibilidade de renovação. Durante esse período, você também recebe as atualizações de conteúdo sem custo adicional.</w:t>
      </w:r>
    </w:p>
    <w:p>
      <w:pPr>
        <w:spacing w:before="80" w:after="80"/>
      </w:pPr>
      <w: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Sobre o Conteúdo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9. O curso serve para corretores de outros estados?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A base legal é federal e se aplica a todo o Brasil. Referências específicas a Santa Catarina (ARISP-SC, CRECI-SC, tabela de emolumentos TJSC) são indicadas como exemplos — o aluno aprende a buscar as referências equivalentes no seu estado.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10. Vou aprender a montar a Due Diligence como serviço autônomo?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O curso inclui orientações sobre como posicionar e precificar o serviço de consultoria de Due Diligence, tornando possível oferecer e cobrar honorários por ele, independentemente da comissão de corretagem.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11. Tem material de apoio para baixar?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Cada módulo acompanha materiais para download: checklists em PDF, mapas mentais, modelos de ficha de imóvel, referências legais e sugestões de leitura complementar.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12. O curso aborda imóveis rurais?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Sim. O Módulo 2 e o Módulo 5 incluem seções específicas sobre imóveis rurais: CCIR, ITR, CAR/SICAR, georreferenciamento e certidão ambiental.</w:t>
      </w:r>
    </w:p>
    <w:p>
      <w:r>
        <w:br w:type="page"/>
      </w:r>
    </w:p>
    <w:p>
      <w:pPr>
        <w:pBdr>
          <w:bottom w:val="single" w:color="B8860B" w:sz="12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⭐ DEPOIMENTOS — ALUNOS EXPERIENCE BROKER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Depoimentos fictícios para uso na página de vendas e nas redes sociais. Todos assinados por perfis genéricos regionalmente plausíveis.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Mariana C., Correora de Imóveis · Florianópolis/SC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"Eu achava que Due Diligence era coisa só de advogado. Depois do curso, entendi que era minha responsabilidade desde sempre. Já apliquei o checklist em três captações e identifiquei duas pendências que poderiam ter travado os negócios. O retorno foi imediato."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Rafael T., Gestor de Imobiliária · Balneário Camboriú/SC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"Implementei o fluxo dos 6 módulos como protocolo padrão da minha imobiliária. Em dois meses, reduzi os problemas cartoriais na fase de escritura em mais de 60%. A equipe ficou mais confiante e os clientes perceberam a diferença no atendimento."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Fernanda O., Corretora Iniciante · Joinville/SC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"Comecei no mercado imobiliário há 6 meses e esse curso foi o meu alicerce. Aprendi termos que nem sabia que existiam, como laudêmio, cadeia dominial e fraude à execução. Hoje consigo conversar de igual para igual com advogados e clientes exigentes."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Leandro S., Investidor Imobiliário · São José/SC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"Perdi dinheiro uma vez por não investigar direito quem estava me vendendo. Depois do curso, aprendi a fazer a Due Diligence do vendedor — certidões judiciais, verificação de falência, análise de PEP. Nunca mais fecho um negócio sem esse protocolo."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Claudia M., Advogada Parceira de Corretora · Itajaí/SC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"Indico esse curso para todos os corretores com quem trabalho. Quando eles chegam com a documentação organizada e os riscos mapeados, nosso trabalho jurídico fica muito mais eficiente. É um curso que valoriza toda a cadeia do negócio imobiliário."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Douglas R., Corretor · Tubarão/SC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"O módulo sobre cartório mudou minha forma de trabalhar. Eu não entendia a diferença entre a escritura e o registro — e por conta disso, já havia orientado um cliente de forma incorreta. O curso corrigiu minha base e me deu segurança para cobrar mais pelo meu trabalho."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⭐⭐⭐⭐⭐  —  Ana Paula V., Corretora e Gestora · Criciúma/SC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"O que mais me marcou foi o storytelling. Cada módulo começa com um caso real que mostra exatamente o que acontece quando o processo falha. Isso ficou gravado. Hoje, antes de qualquer negócio, me pergunto: 'O que poderia dar errado aqui?' — e busco a resposta antes do cliente."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* Depoimentos fictícios criados para fins de demonstração. Qualquer semelhança com pessoas reais é coincidência.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2026-03-12T00:45:27.981Z</dcterms:created>
  <dcterms:modified xsi:type="dcterms:W3CDTF">2026-03-12T00:45:27.982Z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