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A49E" w14:textId="77777777" w:rsidR="007E612E" w:rsidRPr="00FE3F6E" w:rsidRDefault="007E612E" w:rsidP="00F50BA3">
      <w:pPr>
        <w:jc w:val="both"/>
        <w:rPr>
          <w:rFonts w:cstheme="majorBidi"/>
        </w:rPr>
      </w:pPr>
    </w:p>
    <w:p w14:paraId="677974E6" w14:textId="06DB6D4D" w:rsidR="007E612E" w:rsidRPr="00FE3F6E" w:rsidRDefault="007E612E" w:rsidP="00467C40">
      <w:pPr>
        <w:jc w:val="center"/>
        <w:rPr>
          <w:rFonts w:cstheme="majorBidi"/>
          <w:b/>
          <w:bCs/>
          <w:sz w:val="30"/>
          <w:szCs w:val="30"/>
        </w:rPr>
      </w:pPr>
      <w:r w:rsidRPr="00FE3F6E">
        <w:rPr>
          <w:rFonts w:cstheme="majorBidi"/>
          <w:b/>
          <w:bCs/>
          <w:sz w:val="30"/>
          <w:szCs w:val="30"/>
        </w:rPr>
        <w:t>DOCUMENTATION PASS-ALM</w:t>
      </w:r>
    </w:p>
    <w:p w14:paraId="39868C66" w14:textId="77777777" w:rsidR="007E612E" w:rsidRPr="00075F61" w:rsidRDefault="007E612E" w:rsidP="00467C40">
      <w:pPr>
        <w:jc w:val="center"/>
        <w:rPr>
          <w:rFonts w:cstheme="majorBidi"/>
          <w:b/>
          <w:bCs/>
          <w:color w:val="7030A0"/>
          <w:sz w:val="28"/>
          <w:szCs w:val="28"/>
        </w:rPr>
      </w:pPr>
      <w:r w:rsidRPr="00075F61">
        <w:rPr>
          <w:rFonts w:cstheme="majorBidi"/>
          <w:b/>
          <w:bCs/>
          <w:color w:val="7030A0"/>
          <w:sz w:val="28"/>
          <w:szCs w:val="28"/>
        </w:rPr>
        <w:t>BRIQUE SCENARIO</w:t>
      </w:r>
    </w:p>
    <w:p w14:paraId="368AC07D" w14:textId="77777777" w:rsidR="006B6285" w:rsidRPr="00FE3F6E" w:rsidRDefault="006B6285" w:rsidP="00F50BA3">
      <w:pPr>
        <w:jc w:val="both"/>
        <w:rPr>
          <w:rFonts w:cstheme="majorBidi"/>
          <w:b/>
          <w:bCs/>
          <w:color w:val="7030A0"/>
          <w:sz w:val="34"/>
          <w:szCs w:val="34"/>
        </w:rPr>
      </w:pPr>
    </w:p>
    <w:p w14:paraId="24B25437" w14:textId="77777777" w:rsidR="006B6285" w:rsidRPr="00075F61" w:rsidRDefault="006B6285" w:rsidP="00F50BA3">
      <w:pPr>
        <w:jc w:val="both"/>
        <w:rPr>
          <w:rFonts w:cstheme="majorBidi"/>
          <w:b/>
          <w:bCs/>
          <w:color w:val="7030A0"/>
          <w:sz w:val="34"/>
          <w:szCs w:val="34"/>
        </w:rPr>
      </w:pPr>
    </w:p>
    <w:p w14:paraId="79C4EDA8" w14:textId="11A73F4F" w:rsidR="007E612E" w:rsidRPr="00075F61" w:rsidRDefault="006B6285" w:rsidP="00F50BA3">
      <w:pPr>
        <w:jc w:val="both"/>
        <w:rPr>
          <w:rFonts w:cstheme="majorBidi"/>
          <w:b/>
          <w:bCs/>
          <w:color w:val="7030A0"/>
          <w:sz w:val="34"/>
          <w:szCs w:val="34"/>
        </w:rPr>
      </w:pPr>
      <w:r w:rsidRPr="00075F61">
        <w:rPr>
          <w:rFonts w:cstheme="majorBidi"/>
          <w:b/>
          <w:bCs/>
          <w:color w:val="7030A0"/>
          <w:sz w:val="34"/>
          <w:szCs w:val="34"/>
        </w:rPr>
        <w:t xml:space="preserve">DOCUMENTATION DU MODÈLE </w:t>
      </w:r>
      <w:r w:rsidR="00C204B1">
        <w:rPr>
          <w:rFonts w:cstheme="majorBidi"/>
          <w:b/>
          <w:bCs/>
          <w:color w:val="7030A0"/>
          <w:sz w:val="34"/>
          <w:szCs w:val="34"/>
        </w:rPr>
        <w:t xml:space="preserve">DES </w:t>
      </w:r>
      <w:r w:rsidR="00CE26FF">
        <w:rPr>
          <w:rFonts w:cstheme="majorBidi"/>
          <w:b/>
          <w:bCs/>
          <w:color w:val="7030A0"/>
          <w:sz w:val="34"/>
          <w:szCs w:val="34"/>
        </w:rPr>
        <w:t>PEL</w:t>
      </w:r>
      <w:r w:rsidR="009875EA" w:rsidRPr="00075F61">
        <w:rPr>
          <w:rFonts w:cstheme="majorBidi"/>
          <w:b/>
          <w:bCs/>
          <w:color w:val="7030A0"/>
          <w:sz w:val="34"/>
          <w:szCs w:val="34"/>
        </w:rPr>
        <w:t xml:space="preserve"> </w:t>
      </w:r>
    </w:p>
    <w:p w14:paraId="70578462" w14:textId="77777777" w:rsidR="00B64C60" w:rsidRPr="00FE3F6E" w:rsidRDefault="00B64C60" w:rsidP="00F50BA3">
      <w:pPr>
        <w:jc w:val="both"/>
        <w:rPr>
          <w:rFonts w:cstheme="majorBidi"/>
        </w:rPr>
      </w:pPr>
    </w:p>
    <w:p w14:paraId="38600074" w14:textId="70946CDA" w:rsidR="00B64C60" w:rsidRPr="00FE3F6E" w:rsidRDefault="00B64C60" w:rsidP="00F50BA3">
      <w:pPr>
        <w:jc w:val="both"/>
        <w:rPr>
          <w:rFonts w:cstheme="majorBidi"/>
          <w:b/>
          <w:bCs/>
          <w:color w:val="7030A0"/>
          <w:sz w:val="28"/>
          <w:szCs w:val="28"/>
        </w:rPr>
      </w:pPr>
      <w:r w:rsidRPr="00FE3F6E">
        <w:rPr>
          <w:rFonts w:cstheme="majorBidi"/>
          <w:b/>
          <w:bCs/>
          <w:color w:val="7030A0"/>
          <w:sz w:val="28"/>
          <w:szCs w:val="28"/>
        </w:rPr>
        <w:t>Sommaire</w:t>
      </w:r>
    </w:p>
    <w:p w14:paraId="30EFC29B" w14:textId="23DBA336" w:rsidR="00235C7E" w:rsidRDefault="00B64C60">
      <w:pPr>
        <w:pStyle w:val="TM1"/>
        <w:tabs>
          <w:tab w:val="left" w:pos="440"/>
          <w:tab w:val="right" w:leader="dot" w:pos="9062"/>
        </w:tabs>
        <w:rPr>
          <w:rFonts w:asciiTheme="minorHAnsi" w:eastAsiaTheme="minorEastAsia" w:hAnsiTheme="minorHAnsi"/>
          <w:noProof/>
          <w:lang w:eastAsia="fr-FR"/>
        </w:rPr>
      </w:pPr>
      <w:r w:rsidRPr="00FE3F6E">
        <w:rPr>
          <w:rFonts w:cstheme="majorBidi"/>
        </w:rPr>
        <w:fldChar w:fldCharType="begin"/>
      </w:r>
      <w:r w:rsidRPr="00FE3F6E">
        <w:rPr>
          <w:rFonts w:cstheme="majorBidi"/>
        </w:rPr>
        <w:instrText xml:space="preserve"> TOC \o "1-2" \h \z \u </w:instrText>
      </w:r>
      <w:r w:rsidRPr="00FE3F6E">
        <w:rPr>
          <w:rFonts w:cstheme="majorBidi"/>
        </w:rPr>
        <w:fldChar w:fldCharType="separate"/>
      </w:r>
      <w:hyperlink w:anchor="_Toc131148273" w:history="1">
        <w:r w:rsidR="00235C7E" w:rsidRPr="00566D14">
          <w:rPr>
            <w:rStyle w:val="Lienhypertexte"/>
            <w:noProof/>
          </w:rPr>
          <w:t>1.</w:t>
        </w:r>
        <w:r w:rsidR="00235C7E">
          <w:rPr>
            <w:rFonts w:asciiTheme="minorHAnsi" w:eastAsiaTheme="minorEastAsia" w:hAnsiTheme="minorHAnsi"/>
            <w:noProof/>
            <w:lang w:eastAsia="fr-FR"/>
          </w:rPr>
          <w:tab/>
        </w:r>
        <w:r w:rsidR="00235C7E" w:rsidRPr="00566D14">
          <w:rPr>
            <w:rStyle w:val="Lienhypertexte"/>
            <w:noProof/>
          </w:rPr>
          <w:t>Objet</w:t>
        </w:r>
        <w:r w:rsidR="00235C7E">
          <w:rPr>
            <w:noProof/>
            <w:webHidden/>
          </w:rPr>
          <w:tab/>
        </w:r>
        <w:r w:rsidR="00235C7E">
          <w:rPr>
            <w:noProof/>
            <w:webHidden/>
          </w:rPr>
          <w:fldChar w:fldCharType="begin"/>
        </w:r>
        <w:r w:rsidR="00235C7E">
          <w:rPr>
            <w:noProof/>
            <w:webHidden/>
          </w:rPr>
          <w:instrText xml:space="preserve"> PAGEREF _Toc131148273 \h </w:instrText>
        </w:r>
        <w:r w:rsidR="00235C7E">
          <w:rPr>
            <w:noProof/>
            <w:webHidden/>
          </w:rPr>
        </w:r>
        <w:r w:rsidR="00235C7E">
          <w:rPr>
            <w:noProof/>
            <w:webHidden/>
          </w:rPr>
          <w:fldChar w:fldCharType="separate"/>
        </w:r>
        <w:r w:rsidR="00235C7E">
          <w:rPr>
            <w:noProof/>
            <w:webHidden/>
          </w:rPr>
          <w:t>1</w:t>
        </w:r>
        <w:r w:rsidR="00235C7E">
          <w:rPr>
            <w:noProof/>
            <w:webHidden/>
          </w:rPr>
          <w:fldChar w:fldCharType="end"/>
        </w:r>
      </w:hyperlink>
    </w:p>
    <w:p w14:paraId="79097AF6" w14:textId="03E9539D" w:rsidR="00235C7E" w:rsidRDefault="00BD16D5">
      <w:pPr>
        <w:pStyle w:val="TM1"/>
        <w:tabs>
          <w:tab w:val="left" w:pos="440"/>
          <w:tab w:val="right" w:leader="dot" w:pos="9062"/>
        </w:tabs>
        <w:rPr>
          <w:rFonts w:asciiTheme="minorHAnsi" w:eastAsiaTheme="minorEastAsia" w:hAnsiTheme="minorHAnsi"/>
          <w:noProof/>
          <w:lang w:eastAsia="fr-FR"/>
        </w:rPr>
      </w:pPr>
      <w:hyperlink w:anchor="_Toc131148274" w:history="1">
        <w:r w:rsidR="00235C7E" w:rsidRPr="00566D14">
          <w:rPr>
            <w:rStyle w:val="Lienhypertexte"/>
            <w:noProof/>
          </w:rPr>
          <w:t>2.</w:t>
        </w:r>
        <w:r w:rsidR="00235C7E">
          <w:rPr>
            <w:rFonts w:asciiTheme="minorHAnsi" w:eastAsiaTheme="minorEastAsia" w:hAnsiTheme="minorHAnsi"/>
            <w:noProof/>
            <w:lang w:eastAsia="fr-FR"/>
          </w:rPr>
          <w:tab/>
        </w:r>
        <w:r w:rsidR="00235C7E" w:rsidRPr="00566D14">
          <w:rPr>
            <w:rStyle w:val="Lienhypertexte"/>
            <w:noProof/>
          </w:rPr>
          <w:t>Synthèse du document</w:t>
        </w:r>
        <w:r w:rsidR="00235C7E">
          <w:rPr>
            <w:noProof/>
            <w:webHidden/>
          </w:rPr>
          <w:tab/>
        </w:r>
        <w:r w:rsidR="00235C7E">
          <w:rPr>
            <w:noProof/>
            <w:webHidden/>
          </w:rPr>
          <w:fldChar w:fldCharType="begin"/>
        </w:r>
        <w:r w:rsidR="00235C7E">
          <w:rPr>
            <w:noProof/>
            <w:webHidden/>
          </w:rPr>
          <w:instrText xml:space="preserve"> PAGEREF _Toc131148274 \h </w:instrText>
        </w:r>
        <w:r w:rsidR="00235C7E">
          <w:rPr>
            <w:noProof/>
            <w:webHidden/>
          </w:rPr>
        </w:r>
        <w:r w:rsidR="00235C7E">
          <w:rPr>
            <w:noProof/>
            <w:webHidden/>
          </w:rPr>
          <w:fldChar w:fldCharType="separate"/>
        </w:r>
        <w:r w:rsidR="00235C7E">
          <w:rPr>
            <w:noProof/>
            <w:webHidden/>
          </w:rPr>
          <w:t>2</w:t>
        </w:r>
        <w:r w:rsidR="00235C7E">
          <w:rPr>
            <w:noProof/>
            <w:webHidden/>
          </w:rPr>
          <w:fldChar w:fldCharType="end"/>
        </w:r>
      </w:hyperlink>
    </w:p>
    <w:p w14:paraId="7BBF3A95" w14:textId="1FE79BEA" w:rsidR="00235C7E" w:rsidRDefault="00BD16D5">
      <w:pPr>
        <w:pStyle w:val="TM2"/>
        <w:tabs>
          <w:tab w:val="right" w:leader="dot" w:pos="9062"/>
        </w:tabs>
        <w:rPr>
          <w:rFonts w:asciiTheme="minorHAnsi" w:eastAsiaTheme="minorEastAsia" w:hAnsiTheme="minorHAnsi"/>
          <w:noProof/>
          <w:lang w:eastAsia="fr-FR"/>
        </w:rPr>
      </w:pPr>
      <w:hyperlink w:anchor="_Toc131148275" w:history="1">
        <w:r w:rsidR="00235C7E" w:rsidRPr="00566D14">
          <w:rPr>
            <w:rStyle w:val="Lienhypertexte"/>
            <w:rFonts w:cstheme="majorBidi"/>
            <w:noProof/>
          </w:rPr>
          <w:t>2.1 Modèle général d’écoulement des PELs</w:t>
        </w:r>
        <w:r w:rsidR="00235C7E">
          <w:rPr>
            <w:noProof/>
            <w:webHidden/>
          </w:rPr>
          <w:tab/>
        </w:r>
        <w:r w:rsidR="00235C7E">
          <w:rPr>
            <w:noProof/>
            <w:webHidden/>
          </w:rPr>
          <w:fldChar w:fldCharType="begin"/>
        </w:r>
        <w:r w:rsidR="00235C7E">
          <w:rPr>
            <w:noProof/>
            <w:webHidden/>
          </w:rPr>
          <w:instrText xml:space="preserve"> PAGEREF _Toc131148275 \h </w:instrText>
        </w:r>
        <w:r w:rsidR="00235C7E">
          <w:rPr>
            <w:noProof/>
            <w:webHidden/>
          </w:rPr>
        </w:r>
        <w:r w:rsidR="00235C7E">
          <w:rPr>
            <w:noProof/>
            <w:webHidden/>
          </w:rPr>
          <w:fldChar w:fldCharType="separate"/>
        </w:r>
        <w:r w:rsidR="00235C7E">
          <w:rPr>
            <w:noProof/>
            <w:webHidden/>
          </w:rPr>
          <w:t>2</w:t>
        </w:r>
        <w:r w:rsidR="00235C7E">
          <w:rPr>
            <w:noProof/>
            <w:webHidden/>
          </w:rPr>
          <w:fldChar w:fldCharType="end"/>
        </w:r>
      </w:hyperlink>
    </w:p>
    <w:p w14:paraId="723752D9" w14:textId="5A02C121" w:rsidR="00235C7E" w:rsidRDefault="00BD16D5">
      <w:pPr>
        <w:pStyle w:val="TM2"/>
        <w:tabs>
          <w:tab w:val="right" w:leader="dot" w:pos="9062"/>
        </w:tabs>
        <w:rPr>
          <w:rFonts w:asciiTheme="minorHAnsi" w:eastAsiaTheme="minorEastAsia" w:hAnsiTheme="minorHAnsi"/>
          <w:noProof/>
          <w:lang w:eastAsia="fr-FR"/>
        </w:rPr>
      </w:pPr>
      <w:hyperlink w:anchor="_Toc131148276" w:history="1">
        <w:r w:rsidR="00235C7E" w:rsidRPr="00566D14">
          <w:rPr>
            <w:rStyle w:val="Lienhypertexte"/>
            <w:noProof/>
          </w:rPr>
          <w:t>2.2 Comparaison avec RCO</w:t>
        </w:r>
        <w:r w:rsidR="00235C7E">
          <w:rPr>
            <w:noProof/>
            <w:webHidden/>
          </w:rPr>
          <w:tab/>
        </w:r>
        <w:r w:rsidR="00235C7E">
          <w:rPr>
            <w:noProof/>
            <w:webHidden/>
          </w:rPr>
          <w:fldChar w:fldCharType="begin"/>
        </w:r>
        <w:r w:rsidR="00235C7E">
          <w:rPr>
            <w:noProof/>
            <w:webHidden/>
          </w:rPr>
          <w:instrText xml:space="preserve"> PAGEREF _Toc131148276 \h </w:instrText>
        </w:r>
        <w:r w:rsidR="00235C7E">
          <w:rPr>
            <w:noProof/>
            <w:webHidden/>
          </w:rPr>
        </w:r>
        <w:r w:rsidR="00235C7E">
          <w:rPr>
            <w:noProof/>
            <w:webHidden/>
          </w:rPr>
          <w:fldChar w:fldCharType="separate"/>
        </w:r>
        <w:r w:rsidR="00235C7E">
          <w:rPr>
            <w:noProof/>
            <w:webHidden/>
          </w:rPr>
          <w:t>2</w:t>
        </w:r>
        <w:r w:rsidR="00235C7E">
          <w:rPr>
            <w:noProof/>
            <w:webHidden/>
          </w:rPr>
          <w:fldChar w:fldCharType="end"/>
        </w:r>
      </w:hyperlink>
    </w:p>
    <w:p w14:paraId="4F723E40" w14:textId="733DC5BB" w:rsidR="00235C7E" w:rsidRDefault="00BD16D5">
      <w:pPr>
        <w:pStyle w:val="TM1"/>
        <w:tabs>
          <w:tab w:val="right" w:leader="dot" w:pos="9062"/>
        </w:tabs>
        <w:rPr>
          <w:rFonts w:asciiTheme="minorHAnsi" w:eastAsiaTheme="minorEastAsia" w:hAnsiTheme="minorHAnsi"/>
          <w:noProof/>
          <w:lang w:eastAsia="fr-FR"/>
        </w:rPr>
      </w:pPr>
      <w:hyperlink w:anchor="_Toc131148277" w:history="1">
        <w:r w:rsidR="00235C7E" w:rsidRPr="00566D14">
          <w:rPr>
            <w:rStyle w:val="Lienhypertexte"/>
            <w:noProof/>
          </w:rPr>
          <w:t>3. Données &amp; Sources</w:t>
        </w:r>
        <w:r w:rsidR="00235C7E">
          <w:rPr>
            <w:noProof/>
            <w:webHidden/>
          </w:rPr>
          <w:tab/>
        </w:r>
        <w:r w:rsidR="00235C7E">
          <w:rPr>
            <w:noProof/>
            <w:webHidden/>
          </w:rPr>
          <w:fldChar w:fldCharType="begin"/>
        </w:r>
        <w:r w:rsidR="00235C7E">
          <w:rPr>
            <w:noProof/>
            <w:webHidden/>
          </w:rPr>
          <w:instrText xml:space="preserve"> PAGEREF _Toc131148277 \h </w:instrText>
        </w:r>
        <w:r w:rsidR="00235C7E">
          <w:rPr>
            <w:noProof/>
            <w:webHidden/>
          </w:rPr>
        </w:r>
        <w:r w:rsidR="00235C7E">
          <w:rPr>
            <w:noProof/>
            <w:webHidden/>
          </w:rPr>
          <w:fldChar w:fldCharType="separate"/>
        </w:r>
        <w:r w:rsidR="00235C7E">
          <w:rPr>
            <w:noProof/>
            <w:webHidden/>
          </w:rPr>
          <w:t>3</w:t>
        </w:r>
        <w:r w:rsidR="00235C7E">
          <w:rPr>
            <w:noProof/>
            <w:webHidden/>
          </w:rPr>
          <w:fldChar w:fldCharType="end"/>
        </w:r>
      </w:hyperlink>
    </w:p>
    <w:p w14:paraId="6CCAFAFC" w14:textId="6FEE3111" w:rsidR="00235C7E" w:rsidRDefault="00BD16D5">
      <w:pPr>
        <w:pStyle w:val="TM2"/>
        <w:tabs>
          <w:tab w:val="right" w:leader="dot" w:pos="9062"/>
        </w:tabs>
        <w:rPr>
          <w:rFonts w:asciiTheme="minorHAnsi" w:eastAsiaTheme="minorEastAsia" w:hAnsiTheme="minorHAnsi"/>
          <w:noProof/>
          <w:lang w:eastAsia="fr-FR"/>
        </w:rPr>
      </w:pPr>
      <w:hyperlink w:anchor="_Toc131148278" w:history="1">
        <w:r w:rsidR="00235C7E" w:rsidRPr="00566D14">
          <w:rPr>
            <w:rStyle w:val="Lienhypertexte"/>
            <w:rFonts w:cstheme="majorBidi"/>
            <w:noProof/>
          </w:rPr>
          <w:t>3.1 Sources RCO</w:t>
        </w:r>
        <w:r w:rsidR="00235C7E">
          <w:rPr>
            <w:noProof/>
            <w:webHidden/>
          </w:rPr>
          <w:tab/>
        </w:r>
        <w:r w:rsidR="00235C7E">
          <w:rPr>
            <w:noProof/>
            <w:webHidden/>
          </w:rPr>
          <w:fldChar w:fldCharType="begin"/>
        </w:r>
        <w:r w:rsidR="00235C7E">
          <w:rPr>
            <w:noProof/>
            <w:webHidden/>
          </w:rPr>
          <w:instrText xml:space="preserve"> PAGEREF _Toc131148278 \h </w:instrText>
        </w:r>
        <w:r w:rsidR="00235C7E">
          <w:rPr>
            <w:noProof/>
            <w:webHidden/>
          </w:rPr>
        </w:r>
        <w:r w:rsidR="00235C7E">
          <w:rPr>
            <w:noProof/>
            <w:webHidden/>
          </w:rPr>
          <w:fldChar w:fldCharType="separate"/>
        </w:r>
        <w:r w:rsidR="00235C7E">
          <w:rPr>
            <w:noProof/>
            <w:webHidden/>
          </w:rPr>
          <w:t>3</w:t>
        </w:r>
        <w:r w:rsidR="00235C7E">
          <w:rPr>
            <w:noProof/>
            <w:webHidden/>
          </w:rPr>
          <w:fldChar w:fldCharType="end"/>
        </w:r>
      </w:hyperlink>
    </w:p>
    <w:p w14:paraId="420B784D" w14:textId="1723E0D0" w:rsidR="00235C7E" w:rsidRDefault="00BD16D5">
      <w:pPr>
        <w:pStyle w:val="TM2"/>
        <w:tabs>
          <w:tab w:val="right" w:leader="dot" w:pos="9062"/>
        </w:tabs>
        <w:rPr>
          <w:rFonts w:asciiTheme="minorHAnsi" w:eastAsiaTheme="minorEastAsia" w:hAnsiTheme="minorHAnsi"/>
          <w:noProof/>
          <w:lang w:eastAsia="fr-FR"/>
        </w:rPr>
      </w:pPr>
      <w:hyperlink w:anchor="_Toc131148279" w:history="1">
        <w:r w:rsidR="00235C7E" w:rsidRPr="00566D14">
          <w:rPr>
            <w:rStyle w:val="Lienhypertexte"/>
            <w:rFonts w:cstheme="majorBidi"/>
            <w:noProof/>
          </w:rPr>
          <w:t>3.2 Fichier de paramétrage Modèle</w:t>
        </w:r>
        <w:r w:rsidR="00235C7E">
          <w:rPr>
            <w:noProof/>
            <w:webHidden/>
          </w:rPr>
          <w:tab/>
        </w:r>
        <w:r w:rsidR="00235C7E">
          <w:rPr>
            <w:noProof/>
            <w:webHidden/>
          </w:rPr>
          <w:fldChar w:fldCharType="begin"/>
        </w:r>
        <w:r w:rsidR="00235C7E">
          <w:rPr>
            <w:noProof/>
            <w:webHidden/>
          </w:rPr>
          <w:instrText xml:space="preserve"> PAGEREF _Toc131148279 \h </w:instrText>
        </w:r>
        <w:r w:rsidR="00235C7E">
          <w:rPr>
            <w:noProof/>
            <w:webHidden/>
          </w:rPr>
        </w:r>
        <w:r w:rsidR="00235C7E">
          <w:rPr>
            <w:noProof/>
            <w:webHidden/>
          </w:rPr>
          <w:fldChar w:fldCharType="separate"/>
        </w:r>
        <w:r w:rsidR="00235C7E">
          <w:rPr>
            <w:noProof/>
            <w:webHidden/>
          </w:rPr>
          <w:t>5</w:t>
        </w:r>
        <w:r w:rsidR="00235C7E">
          <w:rPr>
            <w:noProof/>
            <w:webHidden/>
          </w:rPr>
          <w:fldChar w:fldCharType="end"/>
        </w:r>
      </w:hyperlink>
    </w:p>
    <w:p w14:paraId="4D130B65" w14:textId="0CE7AA3B" w:rsidR="00235C7E" w:rsidRDefault="00BD16D5">
      <w:pPr>
        <w:pStyle w:val="TM2"/>
        <w:tabs>
          <w:tab w:val="right" w:leader="dot" w:pos="9062"/>
        </w:tabs>
        <w:rPr>
          <w:rFonts w:asciiTheme="minorHAnsi" w:eastAsiaTheme="minorEastAsia" w:hAnsiTheme="minorHAnsi"/>
          <w:noProof/>
          <w:lang w:eastAsia="fr-FR"/>
        </w:rPr>
      </w:pPr>
      <w:hyperlink w:anchor="_Toc131148280" w:history="1">
        <w:r w:rsidR="00235C7E" w:rsidRPr="00566D14">
          <w:rPr>
            <w:rStyle w:val="Lienhypertexte"/>
            <w:rFonts w:cstheme="majorBidi"/>
            <w:noProof/>
          </w:rPr>
          <w:t>3.3 Scénarios de taux</w:t>
        </w:r>
        <w:r w:rsidR="00235C7E">
          <w:rPr>
            <w:noProof/>
            <w:webHidden/>
          </w:rPr>
          <w:tab/>
        </w:r>
        <w:r w:rsidR="00235C7E">
          <w:rPr>
            <w:noProof/>
            <w:webHidden/>
          </w:rPr>
          <w:fldChar w:fldCharType="begin"/>
        </w:r>
        <w:r w:rsidR="00235C7E">
          <w:rPr>
            <w:noProof/>
            <w:webHidden/>
          </w:rPr>
          <w:instrText xml:space="preserve"> PAGEREF _Toc131148280 \h </w:instrText>
        </w:r>
        <w:r w:rsidR="00235C7E">
          <w:rPr>
            <w:noProof/>
            <w:webHidden/>
          </w:rPr>
        </w:r>
        <w:r w:rsidR="00235C7E">
          <w:rPr>
            <w:noProof/>
            <w:webHidden/>
          </w:rPr>
          <w:fldChar w:fldCharType="separate"/>
        </w:r>
        <w:r w:rsidR="00235C7E">
          <w:rPr>
            <w:noProof/>
            <w:webHidden/>
          </w:rPr>
          <w:t>8</w:t>
        </w:r>
        <w:r w:rsidR="00235C7E">
          <w:rPr>
            <w:noProof/>
            <w:webHidden/>
          </w:rPr>
          <w:fldChar w:fldCharType="end"/>
        </w:r>
      </w:hyperlink>
    </w:p>
    <w:p w14:paraId="6EA91155" w14:textId="34DA0645" w:rsidR="00235C7E" w:rsidRDefault="00BD16D5">
      <w:pPr>
        <w:pStyle w:val="TM1"/>
        <w:tabs>
          <w:tab w:val="right" w:leader="dot" w:pos="9062"/>
        </w:tabs>
        <w:rPr>
          <w:rFonts w:asciiTheme="minorHAnsi" w:eastAsiaTheme="minorEastAsia" w:hAnsiTheme="minorHAnsi"/>
          <w:noProof/>
          <w:lang w:eastAsia="fr-FR"/>
        </w:rPr>
      </w:pPr>
      <w:hyperlink w:anchor="_Toc131148281" w:history="1">
        <w:r w:rsidR="00235C7E" w:rsidRPr="00566D14">
          <w:rPr>
            <w:rStyle w:val="Lienhypertexte"/>
            <w:noProof/>
          </w:rPr>
          <w:t>4. Modélisation des PEL du stock</w:t>
        </w:r>
        <w:r w:rsidR="00235C7E">
          <w:rPr>
            <w:noProof/>
            <w:webHidden/>
          </w:rPr>
          <w:tab/>
        </w:r>
        <w:r w:rsidR="00235C7E">
          <w:rPr>
            <w:noProof/>
            <w:webHidden/>
          </w:rPr>
          <w:fldChar w:fldCharType="begin"/>
        </w:r>
        <w:r w:rsidR="00235C7E">
          <w:rPr>
            <w:noProof/>
            <w:webHidden/>
          </w:rPr>
          <w:instrText xml:space="preserve"> PAGEREF _Toc131148281 \h </w:instrText>
        </w:r>
        <w:r w:rsidR="00235C7E">
          <w:rPr>
            <w:noProof/>
            <w:webHidden/>
          </w:rPr>
        </w:r>
        <w:r w:rsidR="00235C7E">
          <w:rPr>
            <w:noProof/>
            <w:webHidden/>
          </w:rPr>
          <w:fldChar w:fldCharType="separate"/>
        </w:r>
        <w:r w:rsidR="00235C7E">
          <w:rPr>
            <w:noProof/>
            <w:webHidden/>
          </w:rPr>
          <w:t>8</w:t>
        </w:r>
        <w:r w:rsidR="00235C7E">
          <w:rPr>
            <w:noProof/>
            <w:webHidden/>
          </w:rPr>
          <w:fldChar w:fldCharType="end"/>
        </w:r>
      </w:hyperlink>
    </w:p>
    <w:p w14:paraId="670ADC71" w14:textId="0E6D933F" w:rsidR="00235C7E" w:rsidRDefault="00BD16D5">
      <w:pPr>
        <w:pStyle w:val="TM2"/>
        <w:tabs>
          <w:tab w:val="right" w:leader="dot" w:pos="9062"/>
        </w:tabs>
        <w:rPr>
          <w:rFonts w:asciiTheme="minorHAnsi" w:eastAsiaTheme="minorEastAsia" w:hAnsiTheme="minorHAnsi"/>
          <w:noProof/>
          <w:lang w:eastAsia="fr-FR"/>
        </w:rPr>
      </w:pPr>
      <w:hyperlink w:anchor="_Toc131148282" w:history="1">
        <w:r w:rsidR="00235C7E" w:rsidRPr="00566D14">
          <w:rPr>
            <w:rStyle w:val="Lienhypertexte"/>
            <w:rFonts w:cstheme="majorBidi"/>
            <w:noProof/>
          </w:rPr>
          <w:t>4.1 Calcul du taux de clôture</w:t>
        </w:r>
        <w:r w:rsidR="00235C7E">
          <w:rPr>
            <w:noProof/>
            <w:webHidden/>
          </w:rPr>
          <w:tab/>
        </w:r>
        <w:r w:rsidR="00235C7E">
          <w:rPr>
            <w:noProof/>
            <w:webHidden/>
          </w:rPr>
          <w:fldChar w:fldCharType="begin"/>
        </w:r>
        <w:r w:rsidR="00235C7E">
          <w:rPr>
            <w:noProof/>
            <w:webHidden/>
          </w:rPr>
          <w:instrText xml:space="preserve"> PAGEREF _Toc131148282 \h </w:instrText>
        </w:r>
        <w:r w:rsidR="00235C7E">
          <w:rPr>
            <w:noProof/>
            <w:webHidden/>
          </w:rPr>
        </w:r>
        <w:r w:rsidR="00235C7E">
          <w:rPr>
            <w:noProof/>
            <w:webHidden/>
          </w:rPr>
          <w:fldChar w:fldCharType="separate"/>
        </w:r>
        <w:r w:rsidR="00235C7E">
          <w:rPr>
            <w:noProof/>
            <w:webHidden/>
          </w:rPr>
          <w:t>8</w:t>
        </w:r>
        <w:r w:rsidR="00235C7E">
          <w:rPr>
            <w:noProof/>
            <w:webHidden/>
          </w:rPr>
          <w:fldChar w:fldCharType="end"/>
        </w:r>
      </w:hyperlink>
    </w:p>
    <w:p w14:paraId="26B7D0EA" w14:textId="47AB37F3" w:rsidR="00235C7E" w:rsidRDefault="00BD16D5">
      <w:pPr>
        <w:pStyle w:val="TM2"/>
        <w:tabs>
          <w:tab w:val="right" w:leader="dot" w:pos="9062"/>
        </w:tabs>
        <w:rPr>
          <w:rFonts w:asciiTheme="minorHAnsi" w:eastAsiaTheme="minorEastAsia" w:hAnsiTheme="minorHAnsi"/>
          <w:noProof/>
          <w:lang w:eastAsia="fr-FR"/>
        </w:rPr>
      </w:pPr>
      <w:hyperlink w:anchor="_Toc131148283" w:history="1">
        <w:r w:rsidR="00235C7E" w:rsidRPr="00566D14">
          <w:rPr>
            <w:rStyle w:val="Lienhypertexte"/>
            <w:rFonts w:cstheme="majorBidi"/>
            <w:noProof/>
          </w:rPr>
          <w:t>4.2 Ecoulements des PELs du stock</w:t>
        </w:r>
        <w:r w:rsidR="00235C7E">
          <w:rPr>
            <w:noProof/>
            <w:webHidden/>
          </w:rPr>
          <w:tab/>
        </w:r>
        <w:r w:rsidR="00235C7E">
          <w:rPr>
            <w:noProof/>
            <w:webHidden/>
          </w:rPr>
          <w:fldChar w:fldCharType="begin"/>
        </w:r>
        <w:r w:rsidR="00235C7E">
          <w:rPr>
            <w:noProof/>
            <w:webHidden/>
          </w:rPr>
          <w:instrText xml:space="preserve"> PAGEREF _Toc131148283 \h </w:instrText>
        </w:r>
        <w:r w:rsidR="00235C7E">
          <w:rPr>
            <w:noProof/>
            <w:webHidden/>
          </w:rPr>
        </w:r>
        <w:r w:rsidR="00235C7E">
          <w:rPr>
            <w:noProof/>
            <w:webHidden/>
          </w:rPr>
          <w:fldChar w:fldCharType="separate"/>
        </w:r>
        <w:r w:rsidR="00235C7E">
          <w:rPr>
            <w:noProof/>
            <w:webHidden/>
          </w:rPr>
          <w:t>10</w:t>
        </w:r>
        <w:r w:rsidR="00235C7E">
          <w:rPr>
            <w:noProof/>
            <w:webHidden/>
          </w:rPr>
          <w:fldChar w:fldCharType="end"/>
        </w:r>
      </w:hyperlink>
    </w:p>
    <w:p w14:paraId="74D67021" w14:textId="4664829D" w:rsidR="00235C7E" w:rsidRDefault="00BD16D5">
      <w:pPr>
        <w:pStyle w:val="TM2"/>
        <w:tabs>
          <w:tab w:val="right" w:leader="dot" w:pos="9062"/>
        </w:tabs>
        <w:rPr>
          <w:rFonts w:asciiTheme="minorHAnsi" w:eastAsiaTheme="minorEastAsia" w:hAnsiTheme="minorHAnsi"/>
          <w:noProof/>
          <w:lang w:eastAsia="fr-FR"/>
        </w:rPr>
      </w:pPr>
      <w:hyperlink w:anchor="_Toc131148284" w:history="1">
        <w:r w:rsidR="00235C7E" w:rsidRPr="00566D14">
          <w:rPr>
            <w:rStyle w:val="Lienhypertexte"/>
            <w:rFonts w:cstheme="majorBidi"/>
            <w:noProof/>
          </w:rPr>
          <w:t>4.3 Modélisation des PNs de collecte et de décollecte</w:t>
        </w:r>
        <w:r w:rsidR="00235C7E">
          <w:rPr>
            <w:noProof/>
            <w:webHidden/>
          </w:rPr>
          <w:tab/>
        </w:r>
        <w:r w:rsidR="00235C7E">
          <w:rPr>
            <w:noProof/>
            <w:webHidden/>
          </w:rPr>
          <w:fldChar w:fldCharType="begin"/>
        </w:r>
        <w:r w:rsidR="00235C7E">
          <w:rPr>
            <w:noProof/>
            <w:webHidden/>
          </w:rPr>
          <w:instrText xml:space="preserve"> PAGEREF _Toc131148284 \h </w:instrText>
        </w:r>
        <w:r w:rsidR="00235C7E">
          <w:rPr>
            <w:noProof/>
            <w:webHidden/>
          </w:rPr>
        </w:r>
        <w:r w:rsidR="00235C7E">
          <w:rPr>
            <w:noProof/>
            <w:webHidden/>
          </w:rPr>
          <w:fldChar w:fldCharType="separate"/>
        </w:r>
        <w:r w:rsidR="00235C7E">
          <w:rPr>
            <w:noProof/>
            <w:webHidden/>
          </w:rPr>
          <w:t>11</w:t>
        </w:r>
        <w:r w:rsidR="00235C7E">
          <w:rPr>
            <w:noProof/>
            <w:webHidden/>
          </w:rPr>
          <w:fldChar w:fldCharType="end"/>
        </w:r>
      </w:hyperlink>
    </w:p>
    <w:p w14:paraId="61989AFF" w14:textId="11F443DA" w:rsidR="00235C7E" w:rsidRDefault="00BD16D5">
      <w:pPr>
        <w:pStyle w:val="TM2"/>
        <w:tabs>
          <w:tab w:val="right" w:leader="dot" w:pos="9062"/>
        </w:tabs>
        <w:rPr>
          <w:rFonts w:asciiTheme="minorHAnsi" w:eastAsiaTheme="minorEastAsia" w:hAnsiTheme="minorHAnsi"/>
          <w:noProof/>
          <w:lang w:eastAsia="fr-FR"/>
        </w:rPr>
      </w:pPr>
      <w:hyperlink w:anchor="_Toc131148285" w:history="1">
        <w:r w:rsidR="00235C7E" w:rsidRPr="00566D14">
          <w:rPr>
            <w:rStyle w:val="Lienhypertexte"/>
            <w:rFonts w:cstheme="majorBidi"/>
            <w:noProof/>
          </w:rPr>
          <w:t>4.2 Ecoulements des PELs de la PN</w:t>
        </w:r>
        <w:r w:rsidR="00235C7E">
          <w:rPr>
            <w:noProof/>
            <w:webHidden/>
          </w:rPr>
          <w:tab/>
        </w:r>
        <w:r w:rsidR="00235C7E">
          <w:rPr>
            <w:noProof/>
            <w:webHidden/>
          </w:rPr>
          <w:fldChar w:fldCharType="begin"/>
        </w:r>
        <w:r w:rsidR="00235C7E">
          <w:rPr>
            <w:noProof/>
            <w:webHidden/>
          </w:rPr>
          <w:instrText xml:space="preserve"> PAGEREF _Toc131148285 \h </w:instrText>
        </w:r>
        <w:r w:rsidR="00235C7E">
          <w:rPr>
            <w:noProof/>
            <w:webHidden/>
          </w:rPr>
        </w:r>
        <w:r w:rsidR="00235C7E">
          <w:rPr>
            <w:noProof/>
            <w:webHidden/>
          </w:rPr>
          <w:fldChar w:fldCharType="separate"/>
        </w:r>
        <w:r w:rsidR="00235C7E">
          <w:rPr>
            <w:noProof/>
            <w:webHidden/>
          </w:rPr>
          <w:t>13</w:t>
        </w:r>
        <w:r w:rsidR="00235C7E">
          <w:rPr>
            <w:noProof/>
            <w:webHidden/>
          </w:rPr>
          <w:fldChar w:fldCharType="end"/>
        </w:r>
      </w:hyperlink>
    </w:p>
    <w:p w14:paraId="367F0FF7" w14:textId="25D516BB" w:rsidR="00235C7E" w:rsidRDefault="00BD16D5">
      <w:pPr>
        <w:pStyle w:val="TM1"/>
        <w:tabs>
          <w:tab w:val="right" w:leader="dot" w:pos="9062"/>
        </w:tabs>
        <w:rPr>
          <w:rFonts w:asciiTheme="minorHAnsi" w:eastAsiaTheme="minorEastAsia" w:hAnsiTheme="minorHAnsi"/>
          <w:noProof/>
          <w:lang w:eastAsia="fr-FR"/>
        </w:rPr>
      </w:pPr>
      <w:hyperlink w:anchor="_Toc131148286" w:history="1">
        <w:r w:rsidR="00235C7E" w:rsidRPr="00566D14">
          <w:rPr>
            <w:rStyle w:val="Lienhypertexte"/>
            <w:noProof/>
          </w:rPr>
          <w:t>5. Comparaison avec RCO</w:t>
        </w:r>
        <w:r w:rsidR="00235C7E">
          <w:rPr>
            <w:noProof/>
            <w:webHidden/>
          </w:rPr>
          <w:tab/>
        </w:r>
        <w:r w:rsidR="00235C7E">
          <w:rPr>
            <w:noProof/>
            <w:webHidden/>
          </w:rPr>
          <w:fldChar w:fldCharType="begin"/>
        </w:r>
        <w:r w:rsidR="00235C7E">
          <w:rPr>
            <w:noProof/>
            <w:webHidden/>
          </w:rPr>
          <w:instrText xml:space="preserve"> PAGEREF _Toc131148286 \h </w:instrText>
        </w:r>
        <w:r w:rsidR="00235C7E">
          <w:rPr>
            <w:noProof/>
            <w:webHidden/>
          </w:rPr>
        </w:r>
        <w:r w:rsidR="00235C7E">
          <w:rPr>
            <w:noProof/>
            <w:webHidden/>
          </w:rPr>
          <w:fldChar w:fldCharType="separate"/>
        </w:r>
        <w:r w:rsidR="00235C7E">
          <w:rPr>
            <w:noProof/>
            <w:webHidden/>
          </w:rPr>
          <w:t>14</w:t>
        </w:r>
        <w:r w:rsidR="00235C7E">
          <w:rPr>
            <w:noProof/>
            <w:webHidden/>
          </w:rPr>
          <w:fldChar w:fldCharType="end"/>
        </w:r>
      </w:hyperlink>
    </w:p>
    <w:p w14:paraId="523119B1" w14:textId="79708859" w:rsidR="00F46A16" w:rsidRPr="00FE3F6E" w:rsidRDefault="00B64C60" w:rsidP="00FF33C8">
      <w:pPr>
        <w:jc w:val="both"/>
        <w:rPr>
          <w:rFonts w:cstheme="majorBidi"/>
        </w:rPr>
      </w:pPr>
      <w:r w:rsidRPr="00FE3F6E">
        <w:rPr>
          <w:rFonts w:cstheme="majorBidi"/>
        </w:rPr>
        <w:fldChar w:fldCharType="end"/>
      </w:r>
    </w:p>
    <w:p w14:paraId="7C3913E4" w14:textId="34A9A3DB" w:rsidR="007E612E" w:rsidRPr="00FE3F6E" w:rsidRDefault="00424EC6" w:rsidP="00F50BA3">
      <w:pPr>
        <w:pStyle w:val="Titre1"/>
        <w:numPr>
          <w:ilvl w:val="0"/>
          <w:numId w:val="2"/>
        </w:numPr>
      </w:pPr>
      <w:bookmarkStart w:id="0" w:name="_Toc131065310"/>
      <w:bookmarkStart w:id="1" w:name="_Toc131065699"/>
      <w:bookmarkStart w:id="2" w:name="_Toc131148273"/>
      <w:r w:rsidRPr="00FE3F6E">
        <w:t>Objet</w:t>
      </w:r>
      <w:bookmarkEnd w:id="0"/>
      <w:bookmarkEnd w:id="1"/>
      <w:bookmarkEnd w:id="2"/>
    </w:p>
    <w:p w14:paraId="6CA93562" w14:textId="1513FF9B" w:rsidR="000676D5" w:rsidRPr="00FE3F6E" w:rsidRDefault="007E612E" w:rsidP="00F50BA3">
      <w:pPr>
        <w:jc w:val="both"/>
        <w:rPr>
          <w:rFonts w:cstheme="majorBidi"/>
        </w:rPr>
      </w:pPr>
      <w:r w:rsidRPr="00FE3F6E">
        <w:rPr>
          <w:rFonts w:cstheme="majorBidi"/>
        </w:rPr>
        <w:t xml:space="preserve">Ce </w:t>
      </w:r>
      <w:r w:rsidR="00BD1014">
        <w:rPr>
          <w:rFonts w:cstheme="majorBidi"/>
        </w:rPr>
        <w:t>fichier</w:t>
      </w:r>
      <w:r w:rsidRPr="00FE3F6E">
        <w:rPr>
          <w:rFonts w:cstheme="majorBidi"/>
        </w:rPr>
        <w:t xml:space="preserve"> </w:t>
      </w:r>
      <w:r w:rsidR="009875EA" w:rsidRPr="00FE3F6E">
        <w:rPr>
          <w:rFonts w:cstheme="majorBidi"/>
        </w:rPr>
        <w:t xml:space="preserve">vise à </w:t>
      </w:r>
      <w:r w:rsidR="00424EC6" w:rsidRPr="00FE3F6E">
        <w:rPr>
          <w:rFonts w:cstheme="majorBidi"/>
        </w:rPr>
        <w:t>documenter la façon dont le processus d</w:t>
      </w:r>
      <w:r w:rsidR="00545E61">
        <w:rPr>
          <w:rFonts w:cstheme="majorBidi"/>
        </w:rPr>
        <w:t>’écoulement</w:t>
      </w:r>
      <w:r w:rsidR="00424EC6" w:rsidRPr="00FE3F6E">
        <w:rPr>
          <w:rFonts w:cstheme="majorBidi"/>
        </w:rPr>
        <w:t xml:space="preserve"> </w:t>
      </w:r>
      <w:r w:rsidR="00545E61">
        <w:rPr>
          <w:rFonts w:cstheme="majorBidi"/>
        </w:rPr>
        <w:t>des produits Plan épargne Logement</w:t>
      </w:r>
      <w:r w:rsidR="00424EC6" w:rsidRPr="00FE3F6E">
        <w:rPr>
          <w:rFonts w:cstheme="majorBidi"/>
        </w:rPr>
        <w:t xml:space="preserve"> (</w:t>
      </w:r>
      <w:r w:rsidR="00545E61">
        <w:rPr>
          <w:rFonts w:cstheme="majorBidi"/>
        </w:rPr>
        <w:t>PEL</w:t>
      </w:r>
      <w:r w:rsidR="00545E61" w:rsidRPr="00FE3F6E">
        <w:rPr>
          <w:rFonts w:cstheme="majorBidi"/>
        </w:rPr>
        <w:t>) est</w:t>
      </w:r>
      <w:r w:rsidR="00424EC6" w:rsidRPr="00FE3F6E">
        <w:rPr>
          <w:rFonts w:cstheme="majorBidi"/>
        </w:rPr>
        <w:t xml:space="preserve"> </w:t>
      </w:r>
      <w:r w:rsidR="00545E61">
        <w:rPr>
          <w:rFonts w:cstheme="majorBidi"/>
        </w:rPr>
        <w:t>modélisée</w:t>
      </w:r>
      <w:r w:rsidR="00424EC6" w:rsidRPr="00FE3F6E">
        <w:rPr>
          <w:rFonts w:cstheme="majorBidi"/>
        </w:rPr>
        <w:t xml:space="preserve"> et implémenté</w:t>
      </w:r>
      <w:r w:rsidR="00545E61">
        <w:rPr>
          <w:rFonts w:cstheme="majorBidi"/>
        </w:rPr>
        <w:t>e</w:t>
      </w:r>
      <w:r w:rsidR="00424EC6" w:rsidRPr="00FE3F6E">
        <w:rPr>
          <w:rFonts w:cstheme="majorBidi"/>
        </w:rPr>
        <w:t xml:space="preserve"> dans PASS-ALM</w:t>
      </w:r>
      <w:r w:rsidR="009875EA" w:rsidRPr="00FE3F6E">
        <w:rPr>
          <w:rFonts w:cstheme="majorBidi"/>
        </w:rPr>
        <w:t xml:space="preserve">. </w:t>
      </w:r>
      <w:r w:rsidR="00BD1014">
        <w:rPr>
          <w:rFonts w:cstheme="majorBidi"/>
        </w:rPr>
        <w:t xml:space="preserve">Il référence les sources utilisées, explicite </w:t>
      </w:r>
      <w:r w:rsidR="00545E61">
        <w:rPr>
          <w:rFonts w:cstheme="majorBidi"/>
        </w:rPr>
        <w:t>les modèles implémentés</w:t>
      </w:r>
      <w:r w:rsidR="000360BB">
        <w:rPr>
          <w:rFonts w:cstheme="majorBidi"/>
        </w:rPr>
        <w:t xml:space="preserve">. </w:t>
      </w:r>
      <w:r w:rsidR="00424EC6" w:rsidRPr="00FE3F6E">
        <w:rPr>
          <w:rFonts w:cstheme="majorBidi"/>
        </w:rPr>
        <w:t>Il se conclu</w:t>
      </w:r>
      <w:r w:rsidR="000360BB">
        <w:rPr>
          <w:rFonts w:cstheme="majorBidi"/>
        </w:rPr>
        <w:t>t</w:t>
      </w:r>
      <w:r w:rsidR="00424EC6" w:rsidRPr="00FE3F6E">
        <w:rPr>
          <w:rFonts w:cstheme="majorBidi"/>
        </w:rPr>
        <w:t xml:space="preserve"> avec une comparaison des résultats </w:t>
      </w:r>
      <w:r w:rsidR="000360BB">
        <w:rPr>
          <w:rFonts w:cstheme="majorBidi"/>
        </w:rPr>
        <w:t>des</w:t>
      </w:r>
      <w:r w:rsidR="00424EC6" w:rsidRPr="00FE3F6E">
        <w:rPr>
          <w:rFonts w:cstheme="majorBidi"/>
        </w:rPr>
        <w:t xml:space="preserve"> modélisation</w:t>
      </w:r>
      <w:r w:rsidR="000360BB">
        <w:rPr>
          <w:rFonts w:cstheme="majorBidi"/>
        </w:rPr>
        <w:t>s</w:t>
      </w:r>
      <w:r w:rsidR="00424EC6" w:rsidRPr="00FE3F6E">
        <w:rPr>
          <w:rFonts w:cstheme="majorBidi"/>
        </w:rPr>
        <w:t xml:space="preserve"> PASS</w:t>
      </w:r>
      <w:r w:rsidR="000E0CCB" w:rsidRPr="00FE3F6E">
        <w:rPr>
          <w:rFonts w:cstheme="majorBidi"/>
        </w:rPr>
        <w:t>-</w:t>
      </w:r>
      <w:r w:rsidR="00424EC6" w:rsidRPr="00FE3F6E">
        <w:rPr>
          <w:rFonts w:cstheme="majorBidi"/>
        </w:rPr>
        <w:t>ALM et RCO.</w:t>
      </w:r>
    </w:p>
    <w:p w14:paraId="57CD278C" w14:textId="1C917EA1" w:rsidR="00075F61" w:rsidRDefault="000676D5" w:rsidP="00F50BA3">
      <w:pPr>
        <w:pStyle w:val="Titre1"/>
        <w:numPr>
          <w:ilvl w:val="0"/>
          <w:numId w:val="2"/>
        </w:numPr>
      </w:pPr>
      <w:bookmarkStart w:id="3" w:name="_Toc131063847"/>
      <w:bookmarkStart w:id="4" w:name="_Toc131065311"/>
      <w:bookmarkStart w:id="5" w:name="_Toc131065700"/>
      <w:bookmarkStart w:id="6" w:name="_Toc131148274"/>
      <w:r w:rsidRPr="00FE3F6E">
        <w:lastRenderedPageBreak/>
        <w:t>Synthèse</w:t>
      </w:r>
      <w:bookmarkEnd w:id="3"/>
      <w:bookmarkEnd w:id="4"/>
      <w:bookmarkEnd w:id="5"/>
      <w:r w:rsidR="00075F61">
        <w:t xml:space="preserve"> du document</w:t>
      </w:r>
      <w:bookmarkEnd w:id="6"/>
    </w:p>
    <w:p w14:paraId="14B3A2BC" w14:textId="08730D31" w:rsidR="00075F61" w:rsidRPr="00075F61" w:rsidRDefault="00075F61" w:rsidP="00F50BA3">
      <w:pPr>
        <w:jc w:val="both"/>
        <w:rPr>
          <w:lang w:eastAsia="ja-JP"/>
        </w:rPr>
      </w:pPr>
      <w:r>
        <w:rPr>
          <w:lang w:eastAsia="ja-JP"/>
        </w:rPr>
        <w:t>Cette part</w:t>
      </w:r>
      <w:r w:rsidR="00DB5E1C">
        <w:rPr>
          <w:lang w:eastAsia="ja-JP"/>
        </w:rPr>
        <w:t>i</w:t>
      </w:r>
      <w:r>
        <w:rPr>
          <w:lang w:eastAsia="ja-JP"/>
        </w:rPr>
        <w:t>e synth</w:t>
      </w:r>
      <w:r w:rsidR="00DB5E1C">
        <w:rPr>
          <w:lang w:eastAsia="ja-JP"/>
        </w:rPr>
        <w:t>étis</w:t>
      </w:r>
      <w:r>
        <w:rPr>
          <w:lang w:eastAsia="ja-JP"/>
        </w:rPr>
        <w:t xml:space="preserve">e les éléments essentiels du document. Pour une meilleure compréhension </w:t>
      </w:r>
      <w:r w:rsidR="005F7D4A">
        <w:rPr>
          <w:lang w:eastAsia="ja-JP"/>
        </w:rPr>
        <w:t>de la démarche</w:t>
      </w:r>
      <w:r>
        <w:rPr>
          <w:lang w:eastAsia="ja-JP"/>
        </w:rPr>
        <w:t xml:space="preserve">, </w:t>
      </w:r>
      <w:r w:rsidR="005F7D4A">
        <w:rPr>
          <w:lang w:eastAsia="ja-JP"/>
        </w:rPr>
        <w:t>la lecture de l’ensemble du document est recommandée</w:t>
      </w:r>
      <w:r w:rsidR="0030034B">
        <w:rPr>
          <w:lang w:eastAsia="ja-JP"/>
        </w:rPr>
        <w:t>.</w:t>
      </w:r>
    </w:p>
    <w:p w14:paraId="1EEC7361" w14:textId="1CABB450" w:rsidR="00D1433A" w:rsidRPr="00FE3F6E" w:rsidRDefault="000676D5" w:rsidP="00F50BA3">
      <w:pPr>
        <w:pStyle w:val="Titre2"/>
        <w:rPr>
          <w:rFonts w:cstheme="majorBidi"/>
        </w:rPr>
      </w:pPr>
      <w:bookmarkStart w:id="7" w:name="_Toc131065312"/>
      <w:bookmarkStart w:id="8" w:name="_Toc131065701"/>
      <w:bookmarkStart w:id="9" w:name="_Toc131148275"/>
      <w:r w:rsidRPr="00FE3F6E">
        <w:rPr>
          <w:rFonts w:cstheme="majorBidi"/>
        </w:rPr>
        <w:t xml:space="preserve">2.1 </w:t>
      </w:r>
      <w:bookmarkEnd w:id="7"/>
      <w:bookmarkEnd w:id="8"/>
      <w:bookmarkEnd w:id="9"/>
      <w:r w:rsidR="003B2D95">
        <w:rPr>
          <w:rFonts w:cstheme="majorBidi"/>
        </w:rPr>
        <w:t>Calcul du taux de clôture</w:t>
      </w:r>
    </w:p>
    <w:p w14:paraId="32060939" w14:textId="4AF3EF85" w:rsidR="00975AA4" w:rsidRPr="00975AA4" w:rsidRDefault="00F46A16"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sidRPr="00F46A16">
        <w:rPr>
          <w:rFonts w:cstheme="majorBidi"/>
          <w:sz w:val="20"/>
          <w:szCs w:val="20"/>
          <w:lang w:eastAsia="ja-JP"/>
        </w:rPr>
        <w:t xml:space="preserve">Le taux de clôture d’un </w:t>
      </w:r>
      <w:r w:rsidR="00A75116">
        <w:rPr>
          <w:rFonts w:cstheme="majorBidi"/>
          <w:sz w:val="20"/>
          <w:szCs w:val="20"/>
          <w:lang w:eastAsia="ja-JP"/>
        </w:rPr>
        <w:t xml:space="preserve">type de </w:t>
      </w:r>
      <w:r w:rsidRPr="00F46A16">
        <w:rPr>
          <w:rFonts w:cstheme="majorBidi"/>
          <w:sz w:val="20"/>
          <w:szCs w:val="20"/>
          <w:lang w:eastAsia="ja-JP"/>
        </w:rPr>
        <w:t xml:space="preserve">contrat PEL </w:t>
      </w:r>
      <m:oMath>
        <m:sSub>
          <m:sSubPr>
            <m:ctrlPr>
              <w:rPr>
                <w:rFonts w:ascii="Cambria Math" w:hAnsi="Cambria Math"/>
                <w:i/>
                <w:sz w:val="20"/>
                <w:szCs w:val="20"/>
                <w:lang w:eastAsia="ja-JP"/>
              </w:rPr>
            </m:ctrlPr>
          </m:sSubPr>
          <m:e>
            <m:r>
              <w:rPr>
                <w:rFonts w:ascii="Cambria Math" w:hAnsi="Cambria Math"/>
                <w:sz w:val="20"/>
                <w:szCs w:val="20"/>
                <w:lang w:eastAsia="ja-JP"/>
              </w:rPr>
              <m:t>c</m:t>
            </m:r>
          </m:e>
          <m:sub>
            <m:r>
              <w:rPr>
                <w:rFonts w:ascii="Cambria Math" w:hAnsi="Cambria Math"/>
                <w:sz w:val="20"/>
                <w:szCs w:val="20"/>
                <w:lang w:eastAsia="ja-JP"/>
              </w:rPr>
              <m:t>n</m:t>
            </m:r>
          </m:sub>
        </m:sSub>
      </m:oMath>
      <w:r w:rsidRPr="00F46A16">
        <w:rPr>
          <w:rFonts w:cstheme="majorBidi"/>
          <w:sz w:val="20"/>
          <w:szCs w:val="20"/>
          <w:lang w:eastAsia="ja-JP"/>
        </w:rPr>
        <w:t xml:space="preserve"> se calcule de manière segmentée en fonction de l’âge</w:t>
      </w:r>
      <w:r w:rsidR="004434AD">
        <w:rPr>
          <w:rFonts w:cstheme="majorBidi"/>
          <w:sz w:val="20"/>
          <w:szCs w:val="20"/>
          <w:lang w:eastAsia="ja-JP"/>
        </w:rPr>
        <w:t xml:space="preserve"> du contrat au temps 0</w:t>
      </w:r>
      <w:r w:rsidRPr="00F46A16">
        <w:rPr>
          <w:rFonts w:cstheme="majorBidi"/>
          <w:sz w:val="20"/>
          <w:szCs w:val="20"/>
          <w:lang w:eastAsia="ja-JP"/>
        </w:rPr>
        <w:t xml:space="preserve"> (</w:t>
      </w:r>
      <m:oMath>
        <m:sSub>
          <m:sSubPr>
            <m:ctrlPr>
              <w:rPr>
                <w:rFonts w:ascii="Cambria Math" w:hAnsi="Cambria Math"/>
                <w:i/>
                <w:sz w:val="19"/>
                <w:szCs w:val="19"/>
                <w:lang w:eastAsia="ja-JP"/>
              </w:rPr>
            </m:ctrlPr>
          </m:sSubPr>
          <m:e>
            <m:r>
              <w:rPr>
                <w:rFonts w:ascii="Cambria Math" w:hAnsi="Cambria Math"/>
                <w:sz w:val="19"/>
                <w:szCs w:val="19"/>
                <w:lang w:eastAsia="ja-JP"/>
              </w:rPr>
              <m:t>a</m:t>
            </m:r>
          </m:e>
          <m:sub>
            <m:r>
              <w:rPr>
                <w:rFonts w:ascii="Cambria Math" w:hAnsi="Cambria Math"/>
                <w:sz w:val="19"/>
                <w:szCs w:val="19"/>
                <w:lang w:eastAsia="ja-JP"/>
              </w:rPr>
              <m:t>0</m:t>
            </m:r>
          </m:sub>
        </m:sSub>
      </m:oMath>
      <w:r w:rsidRPr="00F46A16">
        <w:rPr>
          <w:rFonts w:cstheme="majorBidi"/>
          <w:sz w:val="20"/>
          <w:szCs w:val="20"/>
          <w:lang w:eastAsia="ja-JP"/>
        </w:rPr>
        <w:t xml:space="preserve">), </w:t>
      </w:r>
      <w:r w:rsidR="006E1E8F">
        <w:rPr>
          <w:rFonts w:cstheme="majorBidi"/>
          <w:sz w:val="20"/>
          <w:szCs w:val="20"/>
          <w:lang w:eastAsia="ja-JP"/>
        </w:rPr>
        <w:t xml:space="preserve">du temps t, </w:t>
      </w:r>
      <w:r w:rsidRPr="00F46A16">
        <w:rPr>
          <w:rFonts w:cstheme="majorBidi"/>
          <w:sz w:val="20"/>
          <w:szCs w:val="20"/>
          <w:lang w:eastAsia="ja-JP"/>
        </w:rPr>
        <w:t>de la clé associée au type de contrat (</w:t>
      </w:r>
      <w:r w:rsidRPr="00F46A16">
        <w:rPr>
          <w:rFonts w:cstheme="majorBidi"/>
          <w:b/>
          <w:bCs/>
          <w:i/>
          <w:iCs/>
          <w:sz w:val="20"/>
          <w:szCs w:val="20"/>
          <w:lang w:eastAsia="ja-JP"/>
        </w:rPr>
        <w:t>k</w:t>
      </w:r>
      <w:r w:rsidRPr="00F46A16">
        <w:rPr>
          <w:rFonts w:cstheme="majorBidi"/>
          <w:sz w:val="20"/>
          <w:szCs w:val="20"/>
          <w:lang w:eastAsia="ja-JP"/>
        </w:rPr>
        <w:t>), du type de contrat générique (</w:t>
      </w:r>
      <w:r w:rsidRPr="00F46A16">
        <w:rPr>
          <w:rFonts w:cstheme="majorBidi"/>
          <w:b/>
          <w:bCs/>
          <w:i/>
          <w:iCs/>
          <w:sz w:val="20"/>
          <w:szCs w:val="20"/>
          <w:lang w:eastAsia="ja-JP"/>
        </w:rPr>
        <w:t>c = PEL ou c=PEL-CAT</w:t>
      </w:r>
      <w:r w:rsidRPr="00F46A16">
        <w:rPr>
          <w:rFonts w:cstheme="majorBidi"/>
          <w:sz w:val="20"/>
          <w:szCs w:val="20"/>
          <w:lang w:eastAsia="ja-JP"/>
        </w:rPr>
        <w:t>)</w:t>
      </w:r>
      <w:r w:rsidR="006E1E8F">
        <w:rPr>
          <w:rFonts w:cstheme="majorBidi"/>
          <w:sz w:val="20"/>
          <w:szCs w:val="20"/>
          <w:lang w:eastAsia="ja-JP"/>
        </w:rPr>
        <w:t xml:space="preserve">, </w:t>
      </w:r>
      <w:r w:rsidRPr="00F46A16">
        <w:rPr>
          <w:rFonts w:cstheme="majorBidi"/>
          <w:sz w:val="20"/>
          <w:szCs w:val="20"/>
          <w:lang w:eastAsia="ja-JP"/>
        </w:rPr>
        <w:t>du taux PEL spécifique au contrat</w:t>
      </w:r>
      <w:r w:rsidR="006E1E8F">
        <w:rPr>
          <w:rFonts w:cstheme="majorBidi"/>
          <w:sz w:val="20"/>
          <w:szCs w:val="20"/>
          <w:lang w:eastAsia="ja-JP"/>
        </w:rPr>
        <w:t xml:space="preserve"> et de la courbe de taux EURIBOR 5Y</w:t>
      </w:r>
      <w:r w:rsidRPr="00F46A16">
        <w:rPr>
          <w:rFonts w:cstheme="majorBidi"/>
          <w:sz w:val="20"/>
          <w:szCs w:val="20"/>
          <w:lang w:eastAsia="ja-JP"/>
        </w:rPr>
        <w:t xml:space="preserve">. </w:t>
      </w:r>
    </w:p>
    <w:p w14:paraId="62BC9CB2" w14:textId="51D91698" w:rsidR="00F46A16" w:rsidRPr="00544859" w:rsidRDefault="00544859"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Pr>
          <w:rFonts w:cstheme="majorBidi"/>
          <w:sz w:val="20"/>
          <w:szCs w:val="20"/>
          <w:lang w:eastAsia="ja-JP"/>
        </w:rPr>
        <w:t xml:space="preserve">1. </w:t>
      </w:r>
      <w:r w:rsidR="00F46A16" w:rsidRPr="00544859">
        <w:rPr>
          <w:rFonts w:cstheme="majorBidi"/>
          <w:sz w:val="20"/>
          <w:szCs w:val="20"/>
          <w:lang w:eastAsia="ja-JP"/>
        </w:rPr>
        <w:t xml:space="preserve">Pour les contrats d’âge </w:t>
      </w:r>
      <w:r w:rsidR="004434AD" w:rsidRPr="00544859">
        <w:rPr>
          <w:rFonts w:cstheme="majorBidi"/>
          <w:sz w:val="20"/>
          <w:szCs w:val="20"/>
          <w:lang w:eastAsia="ja-JP"/>
        </w:rPr>
        <w:t>supérieur</w:t>
      </w:r>
      <w:r w:rsidR="00F46A16" w:rsidRPr="00544859">
        <w:rPr>
          <w:rFonts w:cstheme="majorBidi"/>
          <w:sz w:val="20"/>
          <w:szCs w:val="20"/>
          <w:lang w:eastAsia="ja-JP"/>
        </w:rPr>
        <w:t xml:space="preserve"> </w:t>
      </w:r>
      <w:r w:rsidR="004434AD" w:rsidRPr="00544859">
        <w:rPr>
          <w:rFonts w:cstheme="majorBidi"/>
          <w:sz w:val="20"/>
          <w:szCs w:val="20"/>
          <w:lang w:eastAsia="ja-JP"/>
        </w:rPr>
        <w:t>ou égal</w:t>
      </w:r>
      <w:r w:rsidR="00F46A16" w:rsidRPr="00544859">
        <w:rPr>
          <w:rFonts w:cstheme="majorBidi"/>
          <w:sz w:val="20"/>
          <w:szCs w:val="20"/>
          <w:lang w:eastAsia="ja-JP"/>
        </w:rPr>
        <w:t xml:space="preserve"> 240 le taux de clôture est donné par :</w:t>
      </w:r>
    </w:p>
    <w:p w14:paraId="7FF2CCE9" w14:textId="7C8B74DF" w:rsidR="00F46A16" w:rsidRPr="00F46A16" w:rsidRDefault="00F46A16"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9"/>
          <w:szCs w:val="19"/>
          <w:lang w:val="en-US"/>
        </w:rPr>
      </w:pPr>
      <m:oMathPara>
        <m:oMath>
          <m:r>
            <w:rPr>
              <w:rFonts w:ascii="Cambria Math" w:hAnsi="Cambria Math" w:cstheme="majorBidi"/>
              <w:sz w:val="19"/>
              <w:szCs w:val="19"/>
              <w:lang w:val="it-IT"/>
            </w:rPr>
            <m:t>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x</m:t>
              </m:r>
            </m:e>
            <m:sub>
              <m:r>
                <w:rPr>
                  <w:rFonts w:ascii="Cambria Math" w:hAnsi="Cambria Math" w:cstheme="majorBidi"/>
                  <w:sz w:val="19"/>
                  <w:szCs w:val="19"/>
                  <w:lang w:val="it-IT"/>
                </w:rPr>
                <m:t>cloture</m:t>
              </m:r>
            </m:sub>
          </m:sSub>
          <m:d>
            <m:dPr>
              <m:ctrlPr>
                <w:rPr>
                  <w:rFonts w:ascii="Cambria Math" w:hAnsi="Cambria Math" w:cstheme="majorBidi"/>
                  <w:i/>
                  <w:sz w:val="19"/>
                  <w:szCs w:val="19"/>
                  <w:lang w:val="en-US"/>
                </w:rPr>
              </m:ctrlPr>
            </m:dPr>
            <m:e>
              <m:sSub>
                <m:sSubPr>
                  <m:ctrlPr>
                    <w:rPr>
                      <w:rFonts w:ascii="Cambria Math" w:hAnsi="Cambria Math"/>
                      <w:i/>
                      <w:sz w:val="19"/>
                      <w:szCs w:val="19"/>
                      <w:lang w:eastAsia="ja-JP"/>
                    </w:rPr>
                  </m:ctrlPr>
                </m:sSubPr>
                <m:e>
                  <m:r>
                    <w:rPr>
                      <w:rFonts w:ascii="Cambria Math" w:hAnsi="Cambria Math"/>
                      <w:sz w:val="19"/>
                      <w:szCs w:val="19"/>
                      <w:lang w:eastAsia="ja-JP"/>
                    </w:rPr>
                    <m:t>a</m:t>
                  </m:r>
                </m:e>
                <m:sub>
                  <m:r>
                    <w:rPr>
                      <w:rFonts w:ascii="Cambria Math" w:hAnsi="Cambria Math"/>
                      <w:sz w:val="19"/>
                      <w:szCs w:val="19"/>
                      <w:lang w:eastAsia="ja-JP"/>
                    </w:rPr>
                    <m:t>0</m:t>
                  </m:r>
                </m:sub>
              </m:sSub>
              <m:r>
                <w:rPr>
                  <w:rFonts w:ascii="Cambria Math" w:hAnsi="Cambria Math"/>
                  <w:sz w:val="19"/>
                  <w:szCs w:val="19"/>
                  <w:lang w:eastAsia="ja-JP"/>
                </w:rPr>
                <m:t xml:space="preserve">+t, </m:t>
              </m:r>
              <m:sSub>
                <m:sSubPr>
                  <m:ctrlPr>
                    <w:rPr>
                      <w:rFonts w:ascii="Cambria Math" w:hAnsi="Cambria Math"/>
                      <w:i/>
                      <w:sz w:val="19"/>
                      <w:szCs w:val="19"/>
                      <w:lang w:eastAsia="ja-JP"/>
                    </w:rPr>
                  </m:ctrlPr>
                </m:sSubPr>
                <m:e>
                  <m:r>
                    <w:rPr>
                      <w:rFonts w:ascii="Cambria Math" w:hAnsi="Cambria Math"/>
                      <w:sz w:val="19"/>
                      <w:szCs w:val="19"/>
                      <w:lang w:eastAsia="ja-JP"/>
                    </w:rPr>
                    <m:t>c</m:t>
                  </m:r>
                </m:e>
                <m:sub>
                  <m:r>
                    <w:rPr>
                      <w:rFonts w:ascii="Cambria Math" w:hAnsi="Cambria Math"/>
                      <w:sz w:val="19"/>
                      <w:szCs w:val="19"/>
                      <w:lang w:eastAsia="ja-JP"/>
                    </w:rPr>
                    <m:t>n</m:t>
                  </m:r>
                </m:sub>
              </m:sSub>
            </m:e>
          </m:d>
          <m:r>
            <w:rPr>
              <w:rFonts w:ascii="Cambria Math" w:hAnsi="Cambria Math" w:cstheme="majorBidi"/>
              <w:sz w:val="19"/>
              <w:szCs w:val="19"/>
              <w:lang w:val="en-US"/>
            </w:rPr>
            <m:t xml:space="preserve">=1- </m:t>
          </m:r>
          <m:sSub>
            <m:sSubPr>
              <m:ctrlPr>
                <w:rPr>
                  <w:rFonts w:ascii="Cambria Math" w:hAnsi="Cambria Math" w:cstheme="majorBidi"/>
                  <w:sz w:val="19"/>
                  <w:szCs w:val="19"/>
                  <w:lang w:val="en-US"/>
                </w:rPr>
              </m:ctrlPr>
            </m:sSubPr>
            <m:e>
              <m:r>
                <m:rPr>
                  <m:sty m:val="p"/>
                </m:rPr>
                <w:rPr>
                  <w:rFonts w:ascii="Cambria Math" w:hAnsi="Cambria Math" w:cstheme="majorBidi"/>
                  <w:sz w:val="19"/>
                  <w:szCs w:val="19"/>
                  <w:lang w:val="en-US"/>
                </w:rPr>
                <m:t>tx</m:t>
              </m:r>
              <m:ctrlPr>
                <w:rPr>
                  <w:rFonts w:ascii="Cambria Math" w:hAnsi="Cambria Math" w:cstheme="majorBidi"/>
                  <w:i/>
                  <w:sz w:val="19"/>
                  <w:szCs w:val="19"/>
                  <w:lang w:val="en-US"/>
                </w:rPr>
              </m:ctrlPr>
            </m:e>
            <m:sub>
              <m:r>
                <m:rPr>
                  <m:sty m:val="p"/>
                </m:rPr>
                <w:rPr>
                  <w:rFonts w:ascii="Cambria Math" w:hAnsi="Cambria Math" w:cstheme="majorBidi"/>
                  <w:sz w:val="19"/>
                  <w:szCs w:val="19"/>
                  <w:lang w:val="en-US"/>
                </w:rPr>
                <m:t>survie</m:t>
              </m:r>
            </m:sub>
          </m:sSub>
          <m:r>
            <w:rPr>
              <w:rFonts w:ascii="Cambria Math" w:hAnsi="Cambria Math" w:cstheme="majorBidi"/>
              <w:sz w:val="19"/>
              <w:szCs w:val="19"/>
              <w:lang w:val="en-US"/>
            </w:rPr>
            <m:t xml:space="preserve">=1-0.996=0.004 pour </m:t>
          </m:r>
          <m:sSub>
            <m:sSubPr>
              <m:ctrlPr>
                <w:rPr>
                  <w:rFonts w:ascii="Cambria Math" w:hAnsi="Cambria Math"/>
                  <w:i/>
                  <w:sz w:val="19"/>
                  <w:szCs w:val="19"/>
                  <w:lang w:eastAsia="ja-JP"/>
                </w:rPr>
              </m:ctrlPr>
            </m:sSubPr>
            <m:e>
              <m:r>
                <w:rPr>
                  <w:rFonts w:ascii="Cambria Math" w:hAnsi="Cambria Math"/>
                  <w:sz w:val="19"/>
                  <w:szCs w:val="19"/>
                  <w:lang w:eastAsia="ja-JP"/>
                </w:rPr>
                <m:t>a</m:t>
              </m:r>
            </m:e>
            <m:sub>
              <m:r>
                <w:rPr>
                  <w:rFonts w:ascii="Cambria Math" w:hAnsi="Cambria Math"/>
                  <w:sz w:val="19"/>
                  <w:szCs w:val="19"/>
                  <w:lang w:eastAsia="ja-JP"/>
                </w:rPr>
                <m:t>0</m:t>
              </m:r>
            </m:sub>
          </m:sSub>
          <m:d>
            <m:dPr>
              <m:ctrlPr>
                <w:rPr>
                  <w:rFonts w:ascii="Cambria Math" w:hAnsi="Cambria Math"/>
                  <w:i/>
                  <w:sz w:val="19"/>
                  <w:szCs w:val="19"/>
                  <w:lang w:eastAsia="ja-JP"/>
                </w:rPr>
              </m:ctrlPr>
            </m:dPr>
            <m:e>
              <m:sSub>
                <m:sSubPr>
                  <m:ctrlPr>
                    <w:rPr>
                      <w:rFonts w:ascii="Cambria Math" w:hAnsi="Cambria Math"/>
                      <w:i/>
                      <w:sz w:val="19"/>
                      <w:szCs w:val="19"/>
                      <w:lang w:eastAsia="ja-JP"/>
                    </w:rPr>
                  </m:ctrlPr>
                </m:sSubPr>
                <m:e>
                  <m:r>
                    <w:rPr>
                      <w:rFonts w:ascii="Cambria Math" w:hAnsi="Cambria Math"/>
                      <w:sz w:val="19"/>
                      <w:szCs w:val="19"/>
                      <w:lang w:eastAsia="ja-JP"/>
                    </w:rPr>
                    <m:t>c</m:t>
                  </m:r>
                </m:e>
                <m:sub>
                  <m:r>
                    <w:rPr>
                      <w:rFonts w:ascii="Cambria Math" w:hAnsi="Cambria Math"/>
                      <w:sz w:val="19"/>
                      <w:szCs w:val="19"/>
                      <w:lang w:eastAsia="ja-JP"/>
                    </w:rPr>
                    <m:t>n</m:t>
                  </m:r>
                </m:sub>
              </m:sSub>
            </m:e>
          </m:d>
          <m:r>
            <w:rPr>
              <w:rFonts w:ascii="Cambria Math" w:hAnsi="Cambria Math"/>
              <w:sz w:val="19"/>
              <w:szCs w:val="19"/>
              <w:lang w:eastAsia="ja-JP"/>
            </w:rPr>
            <m:t>+t</m:t>
          </m:r>
          <m:r>
            <w:rPr>
              <w:rFonts w:ascii="Cambria Math" w:hAnsi="Cambria Math" w:cstheme="majorBidi"/>
              <w:sz w:val="19"/>
              <w:szCs w:val="19"/>
              <w:lang w:val="en-US"/>
            </w:rPr>
            <m:t>≥240 mois</m:t>
          </m:r>
        </m:oMath>
      </m:oMathPara>
    </w:p>
    <w:p w14:paraId="1E71D2DE" w14:textId="4ECAF9B8" w:rsidR="00F46A16" w:rsidRPr="00544859" w:rsidRDefault="00544859"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Pr>
          <w:rFonts w:cstheme="majorBidi"/>
          <w:sz w:val="20"/>
          <w:szCs w:val="20"/>
          <w:lang w:eastAsia="ja-JP"/>
        </w:rPr>
        <w:t xml:space="preserve">2. </w:t>
      </w:r>
      <w:r w:rsidR="00F46A16" w:rsidRPr="00544859">
        <w:rPr>
          <w:rFonts w:cstheme="majorBidi"/>
          <w:sz w:val="20"/>
          <w:szCs w:val="20"/>
          <w:lang w:eastAsia="ja-JP"/>
        </w:rPr>
        <w:t>Pour les contrats de type PEL âgé</w:t>
      </w:r>
      <w:r w:rsidR="004434AD" w:rsidRPr="00544859">
        <w:rPr>
          <w:rFonts w:cstheme="majorBidi"/>
          <w:sz w:val="20"/>
          <w:szCs w:val="20"/>
          <w:lang w:eastAsia="ja-JP"/>
        </w:rPr>
        <w:t>s</w:t>
      </w:r>
      <w:r w:rsidR="00F46A16" w:rsidRPr="00544859">
        <w:rPr>
          <w:rFonts w:cstheme="majorBidi"/>
          <w:sz w:val="20"/>
          <w:szCs w:val="20"/>
          <w:lang w:eastAsia="ja-JP"/>
        </w:rPr>
        <w:t xml:space="preserve"> de moins de 120 mois ou pour les contrats de type PEL-CAT âgés de moins de 48 mois, le taux de clôture est donné </w:t>
      </w:r>
      <w:r w:rsidR="004434AD" w:rsidRPr="00544859">
        <w:rPr>
          <w:rFonts w:cstheme="majorBidi"/>
          <w:sz w:val="20"/>
          <w:szCs w:val="20"/>
          <w:lang w:eastAsia="ja-JP"/>
        </w:rPr>
        <w:t xml:space="preserve">en fonction </w:t>
      </w:r>
      <w:r w:rsidR="00FF33C8">
        <w:rPr>
          <w:rFonts w:cstheme="majorBidi"/>
          <w:sz w:val="20"/>
          <w:szCs w:val="20"/>
          <w:lang w:eastAsia="ja-JP"/>
        </w:rPr>
        <w:t xml:space="preserve">d’un taux structurel qui dépend </w:t>
      </w:r>
      <w:r w:rsidR="004434AD" w:rsidRPr="00544859">
        <w:rPr>
          <w:rFonts w:cstheme="majorBidi"/>
          <w:sz w:val="20"/>
          <w:szCs w:val="20"/>
          <w:lang w:eastAsia="ja-JP"/>
        </w:rPr>
        <w:t xml:space="preserve">de la clé associée au contrat </w:t>
      </w:r>
      <w:r w:rsidR="00F46A16" w:rsidRPr="00544859">
        <w:rPr>
          <w:rFonts w:cstheme="majorBidi"/>
          <w:sz w:val="20"/>
          <w:szCs w:val="20"/>
          <w:lang w:eastAsia="ja-JP"/>
        </w:rPr>
        <w:t>par </w:t>
      </w:r>
      <w:r w:rsidR="004434AD" w:rsidRPr="00544859">
        <w:rPr>
          <w:rFonts w:cstheme="majorBidi"/>
          <w:sz w:val="20"/>
          <w:szCs w:val="20"/>
          <w:lang w:eastAsia="ja-JP"/>
        </w:rPr>
        <w:t>(</w:t>
      </w:r>
      <w:r w:rsidR="004434AD" w:rsidRPr="00544859">
        <w:rPr>
          <w:rFonts w:cstheme="majorBidi"/>
          <w:b/>
          <w:bCs/>
          <w:i/>
          <w:iCs/>
          <w:sz w:val="20"/>
          <w:szCs w:val="20"/>
          <w:lang w:eastAsia="ja-JP"/>
        </w:rPr>
        <w:t>k</w:t>
      </w:r>
      <w:r w:rsidR="004434AD" w:rsidRPr="00544859">
        <w:rPr>
          <w:rFonts w:cstheme="majorBidi"/>
          <w:sz w:val="20"/>
          <w:szCs w:val="20"/>
          <w:lang w:eastAsia="ja-JP"/>
        </w:rPr>
        <w:t xml:space="preserve">) </w:t>
      </w:r>
      <w:r w:rsidR="00F46A16" w:rsidRPr="00544859">
        <w:rPr>
          <w:rFonts w:cstheme="majorBidi"/>
          <w:sz w:val="20"/>
          <w:szCs w:val="20"/>
          <w:lang w:eastAsia="ja-JP"/>
        </w:rPr>
        <w:t>:</w:t>
      </w:r>
    </w:p>
    <w:p w14:paraId="74853758" w14:textId="24BB3645" w:rsidR="00F46A16" w:rsidRPr="00F46A16" w:rsidRDefault="00F46A16"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8"/>
          <w:szCs w:val="18"/>
        </w:rPr>
      </w:pPr>
      <m:oMathPara>
        <m:oMath>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 xml:space="preserve">+t, </m:t>
              </m:r>
              <m:sSub>
                <m:sSubPr>
                  <m:ctrlPr>
                    <w:rPr>
                      <w:rFonts w:ascii="Cambria Math" w:hAnsi="Cambria Math"/>
                      <w:i/>
                      <w:sz w:val="18"/>
                      <w:szCs w:val="18"/>
                      <w:lang w:eastAsia="ja-JP"/>
                    </w:rPr>
                  </m:ctrlPr>
                </m:sSubPr>
                <m:e>
                  <m:r>
                    <w:rPr>
                      <w:rFonts w:ascii="Cambria Math" w:hAnsi="Cambria Math"/>
                      <w:sz w:val="18"/>
                      <w:szCs w:val="18"/>
                      <w:lang w:eastAsia="ja-JP"/>
                    </w:rPr>
                    <m:t>c</m:t>
                  </m:r>
                </m:e>
                <m:sub>
                  <m:r>
                    <w:rPr>
                      <w:rFonts w:ascii="Cambria Math" w:hAnsi="Cambria Math"/>
                      <w:sz w:val="18"/>
                      <w:szCs w:val="18"/>
                      <w:lang w:eastAsia="ja-JP"/>
                    </w:rPr>
                    <m:t>n</m:t>
                  </m:r>
                </m:sub>
              </m:sSub>
            </m:e>
          </m:d>
          <m:r>
            <w:rPr>
              <w:rFonts w:ascii="Cambria Math" w:hAnsi="Cambria Math" w:cstheme="majorBidi"/>
              <w:sz w:val="18"/>
              <w:szCs w:val="18"/>
              <w:lang w:val="en-US"/>
            </w:rPr>
            <m:t xml:space="preserve"> </m:t>
          </m:r>
          <m:r>
            <w:rPr>
              <w:rFonts w:ascii="Cambria Math" w:hAnsi="Cambria Math" w:cstheme="majorBidi"/>
              <w:sz w:val="18"/>
              <w:szCs w:val="18"/>
            </w:rPr>
            <m:t>=</m:t>
          </m:r>
          <m:r>
            <m:rPr>
              <m:sty m:val="p"/>
            </m:rPr>
            <w:rPr>
              <w:rFonts w:ascii="Cambria Math" w:hAnsi="Cambria Math" w:cstheme="majorBidi"/>
              <w:sz w:val="18"/>
              <w:szCs w:val="18"/>
            </w:rPr>
            <m:t>exp⁡</m:t>
          </m:r>
          <m:r>
            <w:rPr>
              <w:rFonts w:ascii="Cambria Math" w:hAnsi="Cambria Math" w:cstheme="majorBidi"/>
              <w:sz w:val="18"/>
              <w:szCs w:val="18"/>
            </w:rPr>
            <m:t>(1-</m:t>
          </m:r>
          <m:r>
            <w:rPr>
              <w:rFonts w:ascii="Cambria Math" w:hAnsi="Cambria Math" w:cstheme="majorBidi"/>
              <w:sz w:val="18"/>
              <w:szCs w:val="18"/>
              <w:lang w:val="en-US"/>
            </w:rPr>
            <m:t>t</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x</m:t>
              </m:r>
            </m:e>
            <m:sub>
              <m:r>
                <w:rPr>
                  <w:rFonts w:ascii="Cambria Math" w:hAnsi="Cambria Math" w:cstheme="majorBidi"/>
                  <w:sz w:val="18"/>
                  <w:szCs w:val="18"/>
                  <w:lang w:val="en-US"/>
                </w:rPr>
                <m:t>tsruct</m:t>
              </m:r>
            </m:sub>
          </m:sSub>
          <m:d>
            <m:dPr>
              <m:ctrlPr>
                <w:rPr>
                  <w:rFonts w:ascii="Cambria Math" w:hAnsi="Cambria Math" w:cstheme="majorBidi"/>
                  <w:i/>
                  <w:sz w:val="18"/>
                  <w:szCs w:val="18"/>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+t, k</m:t>
              </m:r>
              <m:d>
                <m:dPr>
                  <m:ctrlPr>
                    <w:rPr>
                      <w:rFonts w:ascii="Cambria Math" w:hAnsi="Cambria Math"/>
                      <w:i/>
                      <w:sz w:val="18"/>
                      <w:szCs w:val="18"/>
                      <w:lang w:eastAsia="ja-JP"/>
                    </w:rPr>
                  </m:ctrlPr>
                </m:dPr>
                <m:e>
                  <m:sSub>
                    <m:sSubPr>
                      <m:ctrlPr>
                        <w:rPr>
                          <w:rFonts w:ascii="Cambria Math" w:hAnsi="Cambria Math"/>
                          <w:i/>
                          <w:sz w:val="18"/>
                          <w:szCs w:val="18"/>
                          <w:lang w:eastAsia="ja-JP"/>
                        </w:rPr>
                      </m:ctrlPr>
                    </m:sSubPr>
                    <m:e>
                      <m:r>
                        <w:rPr>
                          <w:rFonts w:ascii="Cambria Math" w:hAnsi="Cambria Math"/>
                          <w:sz w:val="18"/>
                          <w:szCs w:val="18"/>
                          <w:lang w:eastAsia="ja-JP"/>
                        </w:rPr>
                        <m:t>c</m:t>
                      </m:r>
                    </m:e>
                    <m:sub>
                      <m:r>
                        <w:rPr>
                          <w:rFonts w:ascii="Cambria Math" w:hAnsi="Cambria Math"/>
                          <w:sz w:val="18"/>
                          <w:szCs w:val="18"/>
                          <w:lang w:eastAsia="ja-JP"/>
                        </w:rPr>
                        <m:t>n</m:t>
                      </m:r>
                    </m:sub>
                  </m:sSub>
                </m:e>
              </m:d>
            </m:e>
          </m:d>
          <m:r>
            <m:rPr>
              <m:sty m:val="p"/>
            </m:rPr>
            <w:rPr>
              <w:rFonts w:ascii="Cambria Math" w:eastAsiaTheme="minorEastAsia" w:hAnsi="Cambria Math" w:cstheme="majorBidi"/>
              <w:sz w:val="18"/>
              <w:szCs w:val="18"/>
            </w:rPr>
            <m:t xml:space="preserve">  </m:t>
          </m:r>
        </m:oMath>
      </m:oMathPara>
    </w:p>
    <w:p w14:paraId="75F4EECD" w14:textId="521654AD" w:rsidR="00F46A16" w:rsidRDefault="00F46A16"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8"/>
          <w:szCs w:val="18"/>
        </w:rPr>
      </w:pPr>
      <m:oMathPara>
        <m:oMath>
          <m:r>
            <m:rPr>
              <m:sty m:val="p"/>
            </m:rPr>
            <w:rPr>
              <w:rFonts w:ascii="Cambria Math" w:eastAsiaTheme="minorEastAsia" w:hAnsi="Cambria Math" w:cstheme="majorBidi"/>
              <w:sz w:val="18"/>
              <w:szCs w:val="18"/>
            </w:rPr>
            <m:t xml:space="preserve">Si  </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+t</m:t>
          </m:r>
          <m:r>
            <m:rPr>
              <m:sty m:val="p"/>
            </m:rPr>
            <w:rPr>
              <w:rFonts w:ascii="Cambria Math" w:eastAsiaTheme="minorEastAsia" w:hAnsi="Cambria Math" w:cstheme="majorBidi"/>
              <w:sz w:val="18"/>
              <w:szCs w:val="18"/>
            </w:rPr>
            <m:t xml:space="preserve"> &lt;120  et  c=PEL)</m:t>
          </m:r>
        </m:oMath>
      </m:oMathPara>
    </w:p>
    <w:p w14:paraId="7A91342D" w14:textId="5BA15612" w:rsidR="004434AD" w:rsidRPr="004434AD" w:rsidRDefault="00BD16D5"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8"/>
          <w:szCs w:val="18"/>
        </w:rPr>
      </w:pPr>
      <m:oMathPara>
        <m:oMath>
          <m:sSub>
            <m:sSubPr>
              <m:ctrlPr>
                <w:rPr>
                  <w:rFonts w:ascii="Cambria Math" w:hAnsi="Cambria Math"/>
                  <w:i/>
                  <w:sz w:val="18"/>
                  <w:szCs w:val="18"/>
                  <w:lang w:eastAsia="ja-JP"/>
                </w:rPr>
              </m:ctrlPr>
            </m:sSubPr>
            <m:e>
              <m:r>
                <w:rPr>
                  <w:rFonts w:ascii="Cambria Math" w:hAnsi="Cambria Math"/>
                  <w:sz w:val="18"/>
                  <w:szCs w:val="18"/>
                  <w:lang w:eastAsia="ja-JP"/>
                </w:rPr>
                <m:t>OU</m:t>
              </m:r>
              <m:r>
                <w:rPr>
                  <w:rFonts w:ascii="Cambria Math" w:hAnsi="Cambria Math"/>
                  <w:sz w:val="18"/>
                  <w:szCs w:val="18"/>
                  <w:lang w:eastAsia="ja-JP"/>
                </w:rPr>
                <m:t xml:space="preserve"> (</m:t>
              </m:r>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m:t>
          </m:r>
          <m:r>
            <w:rPr>
              <w:rFonts w:ascii="Cambria Math" w:hAnsi="Cambria Math"/>
              <w:sz w:val="18"/>
              <w:szCs w:val="18"/>
              <w:lang w:eastAsia="ja-JP"/>
            </w:rPr>
            <m:t>t</m:t>
          </m:r>
          <m:r>
            <m:rPr>
              <m:sty m:val="p"/>
            </m:rPr>
            <w:rPr>
              <w:rFonts w:ascii="Cambria Math" w:eastAsiaTheme="minorEastAsia" w:hAnsi="Cambria Math" w:cstheme="majorBidi"/>
              <w:sz w:val="18"/>
              <w:szCs w:val="18"/>
            </w:rPr>
            <m:t>&lt;48   et   c=</m:t>
          </m:r>
          <m:r>
            <w:rPr>
              <w:rFonts w:ascii="Cambria Math" w:eastAsiaTheme="minorEastAsia" w:hAnsi="Cambria Math" w:cstheme="majorBidi"/>
              <w:sz w:val="18"/>
              <w:szCs w:val="18"/>
            </w:rPr>
            <m:t>PEL</m:t>
          </m:r>
          <m:r>
            <w:rPr>
              <w:rFonts w:ascii="Cambria Math" w:eastAsiaTheme="minorEastAsia" w:hAnsi="Cambria Math" w:cstheme="majorBidi"/>
              <w:sz w:val="18"/>
              <w:szCs w:val="18"/>
            </w:rPr>
            <m:t xml:space="preserve"> </m:t>
          </m:r>
          <m:r>
            <w:rPr>
              <w:rFonts w:ascii="Cambria Math" w:eastAsiaTheme="minorEastAsia" w:hAnsi="Cambria Math" w:cstheme="majorBidi"/>
              <w:sz w:val="18"/>
              <w:szCs w:val="18"/>
            </w:rPr>
            <m:t>CAT</m:t>
          </m:r>
          <m:r>
            <w:rPr>
              <w:rFonts w:ascii="Cambria Math" w:eastAsiaTheme="minorEastAsia" w:hAnsi="Cambria Math" w:cstheme="majorBidi"/>
              <w:sz w:val="18"/>
              <w:szCs w:val="18"/>
            </w:rPr>
            <m:t xml:space="preserve">) </m:t>
          </m:r>
        </m:oMath>
      </m:oMathPara>
    </w:p>
    <w:p w14:paraId="4DC69D6B" w14:textId="4FC1F64D" w:rsidR="004434AD" w:rsidRPr="00544859" w:rsidRDefault="00544859"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Pr>
          <w:rFonts w:cstheme="majorBidi"/>
          <w:sz w:val="20"/>
          <w:szCs w:val="20"/>
          <w:lang w:eastAsia="ja-JP"/>
        </w:rPr>
        <w:t xml:space="preserve">3. </w:t>
      </w:r>
      <w:r w:rsidR="004434AD" w:rsidRPr="00544859">
        <w:rPr>
          <w:rFonts w:cstheme="majorBidi"/>
          <w:sz w:val="20"/>
          <w:szCs w:val="20"/>
          <w:lang w:eastAsia="ja-JP"/>
        </w:rPr>
        <w:t>Pour les contrats de type PEL-CAT âgés de plus de 48 mois et âgé de moins de 120 mois, le taux de clôture dépend d’un taux structurel qui dépend uniquement de l’âge du contrat :</w:t>
      </w:r>
    </w:p>
    <w:p w14:paraId="4371C49F" w14:textId="07F1888A" w:rsidR="004434AD" w:rsidRPr="00544859" w:rsidRDefault="004434AD"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8"/>
          <w:szCs w:val="18"/>
        </w:rPr>
      </w:pPr>
      <m:oMathPara>
        <m:oMath>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 xml:space="preserve">+t, </m:t>
              </m:r>
              <m:sSub>
                <m:sSubPr>
                  <m:ctrlPr>
                    <w:rPr>
                      <w:rFonts w:ascii="Cambria Math" w:hAnsi="Cambria Math"/>
                      <w:i/>
                      <w:sz w:val="18"/>
                      <w:szCs w:val="18"/>
                      <w:lang w:eastAsia="ja-JP"/>
                    </w:rPr>
                  </m:ctrlPr>
                </m:sSubPr>
                <m:e>
                  <m:r>
                    <w:rPr>
                      <w:rFonts w:ascii="Cambria Math" w:hAnsi="Cambria Math"/>
                      <w:sz w:val="18"/>
                      <w:szCs w:val="18"/>
                      <w:lang w:eastAsia="ja-JP"/>
                    </w:rPr>
                    <m:t>c</m:t>
                  </m:r>
                </m:e>
                <m:sub>
                  <m:r>
                    <w:rPr>
                      <w:rFonts w:ascii="Cambria Math" w:hAnsi="Cambria Math"/>
                      <w:sz w:val="18"/>
                      <w:szCs w:val="18"/>
                      <w:lang w:eastAsia="ja-JP"/>
                    </w:rPr>
                    <m:t>n</m:t>
                  </m:r>
                </m:sub>
              </m:sSub>
            </m:e>
          </m:d>
          <m:r>
            <w:rPr>
              <w:rFonts w:ascii="Cambria Math" w:hAnsi="Cambria Math" w:cstheme="majorBidi"/>
              <w:sz w:val="18"/>
              <w:szCs w:val="18"/>
              <w:lang w:val="en-US"/>
            </w:rPr>
            <m:t xml:space="preserve"> </m:t>
          </m:r>
          <m:r>
            <w:rPr>
              <w:rFonts w:ascii="Cambria Math" w:hAnsi="Cambria Math" w:cstheme="majorBidi"/>
              <w:sz w:val="18"/>
              <w:szCs w:val="18"/>
            </w:rPr>
            <m:t>=</m:t>
          </m:r>
          <m:r>
            <m:rPr>
              <m:sty m:val="p"/>
            </m:rPr>
            <w:rPr>
              <w:rFonts w:ascii="Cambria Math" w:hAnsi="Cambria Math" w:cstheme="majorBidi"/>
              <w:sz w:val="18"/>
              <w:szCs w:val="18"/>
            </w:rPr>
            <m:t>exp⁡</m:t>
          </m:r>
          <m:r>
            <w:rPr>
              <w:rFonts w:ascii="Cambria Math" w:hAnsi="Cambria Math" w:cstheme="majorBidi"/>
              <w:sz w:val="18"/>
              <w:szCs w:val="18"/>
            </w:rPr>
            <m:t>(1-</m:t>
          </m:r>
          <m:r>
            <w:rPr>
              <w:rFonts w:ascii="Cambria Math" w:hAnsi="Cambria Math" w:cstheme="majorBidi"/>
              <w:sz w:val="18"/>
              <w:szCs w:val="18"/>
              <w:lang w:val="en-US"/>
            </w:rPr>
            <m:t>t</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x</m:t>
              </m:r>
            </m:e>
            <m:sub>
              <m:r>
                <w:rPr>
                  <w:rFonts w:ascii="Cambria Math" w:hAnsi="Cambria Math" w:cstheme="majorBidi"/>
                  <w:sz w:val="18"/>
                  <w:szCs w:val="18"/>
                  <w:lang w:val="en-US"/>
                </w:rPr>
                <m:t>tsruct</m:t>
              </m:r>
            </m:sub>
          </m:sSub>
          <m:d>
            <m:dPr>
              <m:ctrlPr>
                <w:rPr>
                  <w:rFonts w:ascii="Cambria Math" w:hAnsi="Cambria Math" w:cstheme="majorBidi"/>
                  <w:i/>
                  <w:sz w:val="18"/>
                  <w:szCs w:val="18"/>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+t</m:t>
              </m:r>
            </m:e>
          </m:d>
          <m:r>
            <m:rPr>
              <m:sty m:val="p"/>
            </m:rPr>
            <w:rPr>
              <w:rFonts w:ascii="Cambria Math" w:eastAsiaTheme="minorEastAsia" w:hAnsi="Cambria Math" w:cstheme="majorBidi"/>
              <w:sz w:val="18"/>
              <w:szCs w:val="18"/>
            </w:rPr>
            <m:t xml:space="preserve">  </m:t>
          </m:r>
        </m:oMath>
      </m:oMathPara>
    </w:p>
    <w:p w14:paraId="673B0A02" w14:textId="3FD99267" w:rsidR="00544859" w:rsidRPr="004434AD" w:rsidRDefault="00544859" w:rsidP="00FF33C8">
      <w:pPr>
        <w:pBdr>
          <w:top w:val="single" w:sz="4" w:space="1" w:color="auto"/>
          <w:left w:val="single" w:sz="4" w:space="4" w:color="auto"/>
          <w:bottom w:val="single" w:sz="4" w:space="1" w:color="auto"/>
          <w:right w:val="single" w:sz="4" w:space="4" w:color="auto"/>
        </w:pBdr>
        <w:jc w:val="both"/>
        <w:rPr>
          <w:rFonts w:eastAsiaTheme="minorEastAsia" w:cstheme="majorBidi"/>
          <w:sz w:val="18"/>
          <w:szCs w:val="18"/>
        </w:rPr>
      </w:pPr>
      <m:oMathPara>
        <m:oMath>
          <m:r>
            <m:rPr>
              <m:sty m:val="p"/>
            </m:rPr>
            <w:rPr>
              <w:rFonts w:ascii="Cambria Math" w:eastAsiaTheme="minorEastAsia" w:hAnsi="Cambria Math" w:cstheme="majorBidi"/>
              <w:sz w:val="18"/>
              <w:szCs w:val="18"/>
            </w:rPr>
            <m:t>Si (</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+t</m:t>
          </m:r>
          <m:r>
            <m:rPr>
              <m:sty m:val="p"/>
            </m:rPr>
            <w:rPr>
              <w:rFonts w:ascii="Cambria Math" w:eastAsiaTheme="minorEastAsia" w:hAnsi="Cambria Math" w:cstheme="majorBidi"/>
              <w:sz w:val="18"/>
              <w:szCs w:val="18"/>
            </w:rPr>
            <m:t xml:space="preserve">≥48   et   </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sz w:val="18"/>
              <w:szCs w:val="18"/>
              <w:lang w:eastAsia="ja-JP"/>
            </w:rPr>
            <m:t>+t</m:t>
          </m:r>
          <m:r>
            <m:rPr>
              <m:sty m:val="p"/>
            </m:rPr>
            <w:rPr>
              <w:rFonts w:ascii="Cambria Math" w:eastAsiaTheme="minorEastAsia" w:hAnsi="Cambria Math" w:cstheme="majorBidi"/>
              <w:sz w:val="18"/>
              <w:szCs w:val="18"/>
            </w:rPr>
            <m:t xml:space="preserve"> &lt;120  et  c=PEL CAT)</m:t>
          </m:r>
        </m:oMath>
      </m:oMathPara>
    </w:p>
    <w:p w14:paraId="14F25021" w14:textId="5AA0BCF8" w:rsidR="00F46A16" w:rsidRPr="00544859" w:rsidRDefault="00544859"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Pr>
          <w:rFonts w:cstheme="majorBidi"/>
          <w:sz w:val="20"/>
          <w:szCs w:val="20"/>
          <w:lang w:eastAsia="ja-JP"/>
        </w:rPr>
        <w:t xml:space="preserve">4. </w:t>
      </w:r>
      <w:r w:rsidR="00F46A16" w:rsidRPr="00544859">
        <w:rPr>
          <w:rFonts w:cstheme="majorBidi"/>
          <w:sz w:val="20"/>
          <w:szCs w:val="20"/>
          <w:lang w:eastAsia="ja-JP"/>
        </w:rPr>
        <w:t xml:space="preserve">Pour les contrats de type PEL et âgé de plus 120 mois ou pour les contrats de type PEL-CAT âgés de plus de 48 mois et (moins de 240 ans pour les deux), il y arbitrage entre le taux CMS </w:t>
      </w:r>
      <w:r w:rsidR="006E1E8F">
        <w:rPr>
          <w:rFonts w:cstheme="majorBidi"/>
          <w:sz w:val="20"/>
          <w:szCs w:val="20"/>
          <w:lang w:eastAsia="ja-JP"/>
        </w:rPr>
        <w:t xml:space="preserve">EURIBOR </w:t>
      </w:r>
      <w:r w:rsidR="00F46A16" w:rsidRPr="00544859">
        <w:rPr>
          <w:rFonts w:cstheme="majorBidi"/>
          <w:sz w:val="20"/>
          <w:szCs w:val="20"/>
          <w:lang w:eastAsia="ja-JP"/>
        </w:rPr>
        <w:t xml:space="preserve">à 5ans et le taux PEL du contrat. </w:t>
      </w:r>
    </w:p>
    <w:p w14:paraId="716CE11C" w14:textId="6942DADC" w:rsidR="00F46A16" w:rsidRPr="00544859" w:rsidRDefault="00544859" w:rsidP="00FF33C8">
      <w:pPr>
        <w:pBdr>
          <w:top w:val="single" w:sz="4" w:space="1" w:color="auto"/>
          <w:left w:val="single" w:sz="4" w:space="4" w:color="auto"/>
          <w:bottom w:val="single" w:sz="4" w:space="1" w:color="auto"/>
          <w:right w:val="single" w:sz="4" w:space="4" w:color="auto"/>
        </w:pBdr>
        <w:jc w:val="both"/>
        <w:rPr>
          <w:rFonts w:cstheme="majorBidi"/>
          <w:sz w:val="20"/>
          <w:szCs w:val="20"/>
          <w:lang w:eastAsia="ja-JP"/>
        </w:rPr>
      </w:pPr>
      <w:r>
        <w:rPr>
          <w:rFonts w:cstheme="majorBidi"/>
          <w:sz w:val="20"/>
          <w:szCs w:val="20"/>
          <w:lang w:eastAsia="ja-JP"/>
        </w:rPr>
        <w:t xml:space="preserve">   4.1 </w:t>
      </w:r>
      <w:r w:rsidR="00F46A16" w:rsidRPr="00544859">
        <w:rPr>
          <w:rFonts w:cstheme="majorBidi"/>
          <w:sz w:val="20"/>
          <w:szCs w:val="20"/>
          <w:lang w:eastAsia="ja-JP"/>
        </w:rPr>
        <w:t xml:space="preserve">La condition d’arbitrage est la suivante : </w:t>
      </w:r>
    </w:p>
    <w:p w14:paraId="7904E04F" w14:textId="1780A130" w:rsidR="00F46A16" w:rsidRPr="00A75116" w:rsidRDefault="00BD16D5" w:rsidP="00FF33C8">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18"/>
          <w:szCs w:val="18"/>
          <w:lang w:eastAsia="ja-JP"/>
        </w:rPr>
      </w:pPr>
      <m:oMathPara>
        <m:oMathParaPr>
          <m:jc m:val="center"/>
        </m:oMathParaPr>
        <m:oMath>
          <m:sSub>
            <m:sSubPr>
              <m:ctrlPr>
                <w:rPr>
                  <w:rFonts w:ascii="Cambria Math" w:hAnsi="Cambria Math" w:cstheme="majorBidi"/>
                  <w:sz w:val="18"/>
                  <w:szCs w:val="18"/>
                  <w:lang w:eastAsia="ja-JP"/>
                </w:rPr>
              </m:ctrlPr>
            </m:sSubPr>
            <m:e>
              <m:r>
                <m:rPr>
                  <m:sty m:val="p"/>
                </m:rPr>
                <w:rPr>
                  <w:rFonts w:ascii="Cambria Math" w:hAnsi="Cambria Math" w:cstheme="majorBidi"/>
                  <w:sz w:val="18"/>
                  <w:szCs w:val="18"/>
                  <w:lang w:eastAsia="ja-JP"/>
                </w:rPr>
                <m:t>∆</m:t>
              </m:r>
            </m:e>
            <m:sub>
              <m:r>
                <w:rPr>
                  <w:rFonts w:ascii="Cambria Math" w:hAnsi="Cambria Math" w:cstheme="majorBidi"/>
                  <w:sz w:val="18"/>
                  <w:szCs w:val="18"/>
                  <w:lang w:eastAsia="ja-JP"/>
                </w:rPr>
                <m:t>tx</m:t>
              </m:r>
            </m:sub>
          </m:sSub>
          <m:r>
            <m:rPr>
              <m:sty m:val="p"/>
            </m:rPr>
            <w:rPr>
              <w:rFonts w:ascii="Cambria Math" w:hAnsi="Cambria Math" w:cstheme="majorBidi"/>
              <w:sz w:val="18"/>
              <w:szCs w:val="18"/>
              <w:lang w:eastAsia="ja-JP"/>
            </w:rPr>
            <m: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c</m:t>
              </m:r>
            </m:e>
            <m:sub>
              <m:r>
                <w:rPr>
                  <w:rFonts w:ascii="Cambria Math" w:hAnsi="Cambria Math" w:cstheme="majorBidi"/>
                  <w:sz w:val="18"/>
                  <w:szCs w:val="18"/>
                  <w:lang w:eastAsia="ja-JP"/>
                </w:rPr>
                <m:t>n</m:t>
              </m:r>
            </m:sub>
          </m:sSub>
          <m:r>
            <m:rPr>
              <m:sty m:val="p"/>
            </m:rPr>
            <w:rPr>
              <w:rFonts w:ascii="Cambria Math" w:hAnsi="Cambria Math" w:cstheme="majorBidi"/>
              <w:sz w:val="18"/>
              <w:szCs w:val="18"/>
              <w:lang w:eastAsia="ja-JP"/>
            </w:rPr>
            <m:t xml:space="preserve">, </m:t>
          </m:r>
          <m:r>
            <w:rPr>
              <w:rFonts w:ascii="Cambria Math" w:hAnsi="Cambria Math" w:cstheme="majorBidi"/>
              <w:sz w:val="18"/>
              <w:szCs w:val="18"/>
              <w:lang w:eastAsia="ja-JP"/>
            </w:rPr>
            <m:t>t</m:t>
          </m:r>
          <m:r>
            <m:rPr>
              <m:sty m:val="p"/>
            </m:rPr>
            <w:rPr>
              <w:rFonts w:ascii="Cambria Math" w:hAnsi="Cambria Math" w:cstheme="majorBidi"/>
              <w:sz w:val="18"/>
              <w:szCs w:val="18"/>
              <w:lang w:eastAsia="ja-JP"/>
            </w:rPr>
            <m:t>)=100*(</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CMS</m:t>
                  </m:r>
                </m:sub>
              </m:sSub>
            </m:e>
            <m:sub>
              <m:r>
                <m:rPr>
                  <m:sty m:val="p"/>
                </m:rPr>
                <w:rPr>
                  <w:rFonts w:ascii="Cambria Math" w:hAnsi="Cambria Math" w:cstheme="majorBidi"/>
                  <w:sz w:val="18"/>
                  <w:szCs w:val="18"/>
                  <w:lang w:eastAsia="ja-JP"/>
                </w:rPr>
                <m:t>5</m:t>
              </m:r>
              <m:r>
                <w:rPr>
                  <w:rFonts w:ascii="Cambria Math" w:hAnsi="Cambria Math" w:cstheme="majorBidi"/>
                  <w:sz w:val="18"/>
                  <w:szCs w:val="18"/>
                  <w:lang w:eastAsia="ja-JP"/>
                </w:rPr>
                <m:t>Y</m:t>
              </m:r>
            </m:sub>
          </m:sSub>
          <m:r>
            <m:rPr>
              <m:sty m:val="p"/>
            </m:rPr>
            <w:rPr>
              <w:rFonts w:ascii="Cambria Math" w:hAnsi="Cambria Math" w:cstheme="majorBidi"/>
              <w:sz w:val="18"/>
              <w:szCs w:val="18"/>
              <w:lang w:eastAsia="ja-JP"/>
            </w:rPr>
            <m:t>(</m:t>
          </m:r>
          <m:r>
            <w:rPr>
              <w:rFonts w:ascii="Cambria Math" w:hAnsi="Cambria Math" w:cstheme="majorBidi"/>
              <w:sz w:val="18"/>
              <w:szCs w:val="18"/>
              <w:lang w:eastAsia="ja-JP"/>
            </w:rPr>
            <m:t>t</m:t>
          </m:r>
          <m:r>
            <m:rPr>
              <m:sty m:val="p"/>
            </m:rPr>
            <w:rPr>
              <w:rFonts w:ascii="Cambria Math" w:hAnsi="Cambria Math" w:cstheme="majorBidi"/>
              <w:sz w:val="18"/>
              <w:szCs w:val="18"/>
              <w:lang w:eastAsia="ja-JP"/>
            </w:rPr>
            <m:t>)*</m:t>
          </m:r>
          <m:d>
            <m:dPr>
              <m:ctrlPr>
                <w:rPr>
                  <w:rFonts w:ascii="Cambria Math" w:hAnsi="Cambria Math" w:cstheme="majorBidi"/>
                  <w:sz w:val="18"/>
                  <w:szCs w:val="18"/>
                  <w:lang w:eastAsia="ja-JP"/>
                </w:rPr>
              </m:ctrlPr>
            </m:dPr>
            <m:e>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ps</m:t>
                  </m:r>
                </m:sub>
              </m:sSub>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ir</m:t>
                  </m:r>
                </m:sub>
              </m:sSub>
            </m:e>
          </m:d>
          <m:r>
            <m:rPr>
              <m:sty m:val="p"/>
            </m:rPr>
            <w:rPr>
              <w:rFonts w:ascii="Cambria Math" w:hAnsi="Cambria Math" w:cstheme="majorBidi"/>
              <w:sz w:val="18"/>
              <w:szCs w:val="18"/>
              <w:lang w:eastAsia="ja-JP"/>
            </w:rPr>
            <m:t>-</m:t>
          </m:r>
          <m:r>
            <m:rPr>
              <m:sty m:val="p"/>
            </m:rPr>
            <w:rPr>
              <w:rFonts w:ascii="Cambria Math" w:hAnsi="Cambria Math" w:cstheme="majorBidi"/>
              <w:sz w:val="18"/>
              <w:szCs w:val="18"/>
              <w:lang w:eastAsia="ja-JP"/>
            </w:rPr>
            <m:t xml:space="preserve"> </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PEL</m:t>
              </m:r>
            </m:sub>
          </m:sSub>
          <m:r>
            <m:rPr>
              <m:sty m:val="p"/>
            </m:rPr>
            <w:rPr>
              <w:rFonts w:ascii="Cambria Math" w:hAnsi="Cambria Math" w:cstheme="majorBidi"/>
              <w:sz w:val="18"/>
              <w:szCs w:val="18"/>
              <w:lang w:eastAsia="ja-JP"/>
            </w:rPr>
            <m:t>(</m:t>
          </m:r>
          <m:sSub>
            <m:sSubPr>
              <m:ctrlPr>
                <w:rPr>
                  <w:rFonts w:ascii="Cambria Math" w:hAnsi="Cambria Math" w:cstheme="majorBidi"/>
                  <w:sz w:val="18"/>
                  <w:szCs w:val="18"/>
                  <w:lang w:eastAsia="ja-JP"/>
                </w:rPr>
              </m:ctrlPr>
            </m:sSubPr>
            <m:e>
              <m:r>
                <m:rPr>
                  <m:sty m:val="p"/>
                </m:rPr>
                <w:rPr>
                  <w:rFonts w:ascii="Cambria Math" w:hAnsi="Cambria Math" w:cstheme="majorBidi"/>
                  <w:sz w:val="18"/>
                  <w:szCs w:val="18"/>
                  <w:lang w:eastAsia="ja-JP"/>
                </w:rPr>
                <m:t>c</m:t>
              </m:r>
            </m:e>
            <m:sub>
              <m:r>
                <m:rPr>
                  <m:sty m:val="p"/>
                </m:rPr>
                <w:rPr>
                  <w:rFonts w:ascii="Cambria Math" w:hAnsi="Cambria Math" w:cstheme="majorBidi"/>
                  <w:sz w:val="18"/>
                  <w:szCs w:val="18"/>
                  <w:lang w:eastAsia="ja-JP"/>
                </w:rPr>
                <m:t>n</m:t>
              </m:r>
            </m:sub>
          </m:sSub>
          <m:r>
            <m:rPr>
              <m:sty m:val="p"/>
            </m:rPr>
            <w:rPr>
              <w:rFonts w:ascii="Cambria Math" w:hAnsi="Cambria Math" w:cstheme="majorBidi"/>
              <w:sz w:val="18"/>
              <w:szCs w:val="18"/>
              <w:lang w:eastAsia="ja-JP"/>
            </w:rPr>
            <m:t>)*</m:t>
          </m:r>
          <m:d>
            <m:dPr>
              <m:ctrlPr>
                <w:rPr>
                  <w:rFonts w:ascii="Cambria Math" w:hAnsi="Cambria Math" w:cstheme="majorBidi"/>
                  <w:sz w:val="18"/>
                  <w:szCs w:val="18"/>
                  <w:lang w:eastAsia="ja-JP"/>
                </w:rPr>
              </m:ctrlPr>
            </m:dPr>
            <m:e>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ps</m:t>
                  </m:r>
                </m:sub>
              </m:sSub>
              <m:r>
                <m:rPr>
                  <m:sty m:val="p"/>
                </m:rPr>
                <w:rPr>
                  <w:rFonts w:ascii="Cambria Math" w:hAnsi="Cambria Math" w:cstheme="majorBidi"/>
                  <w:sz w:val="18"/>
                  <w:szCs w:val="18"/>
                  <w:lang w:eastAsia="ja-JP"/>
                </w:rPr>
                <m:t>-</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ir</m:t>
                  </m:r>
                </m:sub>
              </m:sSub>
            </m:e>
          </m:d>
          <m:r>
            <m:rPr>
              <m:sty m:val="p"/>
            </m:rPr>
            <w:rPr>
              <w:rFonts w:ascii="Cambria Math" w:hAnsi="Cambria Math" w:cstheme="majorBidi"/>
              <w:sz w:val="18"/>
              <w:szCs w:val="18"/>
              <w:lang w:eastAsia="ja-JP"/>
            </w:rPr>
            <m:t>)</m:t>
          </m:r>
        </m:oMath>
      </m:oMathPara>
    </w:p>
    <w:p w14:paraId="6487DF1D" w14:textId="77777777" w:rsidR="00FF33C8" w:rsidRPr="00FF33C8" w:rsidRDefault="00FF33C8" w:rsidP="00FF33C8">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14F3E246" w14:textId="4D62BEF7" w:rsidR="00FF33C8" w:rsidRDefault="00FF33C8" w:rsidP="00F43689">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r>
        <w:rPr>
          <w:rFonts w:cstheme="majorBidi"/>
          <w:sz w:val="20"/>
          <w:szCs w:val="20"/>
          <w:lang w:eastAsia="ja-JP"/>
        </w:rPr>
        <w:t xml:space="preserve">         </w:t>
      </w:r>
      <w:r w:rsidR="00975AA4" w:rsidRPr="00544859">
        <w:rPr>
          <w:rFonts w:cstheme="majorBidi"/>
          <w:sz w:val="20"/>
          <w:szCs w:val="20"/>
          <w:lang w:eastAsia="ja-JP"/>
        </w:rPr>
        <w:t>A noter que dans le cas où l’âge du contrat &lt;=144</w:t>
      </w:r>
      <w:r w:rsidR="00F43689">
        <w:rPr>
          <w:rFonts w:cstheme="majorBidi"/>
          <w:sz w:val="20"/>
          <w:szCs w:val="20"/>
          <w:lang w:eastAsia="ja-JP"/>
        </w:rPr>
        <w:t xml:space="preserve"> mois</w:t>
      </w:r>
      <w:r w:rsidR="00975AA4" w:rsidRPr="00544859">
        <w:rPr>
          <w:rFonts w:cstheme="majorBidi"/>
          <w:sz w:val="20"/>
          <w:szCs w:val="20"/>
          <w:lang w:eastAsia="ja-JP"/>
        </w:rPr>
        <w:t xml:space="preserve"> et que la date de négociation du contrat est inférieure à la date d’entrée en vigueur du PFU,  </w:t>
      </w:r>
      <m:oMath>
        <m:sSub>
          <m:sSubPr>
            <m:ctrlPr>
              <w:rPr>
                <w:rFonts w:ascii="Cambria Math" w:hAnsi="Cambria Math" w:cstheme="majorBidi"/>
                <w:sz w:val="20"/>
                <w:szCs w:val="20"/>
                <w:lang w:eastAsia="ja-JP"/>
              </w:rPr>
            </m:ctrlPr>
          </m:sSubPr>
          <m:e>
            <m:r>
              <m:rPr>
                <m:sty m:val="p"/>
              </m:rPr>
              <w:rPr>
                <w:rFonts w:ascii="Cambria Math" w:hAnsi="Cambria Math" w:cstheme="majorBidi"/>
                <w:sz w:val="20"/>
                <w:szCs w:val="20"/>
                <w:lang w:eastAsia="ja-JP"/>
              </w:rPr>
              <m:t>∆</m:t>
            </m:r>
          </m:e>
          <m:sub>
            <m:r>
              <w:rPr>
                <w:rFonts w:ascii="Cambria Math" w:hAnsi="Cambria Math" w:cstheme="majorBidi"/>
                <w:sz w:val="20"/>
                <w:szCs w:val="20"/>
                <w:lang w:eastAsia="ja-JP"/>
              </w:rPr>
              <m:t>TX</m:t>
            </m:r>
          </m:sub>
        </m:sSub>
      </m:oMath>
      <w:r w:rsidR="00975AA4" w:rsidRPr="00544859">
        <w:rPr>
          <w:rFonts w:cstheme="majorBidi"/>
          <w:sz w:val="20"/>
          <w:szCs w:val="20"/>
          <w:lang w:eastAsia="ja-JP"/>
        </w:rPr>
        <w:t xml:space="preserve"> s’écrit :</w:t>
      </w:r>
    </w:p>
    <w:p w14:paraId="1F19049B" w14:textId="22EC8EE3" w:rsidR="00544859" w:rsidRPr="00A75116" w:rsidRDefault="00BD16D5" w:rsidP="00FF33C8">
      <w:pPr>
        <w:pBdr>
          <w:top w:val="single" w:sz="4" w:space="1" w:color="auto"/>
          <w:left w:val="single" w:sz="4" w:space="4" w:color="auto"/>
          <w:bottom w:val="single" w:sz="4" w:space="1" w:color="auto"/>
          <w:right w:val="single" w:sz="4" w:space="4" w:color="auto"/>
        </w:pBdr>
        <w:spacing w:after="0"/>
        <w:jc w:val="both"/>
        <w:rPr>
          <w:rFonts w:cstheme="majorBidi"/>
          <w:sz w:val="18"/>
          <w:szCs w:val="18"/>
          <w:lang w:eastAsia="ja-JP"/>
        </w:rPr>
      </w:pPr>
      <m:oMathPara>
        <m:oMath>
          <m:sSub>
            <m:sSubPr>
              <m:ctrlPr>
                <w:rPr>
                  <w:rFonts w:ascii="Cambria Math" w:hAnsi="Cambria Math" w:cstheme="majorBidi"/>
                  <w:sz w:val="18"/>
                  <w:szCs w:val="18"/>
                  <w:lang w:eastAsia="ja-JP"/>
                </w:rPr>
              </m:ctrlPr>
            </m:sSubPr>
            <m:e>
              <m:r>
                <m:rPr>
                  <m:sty m:val="p"/>
                </m:rPr>
                <w:rPr>
                  <w:rFonts w:ascii="Cambria Math" w:hAnsi="Cambria Math" w:cstheme="majorBidi"/>
                  <w:sz w:val="18"/>
                  <w:szCs w:val="18"/>
                  <w:lang w:eastAsia="ja-JP"/>
                </w:rPr>
                <m:t>∆</m:t>
              </m:r>
            </m:e>
            <m:sub>
              <m:r>
                <w:rPr>
                  <w:rFonts w:ascii="Cambria Math" w:hAnsi="Cambria Math" w:cstheme="majorBidi"/>
                  <w:sz w:val="18"/>
                  <w:szCs w:val="18"/>
                  <w:lang w:eastAsia="ja-JP"/>
                </w:rPr>
                <m:t>tx</m:t>
              </m:r>
            </m:sub>
          </m:sSub>
          <m:r>
            <m:rPr>
              <m:sty m:val="p"/>
            </m:rPr>
            <w:rPr>
              <w:rFonts w:ascii="Cambria Math" w:hAnsi="Cambria Math" w:cstheme="majorBidi"/>
              <w:sz w:val="18"/>
              <w:szCs w:val="18"/>
              <w:lang w:eastAsia="ja-JP"/>
            </w:rPr>
            <m: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c</m:t>
              </m:r>
            </m:e>
            <m:sub>
              <m:r>
                <w:rPr>
                  <w:rFonts w:ascii="Cambria Math" w:hAnsi="Cambria Math" w:cstheme="majorBidi"/>
                  <w:sz w:val="18"/>
                  <w:szCs w:val="18"/>
                  <w:lang w:eastAsia="ja-JP"/>
                </w:rPr>
                <m:t>n</m:t>
              </m:r>
            </m:sub>
          </m:sSub>
          <m:r>
            <m:rPr>
              <m:sty m:val="p"/>
            </m:rPr>
            <w:rPr>
              <w:rFonts w:ascii="Cambria Math" w:hAnsi="Cambria Math" w:cstheme="majorBidi"/>
              <w:sz w:val="18"/>
              <w:szCs w:val="18"/>
              <w:lang w:eastAsia="ja-JP"/>
            </w:rPr>
            <m:t xml:space="preserve">, </m:t>
          </m:r>
          <m:r>
            <w:rPr>
              <w:rFonts w:ascii="Cambria Math" w:hAnsi="Cambria Math" w:cstheme="majorBidi"/>
              <w:sz w:val="18"/>
              <w:szCs w:val="18"/>
              <w:lang w:eastAsia="ja-JP"/>
            </w:rPr>
            <m:t>t</m:t>
          </m:r>
          <m:r>
            <m:rPr>
              <m:sty m:val="p"/>
            </m:rPr>
            <w:rPr>
              <w:rFonts w:ascii="Cambria Math" w:hAnsi="Cambria Math" w:cstheme="majorBidi"/>
              <w:sz w:val="18"/>
              <w:szCs w:val="18"/>
              <w:lang w:eastAsia="ja-JP"/>
            </w:rPr>
            <m:t>)=100*(</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CMS</m:t>
                  </m:r>
                </m:sub>
              </m:sSub>
            </m:e>
            <m:sub>
              <m:r>
                <m:rPr>
                  <m:sty m:val="p"/>
                </m:rPr>
                <w:rPr>
                  <w:rFonts w:ascii="Cambria Math" w:hAnsi="Cambria Math" w:cstheme="majorBidi"/>
                  <w:sz w:val="18"/>
                  <w:szCs w:val="18"/>
                  <w:lang w:eastAsia="ja-JP"/>
                </w:rPr>
                <m:t>5</m:t>
              </m:r>
              <m:r>
                <w:rPr>
                  <w:rFonts w:ascii="Cambria Math" w:hAnsi="Cambria Math" w:cstheme="majorBidi"/>
                  <w:sz w:val="18"/>
                  <w:szCs w:val="18"/>
                  <w:lang w:eastAsia="ja-JP"/>
                </w:rPr>
                <m:t>Y</m:t>
              </m:r>
            </m:sub>
          </m:sSub>
          <m:r>
            <m:rPr>
              <m:sty m:val="p"/>
            </m:rPr>
            <w:rPr>
              <w:rFonts w:ascii="Cambria Math" w:hAnsi="Cambria Math" w:cstheme="majorBidi"/>
              <w:sz w:val="18"/>
              <w:szCs w:val="18"/>
              <w:lang w:eastAsia="ja-JP"/>
            </w:rPr>
            <m:t>(</m:t>
          </m:r>
          <m:r>
            <w:rPr>
              <w:rFonts w:ascii="Cambria Math" w:hAnsi="Cambria Math" w:cstheme="majorBidi"/>
              <w:sz w:val="18"/>
              <w:szCs w:val="18"/>
              <w:lang w:eastAsia="ja-JP"/>
            </w:rPr>
            <m:t>t</m:t>
          </m:r>
          <m:r>
            <m:rPr>
              <m:sty m:val="p"/>
            </m:rPr>
            <w:rPr>
              <w:rFonts w:ascii="Cambria Math" w:hAnsi="Cambria Math" w:cstheme="majorBidi"/>
              <w:sz w:val="18"/>
              <w:szCs w:val="18"/>
              <w:lang w:eastAsia="ja-JP"/>
            </w:rPr>
            <m:t>)*</m:t>
          </m:r>
          <m:d>
            <m:dPr>
              <m:ctrlPr>
                <w:rPr>
                  <w:rFonts w:ascii="Cambria Math" w:hAnsi="Cambria Math" w:cstheme="majorBidi"/>
                  <w:sz w:val="18"/>
                  <w:szCs w:val="18"/>
                  <w:lang w:eastAsia="ja-JP"/>
                </w:rPr>
              </m:ctrlPr>
            </m:dPr>
            <m:e>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ps</m:t>
                  </m:r>
                </m:sub>
              </m:sSub>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ir</m:t>
                  </m:r>
                </m:sub>
              </m:sSub>
            </m:e>
          </m:d>
          <m:r>
            <m:rPr>
              <m:sty m:val="p"/>
            </m:rPr>
            <w:rPr>
              <w:rFonts w:ascii="Cambria Math" w:hAnsi="Cambria Math" w:cstheme="majorBidi"/>
              <w:sz w:val="18"/>
              <w:szCs w:val="18"/>
              <w:lang w:eastAsia="ja-JP"/>
            </w:rPr>
            <m:t>-</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PEL</m:t>
              </m:r>
            </m:sub>
          </m:sSub>
          <m:r>
            <m:rPr>
              <m:sty m:val="p"/>
            </m:rPr>
            <w:rPr>
              <w:rFonts w:ascii="Cambria Math" w:hAnsi="Cambria Math" w:cstheme="majorBidi"/>
              <w:sz w:val="18"/>
              <w:szCs w:val="18"/>
              <w:lang w:eastAsia="ja-JP"/>
            </w:rPr>
            <m:t>(</m:t>
          </m:r>
          <m:sSub>
            <m:sSubPr>
              <m:ctrlPr>
                <w:rPr>
                  <w:rFonts w:ascii="Cambria Math" w:hAnsi="Cambria Math" w:cstheme="majorBidi"/>
                  <w:sz w:val="18"/>
                  <w:szCs w:val="18"/>
                  <w:lang w:eastAsia="ja-JP"/>
                </w:rPr>
              </m:ctrlPr>
            </m:sSubPr>
            <m:e>
              <m:r>
                <m:rPr>
                  <m:sty m:val="p"/>
                </m:rPr>
                <w:rPr>
                  <w:rFonts w:ascii="Cambria Math" w:hAnsi="Cambria Math" w:cstheme="majorBidi"/>
                  <w:sz w:val="18"/>
                  <w:szCs w:val="18"/>
                  <w:lang w:eastAsia="ja-JP"/>
                </w:rPr>
                <m:t>c</m:t>
              </m:r>
            </m:e>
            <m:sub>
              <m:r>
                <m:rPr>
                  <m:sty m:val="p"/>
                </m:rPr>
                <w:rPr>
                  <w:rFonts w:ascii="Cambria Math" w:hAnsi="Cambria Math" w:cstheme="majorBidi"/>
                  <w:sz w:val="18"/>
                  <w:szCs w:val="18"/>
                  <w:lang w:eastAsia="ja-JP"/>
                </w:rPr>
                <m:t>n</m:t>
              </m:r>
            </m:sub>
          </m:sSub>
          <m:r>
            <m:rPr>
              <m:sty m:val="p"/>
            </m:rPr>
            <w:rPr>
              <w:rFonts w:ascii="Cambria Math" w:hAnsi="Cambria Math" w:cstheme="majorBidi"/>
              <w:sz w:val="18"/>
              <w:szCs w:val="18"/>
              <w:lang w:eastAsia="ja-JP"/>
            </w:rPr>
            <m:t>)*</m:t>
          </m:r>
          <m:d>
            <m:dPr>
              <m:ctrlPr>
                <w:rPr>
                  <w:rFonts w:ascii="Cambria Math" w:hAnsi="Cambria Math" w:cstheme="majorBidi"/>
                  <w:sz w:val="18"/>
                  <w:szCs w:val="18"/>
                  <w:lang w:eastAsia="ja-JP"/>
                </w:rPr>
              </m:ctrlPr>
            </m:dPr>
            <m:e>
              <m:r>
                <m:rPr>
                  <m:sty m:val="p"/>
                </m:rPr>
                <w:rPr>
                  <w:rFonts w:ascii="Cambria Math" w:hAnsi="Cambria Math" w:cstheme="majorBidi"/>
                  <w:sz w:val="18"/>
                  <w:szCs w:val="18"/>
                  <w:lang w:eastAsia="ja-JP"/>
                </w:rPr>
                <m:t>1-</m:t>
              </m:r>
              <m:r>
                <w:rPr>
                  <w:rFonts w:ascii="Cambria Math" w:hAnsi="Cambria Math" w:cstheme="majorBidi"/>
                  <w:sz w:val="18"/>
                  <w:szCs w:val="18"/>
                  <w:lang w:eastAsia="ja-JP"/>
                </w:rPr>
                <m:t>T</m:t>
              </m:r>
              <m:sSub>
                <m:sSubPr>
                  <m:ctrlPr>
                    <w:rPr>
                      <w:rFonts w:ascii="Cambria Math" w:hAnsi="Cambria Math" w:cstheme="majorBidi"/>
                      <w:sz w:val="18"/>
                      <w:szCs w:val="18"/>
                      <w:lang w:eastAsia="ja-JP"/>
                    </w:rPr>
                  </m:ctrlPr>
                </m:sSubPr>
                <m:e>
                  <m:r>
                    <w:rPr>
                      <w:rFonts w:ascii="Cambria Math" w:hAnsi="Cambria Math" w:cstheme="majorBidi"/>
                      <w:sz w:val="18"/>
                      <w:szCs w:val="18"/>
                      <w:lang w:eastAsia="ja-JP"/>
                    </w:rPr>
                    <m:t>X</m:t>
                  </m:r>
                </m:e>
                <m:sub>
                  <m:r>
                    <w:rPr>
                      <w:rFonts w:ascii="Cambria Math" w:hAnsi="Cambria Math" w:cstheme="majorBidi"/>
                      <w:sz w:val="18"/>
                      <w:szCs w:val="18"/>
                      <w:lang w:eastAsia="ja-JP"/>
                    </w:rPr>
                    <m:t>ps</m:t>
                  </m:r>
                </m:sub>
              </m:sSub>
            </m:e>
          </m:d>
          <m:r>
            <m:rPr>
              <m:sty m:val="p"/>
            </m:rPr>
            <w:rPr>
              <w:rFonts w:ascii="Cambria Math" w:hAnsi="Cambria Math" w:cstheme="majorBidi"/>
              <w:sz w:val="18"/>
              <w:szCs w:val="18"/>
              <w:lang w:eastAsia="ja-JP"/>
            </w:rPr>
            <m:t>)</m:t>
          </m:r>
        </m:oMath>
      </m:oMathPara>
    </w:p>
    <w:p w14:paraId="4AA3D950" w14:textId="0FAC9FF8" w:rsidR="00FF33C8" w:rsidRDefault="00FF33C8" w:rsidP="00FF33C8">
      <w:pPr>
        <w:pBdr>
          <w:top w:val="single" w:sz="4" w:space="1" w:color="auto"/>
          <w:left w:val="single" w:sz="4" w:space="4" w:color="auto"/>
          <w:bottom w:val="single" w:sz="4" w:space="1" w:color="auto"/>
          <w:right w:val="single" w:sz="4" w:space="4" w:color="auto"/>
        </w:pBdr>
        <w:spacing w:after="0"/>
        <w:jc w:val="both"/>
        <w:rPr>
          <w:rFonts w:cstheme="majorBidi"/>
          <w:sz w:val="20"/>
          <w:szCs w:val="20"/>
          <w:lang w:eastAsia="ja-JP"/>
        </w:rPr>
      </w:pPr>
    </w:p>
    <w:p w14:paraId="6F54EC83" w14:textId="0D1CE564" w:rsidR="00FF33C8" w:rsidRDefault="00FF33C8" w:rsidP="00FF33C8">
      <w:pPr>
        <w:pBdr>
          <w:top w:val="single" w:sz="4" w:space="1" w:color="auto"/>
          <w:left w:val="single" w:sz="4" w:space="4" w:color="auto"/>
          <w:bottom w:val="single" w:sz="4" w:space="1" w:color="auto"/>
          <w:right w:val="single" w:sz="4" w:space="4" w:color="auto"/>
        </w:pBdr>
        <w:spacing w:after="0"/>
        <w:jc w:val="both"/>
        <w:rPr>
          <w:rFonts w:eastAsiaTheme="minorEastAsia" w:cstheme="majorBidi"/>
          <w:sz w:val="20"/>
          <w:szCs w:val="20"/>
        </w:rPr>
      </w:pPr>
      <w:r>
        <w:rPr>
          <w:rFonts w:cstheme="majorBidi"/>
          <w:sz w:val="20"/>
          <w:szCs w:val="20"/>
          <w:lang w:eastAsia="ja-JP"/>
        </w:rPr>
        <w:t xml:space="preserve">    4.2 </w:t>
      </w:r>
      <w:r w:rsidR="00F46A16" w:rsidRPr="00F46A16">
        <w:rPr>
          <w:rFonts w:eastAsiaTheme="minorEastAsia" w:cstheme="majorBidi"/>
          <w:sz w:val="20"/>
          <w:szCs w:val="20"/>
        </w:rPr>
        <w:t>Quatre cas se présente</w:t>
      </w:r>
      <w:r w:rsidR="00975AA4">
        <w:rPr>
          <w:rFonts w:eastAsiaTheme="minorEastAsia" w:cstheme="majorBidi"/>
          <w:sz w:val="20"/>
          <w:szCs w:val="20"/>
        </w:rPr>
        <w:t>nt</w:t>
      </w:r>
      <w:r w:rsidR="00F46A16" w:rsidRPr="00F46A16">
        <w:rPr>
          <w:rFonts w:eastAsiaTheme="minorEastAsia" w:cstheme="majorBidi"/>
          <w:sz w:val="20"/>
          <w:szCs w:val="20"/>
        </w:rPr>
        <w:t xml:space="preserve"> alors :</w:t>
      </w:r>
    </w:p>
    <w:p w14:paraId="4B4B1A10" w14:textId="159EE5D9" w:rsidR="00FF33C8" w:rsidRPr="00A75116" w:rsidRDefault="00FF33C8" w:rsidP="00FF33C8">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18"/>
          <w:szCs w:val="18"/>
        </w:rPr>
      </w:pPr>
      <m:oMathPara>
        <m:oMathParaPr>
          <m:jc m:val="left"/>
        </m:oMathParaPr>
        <m:oMath>
          <m:r>
            <w:rPr>
              <w:rFonts w:ascii="Cambria Math" w:hAnsi="Cambria Math" w:cstheme="majorBidi"/>
              <w:sz w:val="18"/>
              <w:szCs w:val="18"/>
            </w:rPr>
            <m:t xml:space="preserve">                     </m:t>
          </m:r>
          <m:r>
            <w:rPr>
              <w:rFonts w:ascii="Cambria Math" w:hAnsi="Cambria Math" w:cstheme="majorBidi"/>
              <w:sz w:val="18"/>
              <w:szCs w:val="18"/>
              <w:lang w:val="it-IT"/>
            </w:rPr>
            <m:t>CAS</m:t>
          </m:r>
          <m:r>
            <w:rPr>
              <w:rFonts w:ascii="Cambria Math" w:hAnsi="Cambria Math" w:cstheme="majorBidi"/>
              <w:sz w:val="18"/>
              <w:szCs w:val="18"/>
            </w:rPr>
            <m:t xml:space="preserve"> 1 :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)&lt;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e>
          </m:d>
          <m:r>
            <w:rPr>
              <w:rFonts w:ascii="Cambria Math" w:hAnsi="Cambria Math" w:cstheme="majorBidi"/>
              <w:sz w:val="18"/>
              <w:szCs w:val="18"/>
            </w:rPr>
            <m:t>-0.2</m:t>
          </m:r>
        </m:oMath>
      </m:oMathPara>
    </w:p>
    <w:p w14:paraId="7112AC6E" w14:textId="382ACD7B" w:rsidR="00FF33C8" w:rsidRPr="00A75116" w:rsidRDefault="00FF33C8" w:rsidP="00FF33C8">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18"/>
          <w:szCs w:val="18"/>
        </w:rPr>
      </w:pPr>
      <m:oMathPara>
        <m:oMathParaPr>
          <m:jc m:val="left"/>
        </m:oMathParaPr>
        <m:oMath>
          <m:r>
            <w:rPr>
              <w:rFonts w:ascii="Cambria Math" w:hAnsi="Cambria Math" w:cstheme="majorBidi"/>
              <w:sz w:val="18"/>
              <w:szCs w:val="18"/>
              <w:lang w:val="it-IT"/>
            </w:rPr>
            <m:t xml:space="preserve">                     CAS</m:t>
          </m:r>
          <m:r>
            <w:rPr>
              <w:rFonts w:ascii="Cambria Math" w:hAnsi="Cambria Math" w:cstheme="majorBidi"/>
              <w:sz w:val="18"/>
              <w:szCs w:val="18"/>
            </w:rPr>
            <m:t xml:space="preserve"> 2 :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 xml:space="preserve">, </m:t>
          </m:r>
          <m:r>
            <w:rPr>
              <w:rFonts w:ascii="Cambria Math" w:hAnsi="Cambria Math" w:cstheme="majorBidi"/>
              <w:sz w:val="18"/>
              <w:szCs w:val="18"/>
              <w:lang w:val="it-IT"/>
            </w:rPr>
            <m:t>t</m:t>
          </m:r>
          <m:r>
            <w:rPr>
              <w:rFonts w:ascii="Cambria Math" w:hAnsi="Cambria Math" w:cstheme="majorBidi"/>
              <w:sz w:val="18"/>
              <w:szCs w:val="18"/>
            </w:rPr>
            <m:t>) &lt;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e>
          </m:d>
          <m:r>
            <w:rPr>
              <w:rFonts w:ascii="Cambria Math" w:hAnsi="Cambria Math" w:cstheme="majorBidi"/>
              <w:sz w:val="18"/>
              <w:szCs w:val="18"/>
            </w:rPr>
            <m:t xml:space="preserve">-0.1 </m:t>
          </m:r>
          <m:r>
            <w:rPr>
              <w:rFonts w:ascii="Cambria Math" w:hAnsi="Cambria Math" w:cstheme="majorBidi"/>
              <w:sz w:val="18"/>
              <w:szCs w:val="18"/>
              <w:lang w:val="it-IT"/>
            </w:rPr>
            <m:t>et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 xml:space="preserve">, </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e>
          </m:d>
          <m:r>
            <w:rPr>
              <w:rFonts w:ascii="Cambria Math" w:hAnsi="Cambria Math" w:cstheme="majorBidi"/>
              <w:sz w:val="18"/>
              <w:szCs w:val="18"/>
            </w:rPr>
            <m:t>-0.2</m:t>
          </m:r>
        </m:oMath>
      </m:oMathPara>
    </w:p>
    <w:p w14:paraId="07970510" w14:textId="1EB4A517" w:rsidR="00FF33C8" w:rsidRPr="00A75116" w:rsidRDefault="00FF33C8" w:rsidP="00FF33C8">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18"/>
          <w:szCs w:val="18"/>
        </w:rPr>
      </w:pPr>
      <m:oMathPara>
        <m:oMathParaPr>
          <m:jc m:val="left"/>
        </m:oMathParaPr>
        <m:oMath>
          <m:r>
            <w:rPr>
              <w:rFonts w:ascii="Cambria Math" w:eastAsia="Cambria Math" w:hAnsi="Cambria Math" w:cs="Cambria Math"/>
              <w:sz w:val="18"/>
              <w:szCs w:val="18"/>
              <w:lang w:val="it-IT"/>
            </w:rPr>
            <m:t xml:space="preserve">                     CAS</m:t>
          </m:r>
          <m:r>
            <w:rPr>
              <w:rFonts w:ascii="Cambria Math" w:eastAsia="Cambria Math" w:hAnsi="Cambria Math" w:cs="Cambria Math"/>
              <w:sz w:val="18"/>
              <w:szCs w:val="18"/>
            </w:rPr>
            <m:t xml:space="preserve"> 3 :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 xml:space="preserve"> </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 xml:space="preserve">, </m:t>
              </m:r>
              <m:r>
                <w:rPr>
                  <w:rFonts w:ascii="Cambria Math" w:hAnsi="Cambria Math" w:cstheme="majorBidi"/>
                  <w:sz w:val="18"/>
                  <w:szCs w:val="18"/>
                  <w:lang w:val="it-IT"/>
                </w:rPr>
                <m:t>t</m:t>
              </m:r>
            </m:e>
          </m:d>
          <m:r>
            <w:rPr>
              <w:rFonts w:ascii="Cambria Math" w:hAnsi="Cambria Math" w:cstheme="majorBidi"/>
              <w:sz w:val="18"/>
              <w:szCs w:val="18"/>
            </w:rPr>
            <m:t>&lt;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e>
          </m:d>
          <m:r>
            <w:rPr>
              <w:rFonts w:ascii="Cambria Math" w:hAnsi="Cambria Math" w:cstheme="majorBidi"/>
              <w:sz w:val="18"/>
              <w:szCs w:val="18"/>
            </w:rPr>
            <m:t xml:space="preserve">  </m:t>
          </m:r>
          <m:r>
            <w:rPr>
              <w:rFonts w:ascii="Cambria Math" w:hAnsi="Cambria Math" w:cstheme="majorBidi"/>
              <w:sz w:val="18"/>
              <w:szCs w:val="18"/>
              <w:lang w:val="it-IT"/>
            </w:rPr>
            <m:t>et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 xml:space="preserve">, </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e>
          </m:d>
          <m:r>
            <w:rPr>
              <w:rFonts w:ascii="Cambria Math" w:hAnsi="Cambria Math" w:cstheme="majorBidi"/>
              <w:sz w:val="18"/>
              <w:szCs w:val="18"/>
            </w:rPr>
            <m:t>-0.1</m:t>
          </m:r>
        </m:oMath>
      </m:oMathPara>
    </w:p>
    <w:p w14:paraId="76744BCB" w14:textId="38779569" w:rsidR="006B1FE4" w:rsidRPr="00A75116" w:rsidRDefault="00FF33C8"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18"/>
          <w:szCs w:val="18"/>
        </w:rPr>
      </w:pPr>
      <m:oMathPara>
        <m:oMathParaPr>
          <m:jc m:val="left"/>
        </m:oMathParaPr>
        <m:oMath>
          <m:r>
            <w:rPr>
              <w:rFonts w:ascii="Cambria Math" w:eastAsia="Cambria Math" w:hAnsi="Cambria Math" w:cs="Cambria Math"/>
              <w:sz w:val="18"/>
              <w:szCs w:val="18"/>
            </w:rPr>
            <m:t xml:space="preserve">                     </m:t>
          </m:r>
          <m:r>
            <w:rPr>
              <w:rFonts w:ascii="Cambria Math" w:eastAsia="Cambria Math" w:hAnsi="Cambria Math" w:cs="Cambria Math"/>
              <w:sz w:val="18"/>
              <w:szCs w:val="18"/>
              <w:lang w:val="it-IT"/>
            </w:rPr>
            <m:t>CAS</m:t>
          </m:r>
          <m:r>
            <w:rPr>
              <w:rFonts w:ascii="Cambria Math" w:eastAsia="Cambria Math" w:hAnsi="Cambria Math" w:cs="Cambria Math"/>
              <w:sz w:val="18"/>
              <w:szCs w:val="18"/>
            </w:rPr>
            <m:t xml:space="preserve"> 4 : </m:t>
          </m:r>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 xml:space="preserve">, </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μ</m:t>
          </m:r>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r>
            <w:rPr>
              <w:rFonts w:ascii="Cambria Math" w:hAnsi="Cambria Math" w:cstheme="majorBidi"/>
              <w:sz w:val="18"/>
              <w:szCs w:val="18"/>
              <w:lang w:val="it-IT"/>
            </w:rPr>
            <m:t>c</m:t>
          </m:r>
          <m:r>
            <w:rPr>
              <w:rFonts w:ascii="Cambria Math" w:hAnsi="Cambria Math" w:cstheme="majorBidi"/>
              <w:sz w:val="18"/>
              <w:szCs w:val="18"/>
            </w:rPr>
            <m:t>)</m:t>
          </m:r>
        </m:oMath>
      </m:oMathPara>
    </w:p>
    <w:p w14:paraId="5FF9AD79" w14:textId="77777777" w:rsidR="006B1FE4" w:rsidRDefault="00975AA4" w:rsidP="006B1FE4">
      <w:pPr>
        <w:pBdr>
          <w:top w:val="single" w:sz="4" w:space="1" w:color="auto"/>
          <w:left w:val="single" w:sz="4" w:space="4" w:color="auto"/>
          <w:bottom w:val="single" w:sz="4" w:space="1" w:color="auto"/>
          <w:right w:val="single" w:sz="4" w:space="4" w:color="auto"/>
        </w:pBdr>
        <w:spacing w:after="40"/>
        <w:jc w:val="both"/>
        <w:rPr>
          <w:rFonts w:cstheme="majorBidi"/>
          <w:sz w:val="20"/>
          <w:szCs w:val="20"/>
          <w:lang w:eastAsia="ja-JP"/>
        </w:rPr>
      </w:pPr>
      <w:r>
        <w:rPr>
          <w:rFonts w:cstheme="majorBidi"/>
          <w:sz w:val="20"/>
          <w:szCs w:val="20"/>
          <w:lang w:eastAsia="ja-JP"/>
        </w:rPr>
        <w:t xml:space="preserve">      </w:t>
      </w:r>
    </w:p>
    <w:p w14:paraId="0D39BBCF" w14:textId="77777777" w:rsidR="00A75116" w:rsidRDefault="00A75116" w:rsidP="006B1FE4">
      <w:pPr>
        <w:pBdr>
          <w:top w:val="single" w:sz="4" w:space="1" w:color="auto"/>
          <w:left w:val="single" w:sz="4" w:space="4" w:color="auto"/>
          <w:bottom w:val="single" w:sz="4" w:space="1" w:color="auto"/>
          <w:right w:val="single" w:sz="4" w:space="4" w:color="auto"/>
        </w:pBdr>
        <w:spacing w:after="40"/>
        <w:jc w:val="both"/>
        <w:rPr>
          <w:rFonts w:cstheme="majorBidi"/>
          <w:sz w:val="20"/>
          <w:szCs w:val="20"/>
          <w:lang w:eastAsia="ja-JP"/>
        </w:rPr>
      </w:pPr>
    </w:p>
    <w:p w14:paraId="74ACB0A9" w14:textId="77777777" w:rsidR="006B1FE4" w:rsidRDefault="006B1FE4" w:rsidP="006B1FE4">
      <w:pPr>
        <w:pBdr>
          <w:top w:val="single" w:sz="4" w:space="1" w:color="auto"/>
          <w:left w:val="single" w:sz="4" w:space="4" w:color="auto"/>
          <w:bottom w:val="single" w:sz="4" w:space="1" w:color="auto"/>
          <w:right w:val="single" w:sz="4" w:space="4" w:color="auto"/>
        </w:pBdr>
        <w:spacing w:after="40"/>
        <w:jc w:val="both"/>
        <w:rPr>
          <w:rFonts w:cstheme="majorBidi"/>
          <w:sz w:val="20"/>
          <w:szCs w:val="20"/>
          <w:lang w:eastAsia="ja-JP"/>
        </w:rPr>
      </w:pPr>
      <w:r>
        <w:rPr>
          <w:rFonts w:cstheme="majorBidi"/>
          <w:sz w:val="20"/>
          <w:szCs w:val="20"/>
          <w:lang w:eastAsia="ja-JP"/>
        </w:rPr>
        <w:lastRenderedPageBreak/>
        <w:t xml:space="preserve">      </w:t>
      </w:r>
    </w:p>
    <w:p w14:paraId="19EA97D6" w14:textId="204E8DA5" w:rsid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r>
        <w:rPr>
          <w:rFonts w:cstheme="majorBidi"/>
          <w:sz w:val="20"/>
          <w:szCs w:val="20"/>
          <w:lang w:eastAsia="ja-JP"/>
        </w:rPr>
        <w:t xml:space="preserve">   4</w:t>
      </w:r>
      <w:r w:rsidR="00975AA4">
        <w:rPr>
          <w:rFonts w:cstheme="majorBidi"/>
          <w:sz w:val="20"/>
          <w:szCs w:val="20"/>
          <w:lang w:eastAsia="ja-JP"/>
        </w:rPr>
        <w:t xml:space="preserve">.3 </w:t>
      </w:r>
      <w:r w:rsidR="00975AA4" w:rsidRPr="00F46A16">
        <w:rPr>
          <w:rFonts w:eastAsiaTheme="minorEastAsia" w:cstheme="majorBidi"/>
          <w:sz w:val="20"/>
          <w:szCs w:val="20"/>
        </w:rPr>
        <w:t>Un taux de clôture spécifique est associé à chaque cas :</w:t>
      </w:r>
    </w:p>
    <w:p w14:paraId="16D4DAAB" w14:textId="483DBBBB" w:rsidR="006B1FE4" w:rsidRP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r w:rsidRPr="006B1FE4">
        <w:rPr>
          <w:rFonts w:eastAsiaTheme="minorEastAsia" w:cstheme="majorBidi"/>
          <w:sz w:val="18"/>
          <w:szCs w:val="18"/>
        </w:rPr>
        <w:t xml:space="preserve">  </w:t>
      </w:r>
      <w:r>
        <w:rPr>
          <w:rFonts w:eastAsiaTheme="minorEastAsia" w:cstheme="majorBidi"/>
          <w:sz w:val="18"/>
          <w:szCs w:val="18"/>
        </w:rPr>
        <w:t xml:space="preserve">     </w:t>
      </w:r>
      <m:oMath>
        <m:r>
          <w:rPr>
            <w:rFonts w:ascii="Cambria Math" w:eastAsiaTheme="minorEastAsia" w:hAnsi="Cambria Math" w:cstheme="majorBidi"/>
            <w:sz w:val="18"/>
            <w:szCs w:val="18"/>
          </w:rPr>
          <m:t xml:space="preserve">     </m:t>
        </m:r>
        <m:r>
          <w:rPr>
            <w:rFonts w:ascii="Cambria Math" w:hAnsi="Cambria Math" w:cstheme="majorBidi"/>
            <w:sz w:val="18"/>
            <w:szCs w:val="18"/>
            <w:lang w:val="it-IT"/>
          </w:rPr>
          <m:t>CAS</m:t>
        </m:r>
        <m:r>
          <w:rPr>
            <w:rFonts w:ascii="Cambria Math" w:hAnsi="Cambria Math" w:cstheme="majorBidi"/>
            <w:sz w:val="18"/>
            <w:szCs w:val="18"/>
          </w:rPr>
          <m:t xml:space="preserve"> 1 : </m:t>
        </m:r>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rPr>
              <m:t>+</m:t>
            </m:r>
            <m:r>
              <w:rPr>
                <w:rFonts w:ascii="Cambria Math" w:hAnsi="Cambria Math" w:cstheme="majorBidi"/>
                <w:sz w:val="18"/>
                <w:szCs w:val="18"/>
                <w:lang w:val="en-US"/>
              </w:rPr>
              <m:t>t</m:t>
            </m:r>
            <m:r>
              <w:rPr>
                <w:rFonts w:ascii="Cambria Math" w:hAnsi="Cambria Math" w:cstheme="majorBidi"/>
                <w:sz w:val="18"/>
                <w:szCs w:val="18"/>
              </w:rPr>
              <m:t xml:space="preserve">, </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c</m:t>
                </m:r>
              </m:e>
              <m:sub>
                <m:r>
                  <w:rPr>
                    <w:rFonts w:ascii="Cambria Math" w:hAnsi="Cambria Math" w:cstheme="majorBidi"/>
                    <w:sz w:val="18"/>
                    <w:szCs w:val="18"/>
                    <w:lang w:val="en-US"/>
                  </w:rPr>
                  <m:t>n</m:t>
                </m:r>
              </m:sub>
            </m:sSub>
          </m:e>
        </m:d>
        <m:r>
          <m:rPr>
            <m:sty m:val="p"/>
          </m:rPr>
          <w:rPr>
            <w:rFonts w:ascii="Cambria Math" w:hAnsi="Cambria Math" w:cstheme="majorBidi"/>
            <w:sz w:val="18"/>
            <w:szCs w:val="18"/>
          </w:rPr>
          <m:t>= exp⁡</m:t>
        </m:r>
        <m:r>
          <w:rPr>
            <w:rFonts w:ascii="Cambria Math" w:hAnsi="Cambria Math" w:cstheme="majorBidi"/>
            <w:sz w:val="18"/>
            <w:szCs w:val="18"/>
          </w:rPr>
          <m:t>(1-</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r>
              <w:rPr>
                <w:rFonts w:ascii="Cambria Math" w:hAnsi="Cambria Math" w:cstheme="majorBidi"/>
                <w:sz w:val="18"/>
                <w:szCs w:val="18"/>
                <w:lang w:val="it-IT"/>
              </w:rPr>
              <m:t>STRUC</m:t>
            </m:r>
            <m:sSub>
              <m:sSubPr>
                <m:ctrlPr>
                  <w:rPr>
                    <w:rFonts w:ascii="Cambria Math" w:hAnsi="Cambria Math" w:cstheme="majorBidi"/>
                    <w:i/>
                    <w:sz w:val="18"/>
                    <w:szCs w:val="18"/>
                    <w:lang w:val="it-IT"/>
                  </w:rPr>
                </m:ctrlPr>
              </m:sSub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T</m:t>
                    </m:r>
                  </m:e>
                  <m:sub>
                    <m:r>
                      <w:rPr>
                        <w:rFonts w:ascii="Cambria Math" w:hAnsi="Cambria Math" w:cstheme="majorBidi"/>
                        <w:sz w:val="18"/>
                        <w:szCs w:val="18"/>
                        <w:lang w:val="it-IT"/>
                      </w:rPr>
                      <m:t>AVT</m:t>
                    </m:r>
                  </m:sub>
                </m:sSub>
              </m:e>
              <m:sub>
                <m:r>
                  <w:rPr>
                    <w:rFonts w:ascii="Cambria Math" w:hAnsi="Cambria Math" w:cstheme="majorBidi"/>
                    <w:sz w:val="18"/>
                    <w:szCs w:val="18"/>
                    <w:lang w:val="it-IT"/>
                  </w:rPr>
                  <m:t>STRIKE</m:t>
                </m:r>
              </m:sub>
            </m:sSub>
          </m:sub>
        </m:sSub>
        <m:r>
          <m:rPr>
            <m:sty m:val="p"/>
          </m:rPr>
          <w:rPr>
            <w:rFonts w:ascii="Cambria Math" w:hAnsi="Cambria Math" w:cstheme="majorBidi"/>
            <w:sz w:val="18"/>
            <w:szCs w:val="18"/>
          </w:rPr>
          <m:t>(</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m:rPr>
            <m:sty m:val="p"/>
          </m:rPr>
          <w:rPr>
            <w:rFonts w:ascii="Cambria Math" w:hAnsi="Cambria Math" w:cstheme="majorBidi"/>
            <w:sz w:val="18"/>
            <w:szCs w:val="18"/>
          </w:rPr>
          <m:t xml:space="preserve">+t, </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c</m:t>
            </m:r>
          </m:e>
          <m:sub>
            <m:r>
              <m:rPr>
                <m:sty m:val="p"/>
              </m:rPr>
              <w:rPr>
                <w:rFonts w:ascii="Cambria Math" w:hAnsi="Cambria Math" w:cstheme="majorBidi"/>
                <w:sz w:val="18"/>
                <w:szCs w:val="18"/>
              </w:rPr>
              <m:t>n</m:t>
            </m:r>
          </m:sub>
        </m:sSub>
        <m:r>
          <m:rPr>
            <m:sty m:val="p"/>
          </m:rPr>
          <w:rPr>
            <w:rFonts w:ascii="Cambria Math" w:hAnsi="Cambria Math" w:cstheme="majorBidi"/>
            <w:sz w:val="18"/>
            <w:szCs w:val="18"/>
          </w:rPr>
          <m:t>))</m:t>
        </m:r>
      </m:oMath>
    </w:p>
    <w:p w14:paraId="4E8C8B1A" w14:textId="022F8603" w:rsidR="006B1FE4" w:rsidRP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r w:rsidRPr="006B1FE4">
        <w:rPr>
          <w:rFonts w:eastAsiaTheme="minorEastAsia" w:cstheme="majorBidi"/>
          <w:sz w:val="18"/>
          <w:szCs w:val="18"/>
        </w:rPr>
        <w:t xml:space="preserve"> </w:t>
      </w:r>
      <w:r>
        <w:rPr>
          <w:rFonts w:eastAsiaTheme="minorEastAsia" w:cstheme="majorBidi"/>
          <w:sz w:val="18"/>
          <w:szCs w:val="18"/>
        </w:rPr>
        <w:t xml:space="preserve">      </w:t>
      </w:r>
      <m:oMath>
        <m:r>
          <w:rPr>
            <w:rFonts w:ascii="Cambria Math" w:eastAsiaTheme="minorEastAsia" w:hAnsi="Cambria Math" w:cstheme="majorBidi"/>
            <w:sz w:val="18"/>
            <w:szCs w:val="18"/>
          </w:rPr>
          <m:t xml:space="preserve">    </m:t>
        </m:r>
        <m:r>
          <w:rPr>
            <w:rFonts w:ascii="Cambria Math" w:hAnsi="Cambria Math" w:cstheme="majorBidi"/>
            <w:sz w:val="18"/>
            <w:szCs w:val="18"/>
            <w:lang w:val="it-IT"/>
          </w:rPr>
          <m:t>CAS</m:t>
        </m:r>
        <m:r>
          <w:rPr>
            <w:rFonts w:ascii="Cambria Math" w:hAnsi="Cambria Math" w:cstheme="majorBidi"/>
            <w:sz w:val="18"/>
            <w:szCs w:val="18"/>
          </w:rPr>
          <m:t xml:space="preserve"> 2 : </m:t>
        </m:r>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rPr>
              <m:t>+</m:t>
            </m:r>
            <m:r>
              <w:rPr>
                <w:rFonts w:ascii="Cambria Math" w:hAnsi="Cambria Math" w:cstheme="majorBidi"/>
                <w:sz w:val="18"/>
                <w:szCs w:val="18"/>
                <w:lang w:val="en-US"/>
              </w:rPr>
              <m:t>t</m:t>
            </m:r>
            <m:r>
              <w:rPr>
                <w:rFonts w:ascii="Cambria Math" w:hAnsi="Cambria Math" w:cstheme="majorBidi"/>
                <w:sz w:val="18"/>
                <w:szCs w:val="18"/>
              </w:rPr>
              <m:t xml:space="preserve">, </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c</m:t>
                </m:r>
              </m:e>
              <m:sub>
                <m:r>
                  <w:rPr>
                    <w:rFonts w:ascii="Cambria Math" w:hAnsi="Cambria Math" w:cstheme="majorBidi"/>
                    <w:sz w:val="18"/>
                    <w:szCs w:val="18"/>
                    <w:lang w:val="en-US"/>
                  </w:rPr>
                  <m:t>n</m:t>
                </m:r>
              </m:sub>
            </m:sSub>
          </m:e>
        </m:d>
        <m:r>
          <m:rPr>
            <m:sty m:val="p"/>
          </m:rPr>
          <w:rPr>
            <w:rFonts w:ascii="Cambria Math" w:hAnsi="Cambria Math" w:cstheme="majorBidi"/>
            <w:sz w:val="18"/>
            <w:szCs w:val="18"/>
          </w:rPr>
          <m:t>= exp⁡</m:t>
        </m:r>
        <m:r>
          <w:rPr>
            <w:rFonts w:ascii="Cambria Math" w:hAnsi="Cambria Math" w:cstheme="majorBidi"/>
            <w:sz w:val="18"/>
            <w:szCs w:val="18"/>
          </w:rPr>
          <m:t>(1-</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STRUCT</m:t>
                </m: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MOINS</m:t>
                    </m:r>
                  </m:e>
                  <m:sub>
                    <m:r>
                      <m:rPr>
                        <m:sty m:val="p"/>
                      </m:rPr>
                      <w:rPr>
                        <w:rFonts w:ascii="Cambria Math" w:hAnsi="Cambria Math" w:cstheme="majorBidi"/>
                        <w:sz w:val="18"/>
                        <w:szCs w:val="18"/>
                      </w:rPr>
                      <m:t>2PT</m:t>
                    </m:r>
                  </m:sub>
                </m:sSub>
              </m:sub>
            </m:sSub>
          </m:sub>
        </m:sSub>
        <m:r>
          <m:rPr>
            <m:sty m:val="p"/>
          </m:rPr>
          <w:rPr>
            <w:rFonts w:ascii="Cambria Math" w:hAnsi="Cambria Math" w:cstheme="majorBidi"/>
            <w:sz w:val="18"/>
            <w:szCs w:val="18"/>
          </w:rPr>
          <m:t>(</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m:rPr>
            <m:sty m:val="p"/>
          </m:rPr>
          <w:rPr>
            <w:rFonts w:ascii="Cambria Math" w:hAnsi="Cambria Math" w:cstheme="majorBidi"/>
            <w:sz w:val="18"/>
            <w:szCs w:val="18"/>
          </w:rPr>
          <m:t xml:space="preserve">+t, </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c</m:t>
            </m:r>
          </m:e>
          <m:sub>
            <m:r>
              <m:rPr>
                <m:sty m:val="p"/>
              </m:rPr>
              <w:rPr>
                <w:rFonts w:ascii="Cambria Math" w:hAnsi="Cambria Math" w:cstheme="majorBidi"/>
                <w:sz w:val="18"/>
                <w:szCs w:val="18"/>
              </w:rPr>
              <m:t>n</m:t>
            </m:r>
          </m:sub>
        </m:sSub>
        <m:r>
          <m:rPr>
            <m:sty m:val="p"/>
          </m:rPr>
          <w:rPr>
            <w:rFonts w:ascii="Cambria Math" w:hAnsi="Cambria Math" w:cstheme="majorBidi"/>
            <w:sz w:val="18"/>
            <w:szCs w:val="18"/>
          </w:rPr>
          <m:t>)</m:t>
        </m:r>
      </m:oMath>
    </w:p>
    <w:p w14:paraId="19B9D80D" w14:textId="66EB1AE5" w:rsidR="006B1FE4" w:rsidRP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m:oMathPara>
        <m:oMathParaPr>
          <m:jc m:val="left"/>
        </m:oMathParaPr>
        <m:oMath>
          <m:r>
            <w:rPr>
              <w:rFonts w:ascii="Cambria Math" w:hAnsi="Cambria Math" w:cstheme="majorBidi"/>
              <w:sz w:val="18"/>
              <w:szCs w:val="18"/>
            </w:rPr>
            <m:t xml:space="preserve">            </m:t>
          </m:r>
          <m:r>
            <w:rPr>
              <w:rFonts w:ascii="Cambria Math" w:hAnsi="Cambria Math" w:cstheme="majorBidi"/>
              <w:sz w:val="18"/>
              <w:szCs w:val="18"/>
              <w:lang w:val="it-IT"/>
            </w:rPr>
            <m:t>CAS 3 : 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lang w:val="en-US"/>
                </w:rPr>
                <m:t xml:space="preserve">+t, </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c</m:t>
                  </m:r>
                </m:e>
                <m:sub>
                  <m:r>
                    <w:rPr>
                      <w:rFonts w:ascii="Cambria Math" w:hAnsi="Cambria Math" w:cstheme="majorBidi"/>
                      <w:sz w:val="18"/>
                      <w:szCs w:val="18"/>
                      <w:lang w:val="en-US"/>
                    </w:rPr>
                    <m:t>n</m:t>
                  </m:r>
                </m:sub>
              </m:sSub>
            </m:e>
          </m:d>
          <m:r>
            <m:rPr>
              <m:sty m:val="p"/>
            </m:rPr>
            <w:rPr>
              <w:rFonts w:ascii="Cambria Math" w:hAnsi="Cambria Math" w:cstheme="majorBidi"/>
              <w:sz w:val="18"/>
              <w:szCs w:val="18"/>
              <w:lang w:val="it-IT"/>
            </w:rPr>
            <m:t>= exp⁡</m:t>
          </m:r>
          <m:r>
            <w:rPr>
              <w:rFonts w:ascii="Cambria Math" w:hAnsi="Cambria Math" w:cstheme="majorBidi"/>
              <w:sz w:val="18"/>
              <w:szCs w:val="18"/>
              <w:lang w:val="it-IT"/>
            </w:rPr>
            <m:t>(1-</m:t>
          </m:r>
          <m:sSub>
            <m:sSubPr>
              <m:ctrlPr>
                <w:rPr>
                  <w:rFonts w:ascii="Cambria Math" w:hAnsi="Cambria Math" w:cstheme="majorBidi"/>
                  <w:sz w:val="18"/>
                  <w:szCs w:val="18"/>
                  <w:lang w:val="it-IT"/>
                </w:rPr>
              </m:ctrlPr>
            </m:sSubPr>
            <m:e>
              <m:r>
                <m:rPr>
                  <m:sty m:val="p"/>
                </m:rPr>
                <w:rPr>
                  <w:rFonts w:ascii="Cambria Math" w:hAnsi="Cambria Math" w:cstheme="majorBidi"/>
                  <w:sz w:val="18"/>
                  <w:szCs w:val="18"/>
                  <w:lang w:val="it-IT"/>
                </w:rPr>
                <m:t>tx</m:t>
              </m:r>
              <m:ctrlPr>
                <w:rPr>
                  <w:rFonts w:ascii="Cambria Math" w:hAnsi="Cambria Math" w:cstheme="majorBidi"/>
                  <w:i/>
                  <w:sz w:val="18"/>
                  <w:szCs w:val="18"/>
                  <w:lang w:val="it-IT"/>
                </w:rPr>
              </m:ctrlP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lang w:val="it-IT"/>
                    </w:rPr>
                    <m:t>STRUCT</m:t>
                  </m: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lang w:val="it-IT"/>
                        </w:rPr>
                        <m:t>MOINS</m:t>
                      </m:r>
                    </m:e>
                    <m:sub>
                      <m:r>
                        <m:rPr>
                          <m:sty m:val="p"/>
                        </m:rPr>
                        <w:rPr>
                          <w:rFonts w:ascii="Cambria Math" w:hAnsi="Cambria Math" w:cstheme="majorBidi"/>
                          <w:sz w:val="18"/>
                          <w:szCs w:val="18"/>
                          <w:lang w:val="it-IT"/>
                        </w:rPr>
                        <m:t>1PT</m:t>
                      </m:r>
                    </m:sub>
                  </m:sSub>
                </m:sub>
              </m:sSub>
            </m:sub>
          </m:sSub>
          <m:r>
            <m:rPr>
              <m:sty m:val="p"/>
            </m:rPr>
            <w:rPr>
              <w:rFonts w:ascii="Cambria Math" w:hAnsi="Cambria Math" w:cstheme="majorBidi"/>
              <w:sz w:val="18"/>
              <w:szCs w:val="18"/>
              <w:lang w:val="it-IT"/>
            </w:rPr>
            <m:t>(</m:t>
          </m:r>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m:rPr>
              <m:sty m:val="p"/>
            </m:rPr>
            <w:rPr>
              <w:rFonts w:ascii="Cambria Math" w:hAnsi="Cambria Math" w:cstheme="majorBidi"/>
              <w:sz w:val="18"/>
              <w:szCs w:val="18"/>
              <w:lang w:val="it-IT"/>
            </w:rPr>
            <m:t xml:space="preserve">+t </m:t>
          </m:r>
          <m:sSub>
            <m:sSubPr>
              <m:ctrlPr>
                <w:rPr>
                  <w:rFonts w:ascii="Cambria Math" w:hAnsi="Cambria Math" w:cstheme="majorBidi"/>
                  <w:sz w:val="18"/>
                  <w:szCs w:val="18"/>
                  <w:lang w:val="it-IT"/>
                </w:rPr>
              </m:ctrlPr>
            </m:sSubPr>
            <m:e>
              <m:r>
                <m:rPr>
                  <m:sty m:val="p"/>
                </m:rPr>
                <w:rPr>
                  <w:rFonts w:ascii="Cambria Math" w:hAnsi="Cambria Math" w:cstheme="majorBidi"/>
                  <w:sz w:val="18"/>
                  <w:szCs w:val="18"/>
                  <w:lang w:val="it-IT"/>
                </w:rPr>
                <m:t>c</m:t>
              </m:r>
            </m:e>
            <m:sub>
              <m:r>
                <m:rPr>
                  <m:sty m:val="p"/>
                </m:rPr>
                <w:rPr>
                  <w:rFonts w:ascii="Cambria Math" w:hAnsi="Cambria Math" w:cstheme="majorBidi"/>
                  <w:sz w:val="18"/>
                  <w:szCs w:val="18"/>
                  <w:lang w:val="it-IT"/>
                </w:rPr>
                <m:t>n</m:t>
              </m:r>
            </m:sub>
          </m:sSub>
          <m:r>
            <m:rPr>
              <m:sty m:val="p"/>
            </m:rPr>
            <w:rPr>
              <w:rFonts w:ascii="Cambria Math" w:hAnsi="Cambria Math" w:cstheme="majorBidi"/>
              <w:sz w:val="18"/>
              <w:szCs w:val="18"/>
              <w:lang w:val="it-IT"/>
            </w:rPr>
            <m:t>))</m:t>
          </m:r>
        </m:oMath>
      </m:oMathPara>
    </w:p>
    <w:p w14:paraId="0F7B8D63" w14:textId="65E6DD0E" w:rsidR="006B1FE4" w:rsidRP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18"/>
          <w:szCs w:val="18"/>
        </w:rPr>
      </w:pPr>
      <m:oMathPara>
        <m:oMathParaPr>
          <m:jc m:val="left"/>
        </m:oMathParaPr>
        <m:oMath>
          <m:r>
            <w:rPr>
              <w:rFonts w:ascii="Cambria Math" w:eastAsia="Cambria Math" w:hAnsi="Cambria Math" w:cs="Cambria Math"/>
              <w:sz w:val="18"/>
              <w:szCs w:val="18"/>
              <w:lang w:val="it-IT"/>
            </w:rPr>
            <m:t xml:space="preserve">            CAS</m:t>
          </m:r>
          <m:r>
            <w:rPr>
              <w:rFonts w:ascii="Cambria Math" w:eastAsia="Cambria Math" w:hAnsi="Cambria Math" w:cs="Cambria Math"/>
              <w:sz w:val="18"/>
              <w:szCs w:val="18"/>
            </w:rPr>
            <m:t xml:space="preserve"> 4 : </m:t>
          </m:r>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cloture</m:t>
              </m:r>
            </m:sub>
          </m:sSub>
          <m:d>
            <m:dPr>
              <m:ctrlPr>
                <w:rPr>
                  <w:rFonts w:ascii="Cambria Math" w:hAnsi="Cambria Math" w:cstheme="majorBidi"/>
                  <w:i/>
                  <w:sz w:val="18"/>
                  <w:szCs w:val="18"/>
                  <w:lang w:val="en-US"/>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rPr>
                <m:t>+</m:t>
              </m:r>
              <m:r>
                <w:rPr>
                  <w:rFonts w:ascii="Cambria Math" w:hAnsi="Cambria Math" w:cstheme="majorBidi"/>
                  <w:sz w:val="18"/>
                  <w:szCs w:val="18"/>
                  <w:lang w:val="en-US"/>
                </w:rPr>
                <m:t>t</m:t>
              </m:r>
              <m:r>
                <w:rPr>
                  <w:rFonts w:ascii="Cambria Math" w:hAnsi="Cambria Math" w:cstheme="majorBidi"/>
                  <w:sz w:val="18"/>
                  <w:szCs w:val="18"/>
                </w:rPr>
                <m:t xml:space="preserve">, </m:t>
              </m:r>
              <m:sSub>
                <m:sSubPr>
                  <m:ctrlPr>
                    <w:rPr>
                      <w:rFonts w:ascii="Cambria Math" w:hAnsi="Cambria Math" w:cstheme="majorBidi"/>
                      <w:i/>
                      <w:sz w:val="18"/>
                      <w:szCs w:val="18"/>
                      <w:lang w:val="en-US"/>
                    </w:rPr>
                  </m:ctrlPr>
                </m:sSubPr>
                <m:e>
                  <m:r>
                    <w:rPr>
                      <w:rFonts w:ascii="Cambria Math" w:hAnsi="Cambria Math" w:cstheme="majorBidi"/>
                      <w:sz w:val="18"/>
                      <w:szCs w:val="18"/>
                      <w:lang w:val="en-US"/>
                    </w:rPr>
                    <m:t>c</m:t>
                  </m:r>
                </m:e>
                <m:sub>
                  <m:r>
                    <w:rPr>
                      <w:rFonts w:ascii="Cambria Math" w:hAnsi="Cambria Math" w:cstheme="majorBidi"/>
                      <w:sz w:val="18"/>
                      <w:szCs w:val="18"/>
                      <w:lang w:val="en-US"/>
                    </w:rPr>
                    <m:t>n</m:t>
                  </m:r>
                </m:sub>
              </m:sSub>
            </m:e>
          </m:d>
          <m:r>
            <m:rPr>
              <m:sty m:val="p"/>
            </m:rPr>
            <w:rPr>
              <w:rFonts w:ascii="Cambria Math" w:hAnsi="Cambria Math" w:cstheme="majorBidi"/>
              <w:sz w:val="18"/>
              <w:szCs w:val="18"/>
            </w:rPr>
            <m:t>=exp⁡(</m:t>
          </m:r>
          <m:r>
            <w:rPr>
              <w:rFonts w:ascii="Cambria Math" w:hAnsi="Cambria Math" w:cstheme="majorBidi"/>
              <w:sz w:val="18"/>
              <w:szCs w:val="18"/>
            </w:rPr>
            <m:t>1-</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r>
                <w:rPr>
                  <w:rFonts w:ascii="Cambria Math" w:hAnsi="Cambria Math" w:cstheme="majorBidi"/>
                  <w:sz w:val="18"/>
                  <w:szCs w:val="18"/>
                  <w:lang w:val="it-IT"/>
                </w:rPr>
                <m:t>STRUC</m:t>
              </m:r>
              <m:sSub>
                <m:sSubPr>
                  <m:ctrlPr>
                    <w:rPr>
                      <w:rFonts w:ascii="Cambria Math" w:hAnsi="Cambria Math" w:cstheme="majorBidi"/>
                      <w:i/>
                      <w:sz w:val="18"/>
                      <w:szCs w:val="18"/>
                      <w:lang w:val="it-IT"/>
                    </w:rPr>
                  </m:ctrlPr>
                </m:sSub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T</m:t>
                      </m:r>
                    </m:e>
                    <m:sub>
                      <m:r>
                        <w:rPr>
                          <w:rFonts w:ascii="Cambria Math" w:hAnsi="Cambria Math" w:cstheme="majorBidi"/>
                          <w:sz w:val="18"/>
                          <w:szCs w:val="18"/>
                          <w:lang w:val="it-IT"/>
                        </w:rPr>
                        <m:t>AP</m:t>
                      </m:r>
                    </m:sub>
                  </m:sSub>
                </m:e>
                <m:sub>
                  <m:r>
                    <w:rPr>
                      <w:rFonts w:ascii="Cambria Math" w:hAnsi="Cambria Math" w:cstheme="majorBidi"/>
                      <w:sz w:val="18"/>
                      <w:szCs w:val="18"/>
                      <w:lang w:val="it-IT"/>
                    </w:rPr>
                    <m:t>STRIKE</m:t>
                  </m:r>
                </m:sub>
              </m:sSub>
            </m:sub>
          </m:sSub>
          <m:d>
            <m:dPr>
              <m:ctrlPr>
                <w:rPr>
                  <w:rFonts w:ascii="Cambria Math" w:hAnsi="Cambria Math" w:cstheme="majorBidi"/>
                  <w:sz w:val="18"/>
                  <w:szCs w:val="18"/>
                  <w:lang w:val="it-IT"/>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m:rPr>
                  <m:sty m:val="p"/>
                </m:rPr>
                <w:rPr>
                  <w:rFonts w:ascii="Cambria Math" w:hAnsi="Cambria Math" w:cstheme="majorBidi"/>
                  <w:sz w:val="18"/>
                  <w:szCs w:val="18"/>
                </w:rPr>
                <m:t>+t,</m:t>
              </m:r>
              <m:sSub>
                <m:sSubPr>
                  <m:ctrlPr>
                    <w:rPr>
                      <w:rFonts w:ascii="Cambria Math" w:hAnsi="Cambria Math" w:cstheme="majorBidi"/>
                      <w:sz w:val="18"/>
                      <w:szCs w:val="18"/>
                      <w:lang w:val="it-IT"/>
                    </w:rPr>
                  </m:ctrlPr>
                </m:sSubPr>
                <m:e>
                  <m:r>
                    <m:rPr>
                      <m:sty m:val="p"/>
                    </m:rPr>
                    <w:rPr>
                      <w:rFonts w:ascii="Cambria Math" w:hAnsi="Cambria Math" w:cstheme="majorBidi"/>
                      <w:sz w:val="18"/>
                      <w:szCs w:val="18"/>
                    </w:rPr>
                    <m:t>c</m:t>
                  </m:r>
                </m:e>
                <m:sub>
                  <m:r>
                    <m:rPr>
                      <m:sty m:val="p"/>
                    </m:rPr>
                    <w:rPr>
                      <w:rFonts w:ascii="Cambria Math" w:hAnsi="Cambria Math" w:cstheme="majorBidi"/>
                      <w:sz w:val="18"/>
                      <w:szCs w:val="18"/>
                    </w:rPr>
                    <m:t>n</m:t>
                  </m:r>
                </m:sub>
              </m:sSub>
            </m:e>
          </m:d>
          <m:r>
            <m:rPr>
              <m:sty m:val="p"/>
            </m:rPr>
            <w:rPr>
              <w:rFonts w:ascii="Cambria Math" w:hAnsi="Cambria Math" w:cstheme="majorBidi"/>
              <w:sz w:val="18"/>
              <w:szCs w:val="18"/>
            </w:rPr>
            <m:t xml:space="preserve"> -=</m:t>
          </m:r>
          <m:r>
            <m:rPr>
              <m:sty m:val="p"/>
            </m:rPr>
            <w:rPr>
              <w:rFonts w:ascii="Cambria Math" w:hAnsi="Cambria Math" w:cstheme="majorBidi"/>
              <w:sz w:val="18"/>
              <w:szCs w:val="18"/>
              <w:lang w:val="it-IT"/>
            </w:rPr>
            <m:t>β</m:t>
          </m:r>
          <m:d>
            <m:dPr>
              <m:ctrlPr>
                <w:rPr>
                  <w:rFonts w:ascii="Cambria Math" w:hAnsi="Cambria Math" w:cstheme="majorBidi"/>
                  <w:sz w:val="18"/>
                  <w:szCs w:val="18"/>
                  <w:lang w:val="it-IT"/>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m:rPr>
                  <m:sty m:val="p"/>
                </m:rPr>
                <w:rPr>
                  <w:rFonts w:ascii="Cambria Math" w:hAnsi="Cambria Math" w:cstheme="majorBidi"/>
                  <w:sz w:val="18"/>
                  <w:szCs w:val="18"/>
                </w:rPr>
                <m:t>+t ,</m:t>
              </m:r>
              <m:sSub>
                <m:sSubPr>
                  <m:ctrlPr>
                    <w:rPr>
                      <w:rFonts w:ascii="Cambria Math" w:hAnsi="Cambria Math" w:cstheme="majorBidi"/>
                      <w:sz w:val="18"/>
                      <w:szCs w:val="18"/>
                    </w:rPr>
                  </m:ctrlPr>
                </m:sSubPr>
                <m:e>
                  <m:r>
                    <m:rPr>
                      <m:sty m:val="p"/>
                    </m:rPr>
                    <w:rPr>
                      <w:rFonts w:ascii="Cambria Math" w:hAnsi="Cambria Math" w:cstheme="majorBidi"/>
                      <w:sz w:val="18"/>
                      <w:szCs w:val="18"/>
                    </w:rPr>
                    <m:t>c</m:t>
                  </m:r>
                </m:e>
                <m:sub>
                  <m:r>
                    <m:rPr>
                      <m:sty m:val="p"/>
                    </m:rPr>
                    <w:rPr>
                      <w:rFonts w:ascii="Cambria Math" w:hAnsi="Cambria Math" w:cstheme="majorBidi"/>
                      <w:sz w:val="18"/>
                      <w:szCs w:val="18"/>
                    </w:rPr>
                    <m:t>n</m:t>
                  </m:r>
                </m:sub>
              </m:sSub>
            </m:e>
          </m:d>
          <m:r>
            <m:rPr>
              <m:sty m:val="p"/>
            </m:rPr>
            <w:rPr>
              <w:rFonts w:ascii="Cambria Math" w:hAnsi="Cambria Math" w:cstheme="majorBidi"/>
              <w:sz w:val="18"/>
              <w:szCs w:val="18"/>
            </w:rPr>
            <m:t>*</m:t>
          </m:r>
          <m:func>
            <m:funcPr>
              <m:ctrlPr>
                <w:rPr>
                  <w:rFonts w:ascii="Cambria Math" w:hAnsi="Cambria Math" w:cstheme="majorBidi"/>
                  <w:sz w:val="18"/>
                  <w:szCs w:val="18"/>
                  <w:lang w:val="it-IT"/>
                </w:rPr>
              </m:ctrlPr>
            </m:funcPr>
            <m:fName>
              <m:r>
                <m:rPr>
                  <m:sty m:val="p"/>
                </m:rPr>
                <w:rPr>
                  <w:rFonts w:ascii="Cambria Math" w:hAnsi="Cambria Math" w:cstheme="majorBidi"/>
                  <w:sz w:val="18"/>
                  <w:szCs w:val="18"/>
                </w:rPr>
                <m:t>exp</m:t>
              </m:r>
            </m:fName>
            <m:e>
              <m:d>
                <m:dPr>
                  <m:ctrlPr>
                    <w:rPr>
                      <w:rFonts w:ascii="Cambria Math" w:hAnsi="Cambria Math" w:cstheme="majorBidi"/>
                      <w:sz w:val="18"/>
                      <w:szCs w:val="18"/>
                      <w:lang w:val="it-IT"/>
                    </w:rPr>
                  </m:ctrlPr>
                </m:dPr>
                <m:e>
                  <m:f>
                    <m:fPr>
                      <m:ctrlPr>
                        <w:rPr>
                          <w:rFonts w:ascii="Cambria Math" w:hAnsi="Cambria Math" w:cstheme="majorBidi"/>
                          <w:sz w:val="18"/>
                          <w:szCs w:val="18"/>
                          <w:lang w:val="it-IT"/>
                        </w:rPr>
                      </m:ctrlPr>
                    </m:fPr>
                    <m:num>
                      <m:r>
                        <m:rPr>
                          <m:sty m:val="p"/>
                        </m:rPr>
                        <w:rPr>
                          <w:rFonts w:ascii="Cambria Math" w:hAnsi="Cambria Math" w:cstheme="majorBidi"/>
                          <w:sz w:val="18"/>
                          <w:szCs w:val="18"/>
                        </w:rPr>
                        <m:t>-u</m:t>
                      </m:r>
                      <m:d>
                        <m:dPr>
                          <m:ctrlPr>
                            <w:rPr>
                              <w:rFonts w:ascii="Cambria Math" w:hAnsi="Cambria Math" w:cstheme="majorBidi"/>
                              <w:sz w:val="18"/>
                              <w:szCs w:val="18"/>
                              <w:lang w:val="it-IT"/>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rPr>
                            <m:t>+</m:t>
                          </m:r>
                          <m:r>
                            <w:rPr>
                              <w:rFonts w:ascii="Cambria Math" w:hAnsi="Cambria Math" w:cstheme="majorBidi"/>
                              <w:sz w:val="18"/>
                              <w:szCs w:val="18"/>
                              <w:lang w:val="it-IT"/>
                            </w:rPr>
                            <m:t>t</m:t>
                          </m:r>
                          <m:r>
                            <m:rPr>
                              <m:sty m:val="p"/>
                            </m:rPr>
                            <w:rPr>
                              <w:rFonts w:ascii="Cambria Math" w:hAnsi="Cambria Math" w:cstheme="majorBidi"/>
                              <w:sz w:val="18"/>
                              <w:szCs w:val="18"/>
                            </w:rPr>
                            <m:t>,c</m:t>
                          </m:r>
                        </m:e>
                      </m:d>
                    </m:num>
                    <m:den>
                      <m:sSub>
                        <m:sSubPr>
                          <m:ctrlPr>
                            <w:rPr>
                              <w:rFonts w:ascii="Cambria Math" w:hAnsi="Cambria Math" w:cstheme="majorBidi"/>
                              <w:i/>
                              <w:sz w:val="18"/>
                              <w:szCs w:val="18"/>
                              <w:lang w:val="it-IT"/>
                            </w:rPr>
                          </m:ctrlPr>
                        </m:sSubPr>
                        <m:e>
                          <m:r>
                            <w:rPr>
                              <w:rFonts w:ascii="Cambria Math" w:hAnsi="Cambria Math" w:cstheme="majorBidi"/>
                              <w:sz w:val="18"/>
                              <w:szCs w:val="18"/>
                            </w:rPr>
                            <m:t>∆</m:t>
                          </m:r>
                        </m:e>
                        <m:sub>
                          <m:r>
                            <w:rPr>
                              <w:rFonts w:ascii="Cambria Math" w:hAnsi="Cambria Math" w:cstheme="majorBidi"/>
                              <w:sz w:val="18"/>
                              <w:szCs w:val="18"/>
                              <w:lang w:val="it-IT"/>
                            </w:rPr>
                            <m:t>tx</m:t>
                          </m:r>
                        </m:sub>
                      </m:sSub>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rPr>
                            <m:t>,</m:t>
                          </m:r>
                          <m:r>
                            <w:rPr>
                              <w:rFonts w:ascii="Cambria Math" w:hAnsi="Cambria Math" w:cstheme="majorBidi"/>
                              <w:sz w:val="18"/>
                              <w:szCs w:val="18"/>
                              <w:lang w:val="it-IT"/>
                            </w:rPr>
                            <m:t>t</m:t>
                          </m:r>
                        </m:e>
                      </m:d>
                      <m:r>
                        <w:rPr>
                          <w:rFonts w:ascii="Cambria Math" w:hAnsi="Cambria Math" w:cstheme="majorBidi"/>
                          <w:sz w:val="18"/>
                          <w:szCs w:val="18"/>
                        </w:rPr>
                        <m:t>-</m:t>
                      </m:r>
                      <m:r>
                        <w:rPr>
                          <w:rFonts w:ascii="Cambria Math" w:hAnsi="Cambria Math" w:cstheme="majorBidi"/>
                          <w:sz w:val="18"/>
                          <w:szCs w:val="18"/>
                          <w:lang w:val="it-IT"/>
                        </w:rPr>
                        <m:t>μ</m:t>
                      </m:r>
                      <m:d>
                        <m:dPr>
                          <m:ctrlPr>
                            <w:rPr>
                              <w:rFonts w:ascii="Cambria Math" w:hAnsi="Cambria Math" w:cstheme="majorBidi"/>
                              <w:i/>
                              <w:sz w:val="18"/>
                              <w:szCs w:val="18"/>
                              <w:lang w:val="it-IT"/>
                            </w:rPr>
                          </m:ctrlPr>
                        </m:dPr>
                        <m:e>
                          <m:sSub>
                            <m:sSubPr>
                              <m:ctrlPr>
                                <w:rPr>
                                  <w:rFonts w:ascii="Cambria Math" w:hAnsi="Cambria Math"/>
                                  <w:i/>
                                  <w:sz w:val="18"/>
                                  <w:szCs w:val="18"/>
                                  <w:lang w:eastAsia="ja-JP"/>
                                </w:rPr>
                              </m:ctrlPr>
                            </m:sSubPr>
                            <m:e>
                              <m:r>
                                <w:rPr>
                                  <w:rFonts w:ascii="Cambria Math" w:hAnsi="Cambria Math"/>
                                  <w:sz w:val="18"/>
                                  <w:szCs w:val="18"/>
                                  <w:lang w:eastAsia="ja-JP"/>
                                </w:rPr>
                                <m:t>a</m:t>
                              </m:r>
                            </m:e>
                            <m:sub>
                              <m:r>
                                <w:rPr>
                                  <w:rFonts w:ascii="Cambria Math" w:hAnsi="Cambria Math"/>
                                  <w:sz w:val="18"/>
                                  <w:szCs w:val="18"/>
                                  <w:lang w:eastAsia="ja-JP"/>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den>
                  </m:f>
                </m:e>
              </m:d>
            </m:e>
          </m:func>
          <m:r>
            <w:rPr>
              <w:rFonts w:ascii="Cambria Math" w:hAnsi="Cambria Math" w:cstheme="majorBidi"/>
              <w:sz w:val="18"/>
              <w:szCs w:val="18"/>
            </w:rPr>
            <m:t>)</m:t>
          </m:r>
        </m:oMath>
      </m:oMathPara>
    </w:p>
    <w:p w14:paraId="1F0427FB" w14:textId="77777777" w:rsidR="006B1FE4" w:rsidRDefault="006B1FE4" w:rsidP="006B1FE4">
      <w:pPr>
        <w:pBdr>
          <w:top w:val="single" w:sz="4" w:space="1" w:color="auto"/>
          <w:left w:val="single" w:sz="4" w:space="4" w:color="auto"/>
          <w:bottom w:val="single" w:sz="4" w:space="1" w:color="auto"/>
          <w:right w:val="single" w:sz="4" w:space="4" w:color="auto"/>
        </w:pBdr>
        <w:spacing w:after="40"/>
        <w:jc w:val="both"/>
        <w:rPr>
          <w:rFonts w:eastAsiaTheme="minorEastAsia" w:cstheme="majorBidi"/>
          <w:sz w:val="20"/>
          <w:szCs w:val="20"/>
        </w:rPr>
      </w:pPr>
    </w:p>
    <w:p w14:paraId="17FD7792" w14:textId="0D44BDED" w:rsidR="003B2D95" w:rsidRDefault="003B2D95" w:rsidP="003B2D95">
      <w:pPr>
        <w:pStyle w:val="Titre2"/>
        <w:rPr>
          <w:rFonts w:cstheme="majorBidi"/>
        </w:rPr>
      </w:pPr>
      <w:r w:rsidRPr="00FE3F6E">
        <w:rPr>
          <w:rFonts w:cstheme="majorBidi"/>
        </w:rPr>
        <w:t>2.</w:t>
      </w:r>
      <w:r>
        <w:rPr>
          <w:rFonts w:cstheme="majorBidi"/>
        </w:rPr>
        <w:t>2 Ecoulement des PEL</w:t>
      </w:r>
    </w:p>
    <w:p w14:paraId="530238BA" w14:textId="515A984D" w:rsidR="00235C7E" w:rsidRDefault="00A75116" w:rsidP="00A75116">
      <w:pPr>
        <w:pBdr>
          <w:top w:val="single" w:sz="4" w:space="1" w:color="auto"/>
          <w:left w:val="single" w:sz="4" w:space="4" w:color="auto"/>
          <w:bottom w:val="single" w:sz="4" w:space="1" w:color="auto"/>
          <w:right w:val="single" w:sz="4" w:space="4" w:color="auto"/>
        </w:pBdr>
        <w:jc w:val="both"/>
        <w:rPr>
          <w:sz w:val="20"/>
          <w:szCs w:val="20"/>
        </w:rPr>
      </w:pPr>
      <w:r w:rsidRPr="00A75116">
        <w:rPr>
          <w:sz w:val="20"/>
          <w:szCs w:val="20"/>
        </w:rPr>
        <w:t xml:space="preserve">Les produits </w:t>
      </w:r>
      <w:r>
        <w:rPr>
          <w:sz w:val="20"/>
          <w:szCs w:val="20"/>
        </w:rPr>
        <w:t>PEL sont écoulés selon d’un modèle qui tient compte des versements mensuels</w:t>
      </w:r>
      <w:r w:rsidR="00467C40">
        <w:rPr>
          <w:sz w:val="20"/>
          <w:szCs w:val="20"/>
        </w:rPr>
        <w:t xml:space="preserve"> </w:t>
      </w:r>
      <w:r>
        <w:rPr>
          <w:sz w:val="20"/>
          <w:szCs w:val="20"/>
        </w:rPr>
        <w:t xml:space="preserve">et de la capitalisation </w:t>
      </w:r>
      <w:r w:rsidR="00993112">
        <w:rPr>
          <w:sz w:val="20"/>
          <w:szCs w:val="20"/>
        </w:rPr>
        <w:t xml:space="preserve">au mois de janvier </w:t>
      </w:r>
      <w:r>
        <w:rPr>
          <w:sz w:val="20"/>
          <w:szCs w:val="20"/>
        </w:rPr>
        <w:t>des intérêts cumulés</w:t>
      </w:r>
      <w:r w:rsidR="00993112">
        <w:rPr>
          <w:sz w:val="20"/>
          <w:szCs w:val="20"/>
        </w:rPr>
        <w:t xml:space="preserve"> durant l’année écoulée</w:t>
      </w:r>
      <w:r>
        <w:rPr>
          <w:sz w:val="20"/>
          <w:szCs w:val="20"/>
        </w:rPr>
        <w:t xml:space="preserve">. Il s’agit d’un modèle récursif qui se base sur </w:t>
      </w:r>
      <w:r w:rsidR="00467C40">
        <w:rPr>
          <w:sz w:val="20"/>
          <w:szCs w:val="20"/>
        </w:rPr>
        <w:t xml:space="preserve">des variables moyennées sur le nombre de contrats contenues dans le type de contrat </w:t>
      </w:r>
      <m:oMath>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oMath>
      <w:r>
        <w:rPr>
          <w:sz w:val="20"/>
          <w:szCs w:val="20"/>
        </w:rPr>
        <w:t>.</w:t>
      </w:r>
    </w:p>
    <w:p w14:paraId="4AC863D6" w14:textId="4E5CA84A" w:rsidR="00A75116" w:rsidRDefault="00993112" w:rsidP="00A75116">
      <w:pPr>
        <w:pBdr>
          <w:top w:val="single" w:sz="4" w:space="1" w:color="auto"/>
          <w:left w:val="single" w:sz="4" w:space="4" w:color="auto"/>
          <w:bottom w:val="single" w:sz="4" w:space="1" w:color="auto"/>
          <w:right w:val="single" w:sz="4" w:space="4" w:color="auto"/>
        </w:pBdr>
        <w:jc w:val="both"/>
        <w:rPr>
          <w:rFonts w:eastAsiaTheme="minorEastAsia"/>
          <w:sz w:val="20"/>
          <w:szCs w:val="20"/>
        </w:rPr>
      </w:pPr>
      <w:r>
        <w:rPr>
          <w:sz w:val="20"/>
          <w:szCs w:val="20"/>
        </w:rPr>
        <w:t xml:space="preserve">1. </w:t>
      </w:r>
      <w:r w:rsidR="00A75116">
        <w:rPr>
          <w:sz w:val="20"/>
          <w:szCs w:val="20"/>
        </w:rPr>
        <w:t xml:space="preserve">Notons </w:t>
      </w:r>
      <m:oMath>
        <m:r>
          <w:rPr>
            <w:rFonts w:ascii="Cambria Math" w:hAnsi="Cambria Math" w:cstheme="majorBidi"/>
            <w:sz w:val="20"/>
            <w:szCs w:val="20"/>
            <w:lang w:val="it-IT"/>
          </w:rPr>
          <m:t>EM</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rPr>
                  <m:t>0</m:t>
                </m:r>
              </m:sub>
            </m:sSub>
            <m:r>
              <w:rPr>
                <w:rFonts w:ascii="Cambria Math" w:hAnsi="Cambria Math" w:cstheme="majorBidi"/>
                <w:sz w:val="20"/>
                <w:szCs w:val="20"/>
              </w:rPr>
              <m:t>+</m:t>
            </m:r>
            <m:r>
              <w:rPr>
                <w:rFonts w:ascii="Cambria Math" w:hAnsi="Cambria Math" w:cstheme="majorBidi"/>
                <w:sz w:val="20"/>
                <w:szCs w:val="20"/>
                <w:lang w:val="it-IT"/>
              </w:rPr>
              <m:t>t</m:t>
            </m:r>
            <m:r>
              <w:rPr>
                <w:rFonts w:ascii="Cambria Math" w:eastAsiaTheme="minorEastAsia" w:hAnsi="Cambria Math"/>
                <w:sz w:val="20"/>
                <w:szCs w:val="20"/>
              </w:rPr>
              <m:t xml:space="preserve">, </m:t>
            </m:r>
            <m:sSub>
              <m:sSubPr>
                <m:ctrlPr>
                  <w:rPr>
                    <w:rFonts w:ascii="Cambria Math" w:eastAsiaTheme="minorEastAsia" w:hAnsi="Cambria Math"/>
                    <w:i/>
                    <w:sz w:val="20"/>
                    <w:szCs w:val="20"/>
                    <w:lang w:val="it-IT"/>
                  </w:rPr>
                </m:ctrlPr>
              </m:sSubPr>
              <m:e>
                <m:r>
                  <w:rPr>
                    <w:rFonts w:ascii="Cambria Math" w:eastAsiaTheme="minorEastAsia" w:hAnsi="Cambria Math"/>
                    <w:sz w:val="20"/>
                    <w:szCs w:val="20"/>
                    <w:lang w:val="it-IT"/>
                  </w:rPr>
                  <m:t>c</m:t>
                </m:r>
              </m:e>
              <m:sub>
                <m:r>
                  <w:rPr>
                    <w:rFonts w:ascii="Cambria Math" w:eastAsiaTheme="minorEastAsia" w:hAnsi="Cambria Math"/>
                    <w:sz w:val="20"/>
                    <w:szCs w:val="20"/>
                    <w:lang w:val="it-IT"/>
                  </w:rPr>
                  <m:t>n</m:t>
                </m:r>
              </m:sub>
            </m:sSub>
            <m:ctrlPr>
              <w:rPr>
                <w:rFonts w:ascii="Cambria Math" w:eastAsiaTheme="minorEastAsia" w:hAnsi="Cambria Math"/>
                <w:i/>
                <w:sz w:val="20"/>
                <w:szCs w:val="20"/>
                <w:lang w:val="it-IT"/>
              </w:rPr>
            </m:ctrlPr>
          </m:e>
        </m:d>
        <m:r>
          <w:rPr>
            <w:rFonts w:ascii="Cambria Math" w:eastAsiaTheme="minorEastAsia" w:hAnsi="Cambria Math"/>
            <w:sz w:val="20"/>
            <w:szCs w:val="20"/>
          </w:rPr>
          <m:t xml:space="preserve">, </m:t>
        </m:r>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 xml:space="preserve"> </m:t>
        </m:r>
      </m:oMath>
      <w:r w:rsidRPr="00993112">
        <w:rPr>
          <w:rFonts w:eastAsiaTheme="minorEastAsia"/>
          <w:sz w:val="20"/>
          <w:szCs w:val="20"/>
        </w:rPr>
        <w:t>respe</w:t>
      </w:r>
      <w:proofErr w:type="spellStart"/>
      <w:r>
        <w:rPr>
          <w:rFonts w:eastAsiaTheme="minorEastAsia"/>
          <w:sz w:val="20"/>
          <w:szCs w:val="20"/>
        </w:rPr>
        <w:t>c</w:t>
      </w:r>
      <w:r w:rsidRPr="00993112">
        <w:rPr>
          <w:rFonts w:eastAsiaTheme="minorEastAsia"/>
          <w:sz w:val="20"/>
          <w:szCs w:val="20"/>
        </w:rPr>
        <w:t>tivement</w:t>
      </w:r>
      <w:proofErr w:type="spellEnd"/>
      <w:r w:rsidR="00A75116" w:rsidRPr="00A75116">
        <w:rPr>
          <w:rFonts w:eastAsiaTheme="minorEastAsia"/>
          <w:sz w:val="20"/>
          <w:szCs w:val="20"/>
        </w:rPr>
        <w:t xml:space="preserve"> </w:t>
      </w:r>
      <w:r w:rsidR="00A75116">
        <w:rPr>
          <w:rFonts w:eastAsiaTheme="minorEastAsia"/>
          <w:sz w:val="20"/>
          <w:szCs w:val="20"/>
        </w:rPr>
        <w:t xml:space="preserve">l’encours moyen </w:t>
      </w:r>
      <w:r>
        <w:rPr>
          <w:rFonts w:eastAsiaTheme="minorEastAsia"/>
          <w:sz w:val="20"/>
          <w:szCs w:val="20"/>
        </w:rPr>
        <w:t xml:space="preserve">et l’intérêt moyen cumulé </w:t>
      </w:r>
      <w:r w:rsidR="00A75116">
        <w:rPr>
          <w:rFonts w:eastAsiaTheme="minorEastAsia"/>
          <w:sz w:val="20"/>
          <w:szCs w:val="20"/>
        </w:rPr>
        <w:t xml:space="preserve">par contrat du type de contrat </w:t>
      </w:r>
      <m:oMath>
        <m:sSub>
          <m:sSubPr>
            <m:ctrlPr>
              <w:rPr>
                <w:rFonts w:ascii="Cambria Math" w:eastAsiaTheme="minorEastAsia" w:hAnsi="Cambria Math"/>
                <w:i/>
                <w:sz w:val="20"/>
                <w:szCs w:val="20"/>
                <w:lang w:val="it-IT"/>
              </w:rPr>
            </m:ctrlPr>
          </m:sSubPr>
          <m:e>
            <m:r>
              <w:rPr>
                <w:rFonts w:ascii="Cambria Math" w:eastAsiaTheme="minorEastAsia" w:hAnsi="Cambria Math"/>
                <w:sz w:val="20"/>
                <w:szCs w:val="20"/>
                <w:lang w:val="it-IT"/>
              </w:rPr>
              <m:t>c</m:t>
            </m:r>
          </m:e>
          <m:sub>
            <m:r>
              <w:rPr>
                <w:rFonts w:ascii="Cambria Math" w:eastAsiaTheme="minorEastAsia" w:hAnsi="Cambria Math"/>
                <w:sz w:val="20"/>
                <w:szCs w:val="20"/>
                <w:lang w:val="it-IT"/>
              </w:rPr>
              <m:t>n</m:t>
            </m:r>
          </m:sub>
        </m:sSub>
      </m:oMath>
      <w:r w:rsidR="00A75116" w:rsidRPr="00A75116">
        <w:rPr>
          <w:rFonts w:eastAsiaTheme="minorEastAsia"/>
          <w:sz w:val="20"/>
          <w:szCs w:val="20"/>
        </w:rPr>
        <w:t>.</w:t>
      </w:r>
      <w:r w:rsidR="00A75116">
        <w:rPr>
          <w:rFonts w:eastAsiaTheme="minorEastAsia"/>
          <w:sz w:val="20"/>
          <w:szCs w:val="20"/>
        </w:rPr>
        <w:t xml:space="preserve"> </w:t>
      </w:r>
      <w:r w:rsidR="001A0550">
        <w:rPr>
          <w:rFonts w:eastAsiaTheme="minorEastAsia"/>
          <w:sz w:val="20"/>
          <w:szCs w:val="20"/>
        </w:rPr>
        <w:t>Alors ces variables</w:t>
      </w:r>
      <w:r w:rsidR="00A75116">
        <w:rPr>
          <w:rFonts w:eastAsiaTheme="minorEastAsia"/>
          <w:sz w:val="20"/>
          <w:szCs w:val="20"/>
        </w:rPr>
        <w:t xml:space="preserve"> sui</w:t>
      </w:r>
      <w:r w:rsidR="001A0550">
        <w:rPr>
          <w:rFonts w:eastAsiaTheme="minorEastAsia"/>
          <w:sz w:val="20"/>
          <w:szCs w:val="20"/>
        </w:rPr>
        <w:t>vent</w:t>
      </w:r>
      <w:r w:rsidR="00A75116">
        <w:rPr>
          <w:rFonts w:eastAsiaTheme="minorEastAsia"/>
          <w:sz w:val="20"/>
          <w:szCs w:val="20"/>
        </w:rPr>
        <w:t xml:space="preserve"> le modèle suivant : </w:t>
      </w:r>
    </w:p>
    <w:p w14:paraId="7D7ADE3C" w14:textId="234CBD00" w:rsidR="00A75116" w:rsidRPr="00993112" w:rsidRDefault="00993112" w:rsidP="00993112">
      <w:pPr>
        <w:pBdr>
          <w:top w:val="single" w:sz="4" w:space="1" w:color="auto"/>
          <w:left w:val="single" w:sz="4" w:space="4" w:color="auto"/>
          <w:bottom w:val="single" w:sz="4" w:space="1" w:color="auto"/>
          <w:right w:val="single" w:sz="4" w:space="4" w:color="auto"/>
        </w:pBdr>
        <w:jc w:val="both"/>
        <w:rPr>
          <w:rFonts w:eastAsiaTheme="minorEastAsia"/>
          <w:sz w:val="18"/>
          <w:szCs w:val="18"/>
        </w:rPr>
      </w:pPr>
      <w:r>
        <w:rPr>
          <w:rFonts w:eastAsiaTheme="minorEastAsia"/>
          <w:sz w:val="20"/>
          <w:szCs w:val="20"/>
        </w:rPr>
        <w:t xml:space="preserve">                  </w:t>
      </w:r>
      <m:oMath>
        <m:r>
          <w:rPr>
            <w:rFonts w:ascii="Cambria Math" w:hAnsi="Cambria Math" w:cstheme="majorBidi"/>
            <w:sz w:val="18"/>
            <w:szCs w:val="18"/>
            <w:lang w:val="it-IT"/>
          </w:rPr>
          <m:t>EM</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r>
          <w:rPr>
            <w:rFonts w:ascii="Cambria Math" w:hAnsi="Cambria Math" w:cstheme="majorBidi"/>
            <w:sz w:val="18"/>
            <w:szCs w:val="18"/>
            <w:lang w:val="it-IT"/>
          </w:rPr>
          <m:t>EM</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-1,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r>
          <w:rPr>
            <w:rFonts w:ascii="Cambria Math" w:hAnsi="Cambria Math" w:cstheme="majorBidi"/>
            <w:sz w:val="18"/>
            <w:szCs w:val="18"/>
            <w:lang w:val="it-IT"/>
          </w:rPr>
          <m:t>V</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-1,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rPr>
              <m:t>1</m:t>
            </m:r>
          </m:e>
          <m:sub>
            <m:r>
              <w:rPr>
                <w:rFonts w:ascii="Cambria Math" w:hAnsi="Cambria Math" w:cstheme="majorBidi"/>
                <w:sz w:val="18"/>
                <w:szCs w:val="18"/>
                <w:lang w:val="it-IT"/>
              </w:rPr>
              <m:t>janvier</m:t>
            </m:r>
          </m:sub>
        </m:sSub>
        <m:r>
          <w:rPr>
            <w:rFonts w:ascii="Cambria Math" w:hAnsi="Cambria Math" w:cstheme="majorBidi"/>
            <w:sz w:val="18"/>
            <w:szCs w:val="18"/>
          </w:rPr>
          <m:t>*</m:t>
        </m:r>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-1,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oMath>
    </w:p>
    <w:p w14:paraId="55205568" w14:textId="25652C41" w:rsidR="00A75116" w:rsidRPr="00993112" w:rsidRDefault="00993112" w:rsidP="00A75116">
      <w:pPr>
        <w:pBdr>
          <w:top w:val="single" w:sz="4" w:space="1" w:color="auto"/>
          <w:left w:val="single" w:sz="4" w:space="4" w:color="auto"/>
          <w:bottom w:val="single" w:sz="4" w:space="1" w:color="auto"/>
          <w:right w:val="single" w:sz="4" w:space="4" w:color="auto"/>
        </w:pBdr>
        <w:jc w:val="both"/>
        <w:rPr>
          <w:rFonts w:eastAsiaTheme="minorEastAsia"/>
          <w:sz w:val="18"/>
          <w:szCs w:val="18"/>
        </w:rPr>
      </w:pPr>
      <w:r w:rsidRPr="00993112">
        <w:rPr>
          <w:rFonts w:eastAsiaTheme="minorEastAsia"/>
          <w:sz w:val="18"/>
          <w:szCs w:val="18"/>
        </w:rPr>
        <w:t xml:space="preserve"> </w:t>
      </w:r>
      <w:r>
        <w:rPr>
          <w:rFonts w:eastAsiaTheme="minorEastAsia"/>
          <w:sz w:val="18"/>
          <w:szCs w:val="18"/>
        </w:rPr>
        <w:t xml:space="preserve">                    </w:t>
      </w:r>
      <m:oMath>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-1,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rPr>
              <m:t>1</m:t>
            </m:r>
          </m:e>
          <m:sub>
            <m:acc>
              <m:accPr>
                <m:chr m:val="̅"/>
                <m:ctrlPr>
                  <w:rPr>
                    <w:rFonts w:ascii="Cambria Math" w:hAnsi="Cambria Math" w:cstheme="majorBidi"/>
                    <w:i/>
                    <w:sz w:val="18"/>
                    <w:szCs w:val="18"/>
                    <w:lang w:val="it-IT"/>
                  </w:rPr>
                </m:ctrlPr>
              </m:accPr>
              <m:e>
                <m:r>
                  <w:rPr>
                    <w:rFonts w:ascii="Cambria Math" w:hAnsi="Cambria Math" w:cstheme="majorBidi"/>
                    <w:sz w:val="18"/>
                    <w:szCs w:val="18"/>
                    <w:lang w:val="it-IT"/>
                  </w:rPr>
                  <m:t>janvier</m:t>
                </m:r>
              </m:e>
            </m:acc>
          </m:sub>
        </m:sSub>
        <m:r>
          <w:rPr>
            <w:rFonts w:ascii="Cambria Math" w:hAnsi="Cambria Math" w:cstheme="majorBidi"/>
            <w:sz w:val="18"/>
            <w:szCs w:val="18"/>
          </w:rPr>
          <m:t>+</m:t>
        </m:r>
        <m:r>
          <w:rPr>
            <w:rFonts w:ascii="Cambria Math" w:hAnsi="Cambria Math" w:cstheme="majorBidi"/>
            <w:sz w:val="18"/>
            <w:szCs w:val="18"/>
            <w:lang w:val="it-IT"/>
          </w:rPr>
          <m:t>EM</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en-US"/>
                  </w:rPr>
                </m:ctrlPr>
              </m:sSubPr>
              <m:e>
                <m:r>
                  <w:rPr>
                    <w:rFonts w:ascii="Cambria Math" w:hAnsi="Cambria Math" w:cstheme="majorBidi"/>
                    <w:sz w:val="18"/>
                    <w:szCs w:val="18"/>
                    <w:lang w:val="en-US"/>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 xml:space="preserve">,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r>
          <w:rPr>
            <w:rFonts w:ascii="Cambria Math" w:hAnsi="Cambria Math" w:cstheme="majorBidi"/>
            <w:sz w:val="18"/>
            <w:szCs w:val="18"/>
            <w:lang w:val="it-IT"/>
          </w:rPr>
          <m:t>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X</m:t>
            </m:r>
          </m:e>
          <m:sub>
            <m:r>
              <w:rPr>
                <w:rFonts w:ascii="Cambria Math" w:hAnsi="Cambria Math" w:cstheme="majorBidi"/>
                <w:sz w:val="18"/>
                <w:szCs w:val="18"/>
                <w:lang w:val="it-IT"/>
              </w:rPr>
              <m:t>PEL</m:t>
            </m:r>
          </m:sub>
        </m:sSub>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b</m:t>
            </m:r>
          </m:e>
          <m:sub>
            <m:r>
              <w:rPr>
                <w:rFonts w:ascii="Cambria Math" w:hAnsi="Cambria Math" w:cstheme="majorBidi"/>
                <w:sz w:val="18"/>
                <w:szCs w:val="18"/>
                <w:lang w:val="it-IT"/>
              </w:rPr>
              <m:t>t</m:t>
            </m:r>
            <m:r>
              <w:rPr>
                <w:rFonts w:ascii="Cambria Math" w:hAnsi="Cambria Math" w:cstheme="majorBidi"/>
                <w:sz w:val="18"/>
                <w:szCs w:val="18"/>
              </w:rPr>
              <m:t>-1</m:t>
            </m:r>
          </m:sub>
        </m:sSub>
      </m:oMath>
    </w:p>
    <w:p w14:paraId="6D666ABE" w14:textId="0E28FAC7" w:rsidR="001A0550" w:rsidRPr="001A0550" w:rsidRDefault="00993112" w:rsidP="00993112">
      <w:pPr>
        <w:pBdr>
          <w:top w:val="single" w:sz="4" w:space="1" w:color="auto"/>
          <w:left w:val="single" w:sz="4" w:space="4" w:color="auto"/>
          <w:bottom w:val="single" w:sz="4" w:space="1" w:color="auto"/>
          <w:right w:val="single" w:sz="4" w:space="4" w:color="auto"/>
        </w:pBdr>
        <w:jc w:val="both"/>
        <w:rPr>
          <w:rFonts w:eastAsiaTheme="minorEastAsia"/>
          <w:iCs/>
          <w:sz w:val="18"/>
          <w:szCs w:val="18"/>
        </w:rPr>
      </w:pPr>
      <m:oMathPara>
        <m:oMath>
          <m:r>
            <w:rPr>
              <w:rFonts w:ascii="Cambria Math" w:eastAsia="Cambria Math" w:hAnsi="Cambria Math" w:cs="Cambria Math"/>
              <w:sz w:val="18"/>
              <w:szCs w:val="18"/>
            </w:rPr>
            <m:t>avec V</m:t>
          </m:r>
          <m:d>
            <m:dPr>
              <m:ctrlPr>
                <w:rPr>
                  <w:rFonts w:ascii="Cambria Math" w:eastAsia="Cambria Math" w:hAnsi="Cambria Math" w:cs="Cambria Math"/>
                  <w:i/>
                  <w:iCs/>
                  <w:sz w:val="18"/>
                  <w:szCs w:val="18"/>
                </w:rPr>
              </m:ctrlPr>
            </m:dPr>
            <m:e>
              <m:sSub>
                <m:sSubPr>
                  <m:ctrlPr>
                    <w:rPr>
                      <w:rFonts w:ascii="Cambria Math" w:eastAsia="Cambria Math" w:hAnsi="Cambria Math" w:cs="Cambria Math"/>
                      <w:i/>
                      <w:iCs/>
                      <w:sz w:val="18"/>
                      <w:szCs w:val="18"/>
                    </w:rPr>
                  </m:ctrlPr>
                </m:sSubPr>
                <m:e>
                  <m:r>
                    <w:rPr>
                      <w:rFonts w:ascii="Cambria Math" w:eastAsia="Cambria Math" w:hAnsi="Cambria Math" w:cs="Cambria Math"/>
                      <w:sz w:val="18"/>
                      <w:szCs w:val="18"/>
                    </w:rPr>
                    <m:t>a</m:t>
                  </m:r>
                </m:e>
                <m:sub>
                  <m:r>
                    <w:rPr>
                      <w:rFonts w:ascii="Cambria Math" w:eastAsia="Cambria Math" w:hAnsi="Cambria Math" w:cs="Cambria Math"/>
                      <w:sz w:val="18"/>
                      <w:szCs w:val="18"/>
                    </w:rPr>
                    <m:t>0</m:t>
                  </m:r>
                </m:sub>
              </m:sSub>
              <m:r>
                <w:rPr>
                  <w:rFonts w:ascii="Cambria Math" w:eastAsia="Cambria Math" w:hAnsi="Cambria Math" w:cs="Cambria Math"/>
                  <w:sz w:val="18"/>
                  <w:szCs w:val="18"/>
                </w:rPr>
                <m:t>+t,</m:t>
              </m:r>
              <m:sSub>
                <m:sSubPr>
                  <m:ctrlPr>
                    <w:rPr>
                      <w:rFonts w:ascii="Cambria Math" w:eastAsia="Cambria Math" w:hAnsi="Cambria Math" w:cs="Cambria Math"/>
                      <w:i/>
                      <w:iCs/>
                      <w:sz w:val="18"/>
                      <w:szCs w:val="18"/>
                    </w:rPr>
                  </m:ctrlPr>
                </m:sSubPr>
                <m:e>
                  <m:r>
                    <w:rPr>
                      <w:rFonts w:ascii="Cambria Math" w:eastAsia="Cambria Math" w:hAnsi="Cambria Math" w:cs="Cambria Math"/>
                      <w:sz w:val="18"/>
                      <w:szCs w:val="18"/>
                    </w:rPr>
                    <m:t>c</m:t>
                  </m:r>
                </m:e>
                <m:sub>
                  <m:r>
                    <w:rPr>
                      <w:rFonts w:ascii="Cambria Math" w:eastAsia="Cambria Math" w:hAnsi="Cambria Math" w:cs="Cambria Math"/>
                      <w:sz w:val="18"/>
                      <w:szCs w:val="18"/>
                    </w:rPr>
                    <m:t>n</m:t>
                  </m:r>
                </m:sub>
              </m:sSub>
            </m:e>
          </m:d>
          <m:r>
            <w:rPr>
              <w:rFonts w:ascii="Cambria Math" w:eastAsia="Cambria Math" w:hAnsi="Cambria Math" w:cs="Cambria Math"/>
              <w:sz w:val="18"/>
              <w:szCs w:val="18"/>
            </w:rPr>
            <m:t xml:space="preserve"> le versement moyen par nombre de contrat mensuel, </m:t>
          </m:r>
        </m:oMath>
      </m:oMathPara>
    </w:p>
    <w:p w14:paraId="00F32622" w14:textId="7AC83356" w:rsidR="00993112" w:rsidRDefault="00BD16D5" w:rsidP="00993112">
      <w:pPr>
        <w:pBdr>
          <w:top w:val="single" w:sz="4" w:space="1" w:color="auto"/>
          <w:left w:val="single" w:sz="4" w:space="4" w:color="auto"/>
          <w:bottom w:val="single" w:sz="4" w:space="1" w:color="auto"/>
          <w:right w:val="single" w:sz="4" w:space="4" w:color="auto"/>
        </w:pBdr>
        <w:jc w:val="both"/>
        <w:rPr>
          <w:rFonts w:eastAsiaTheme="minorEastAsia"/>
          <w:iCs/>
          <w:sz w:val="18"/>
          <w:szCs w:val="18"/>
        </w:rPr>
      </w:pPr>
      <m:oMathPara>
        <m:oMath>
          <m:sSub>
            <m:sSubPr>
              <m:ctrlPr>
                <w:rPr>
                  <w:rFonts w:ascii="Cambria Math" w:eastAsia="Cambria Math" w:hAnsi="Cambria Math" w:cs="Cambria Math"/>
                  <w:i/>
                  <w:sz w:val="18"/>
                  <w:szCs w:val="18"/>
                </w:rPr>
              </m:ctrlPr>
            </m:sSubPr>
            <m:e>
              <m:r>
                <w:rPr>
                  <w:rFonts w:ascii="Cambria Math" w:eastAsia="Cambria Math" w:hAnsi="Cambria Math" w:cs="Cambria Math"/>
                  <w:sz w:val="18"/>
                  <w:szCs w:val="18"/>
                </w:rPr>
                <m:t>b</m:t>
              </m:r>
              <m:ctrlPr>
                <w:rPr>
                  <w:rFonts w:ascii="Cambria Math" w:eastAsia="Cambria Math" w:hAnsi="Cambria Math" w:cs="Cambria Math"/>
                  <w:i/>
                  <w:iCs/>
                  <w:sz w:val="18"/>
                  <w:szCs w:val="18"/>
                </w:rPr>
              </m:ctrlPr>
            </m:e>
            <m:sub>
              <m:r>
                <w:rPr>
                  <w:rFonts w:ascii="Cambria Math" w:eastAsia="Cambria Math" w:hAnsi="Cambria Math" w:cs="Cambria Math"/>
                  <w:sz w:val="18"/>
                  <w:szCs w:val="18"/>
                </w:rPr>
                <m:t>t</m:t>
              </m:r>
            </m:sub>
          </m:sSub>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le</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coeff</m:t>
          </m:r>
          <m:r>
            <m:rPr>
              <m:sty m:val="p"/>
            </m:rPr>
            <w:rPr>
              <w:rFonts w:ascii="Cambria Math" w:eastAsia="Cambria Math" w:hAnsi="Cambria Math" w:cs="Cambria Math"/>
              <w:sz w:val="18"/>
              <w:szCs w:val="18"/>
            </w:rPr>
            <m:t xml:space="preserve"> </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d</m:t>
              </m:r>
            </m:e>
            <m:sup>
              <m:r>
                <m:rPr>
                  <m:sty m:val="p"/>
                </m:rPr>
                <w:rPr>
                  <w:rFonts w:ascii="Cambria Math" w:eastAsia="Cambria Math" w:hAnsi="Cambria Math" w:cs="Cambria Math"/>
                  <w:sz w:val="18"/>
                  <w:szCs w:val="18"/>
                </w:rPr>
                <m:t>'</m:t>
              </m:r>
            </m:sup>
          </m:sSup>
          <m:r>
            <w:rPr>
              <w:rFonts w:ascii="Cambria Math" w:eastAsia="Cambria Math" w:hAnsi="Cambria Math" w:cs="Cambria Math"/>
              <w:sz w:val="18"/>
              <w:szCs w:val="18"/>
            </w:rPr>
            <m:t>accumulation</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des</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taux</m:t>
          </m:r>
          <m:r>
            <m:rPr>
              <m:sty m:val="p"/>
            </m:rPr>
            <w:rPr>
              <w:rFonts w:ascii="Cambria Math" w:eastAsia="Cambria Math" w:hAnsi="Cambria Math" w:cs="Cambria Math"/>
              <w:sz w:val="18"/>
              <w:szCs w:val="18"/>
            </w:rPr>
            <m:t xml:space="preserve"> </m:t>
          </m:r>
          <m:sSup>
            <m:sSupPr>
              <m:ctrlPr>
                <w:rPr>
                  <w:rFonts w:ascii="Cambria Math" w:eastAsia="Cambria Math" w:hAnsi="Cambria Math" w:cs="Cambria Math"/>
                  <w:sz w:val="18"/>
                  <w:szCs w:val="18"/>
                </w:rPr>
              </m:ctrlPr>
            </m:sSupPr>
            <m:e>
              <m:r>
                <w:rPr>
                  <w:rFonts w:ascii="Cambria Math" w:eastAsia="Cambria Math" w:hAnsi="Cambria Math" w:cs="Cambria Math"/>
                  <w:sz w:val="18"/>
                  <w:szCs w:val="18"/>
                </w:rPr>
                <m:t>d</m:t>
              </m:r>
            </m:e>
            <m:sup>
              <m:r>
                <m:rPr>
                  <m:sty m:val="p"/>
                </m:rPr>
                <w:rPr>
                  <w:rFonts w:ascii="Cambria Math" w:eastAsia="Cambria Math" w:hAnsi="Cambria Math" w:cs="Cambria Math"/>
                  <w:sz w:val="18"/>
                  <w:szCs w:val="18"/>
                </w:rPr>
                <m:t>'</m:t>
              </m:r>
            </m:sup>
          </m:sSup>
          <m:r>
            <w:rPr>
              <w:rFonts w:ascii="Cambria Math" w:eastAsia="Cambria Math" w:hAnsi="Cambria Math" w:cs="Cambria Math"/>
              <w:sz w:val="18"/>
              <w:szCs w:val="18"/>
            </w:rPr>
            <m:t>int</m:t>
          </m:r>
          <m:r>
            <m:rPr>
              <m:sty m:val="p"/>
            </m:rPr>
            <w:rPr>
              <w:rFonts w:ascii="Cambria Math" w:eastAsia="Cambria Math" w:hAnsi="Cambria Math" w:cs="Cambria Math"/>
              <w:sz w:val="18"/>
              <w:szCs w:val="18"/>
            </w:rPr>
            <m:t>é</m:t>
          </m:r>
          <m:r>
            <w:rPr>
              <w:rFonts w:ascii="Cambria Math" w:eastAsia="Cambria Math" w:hAnsi="Cambria Math" w:cs="Cambria Math"/>
              <w:sz w:val="18"/>
              <w:szCs w:val="18"/>
            </w:rPr>
            <m:t>r</m:t>
          </m:r>
          <m:r>
            <m:rPr>
              <m:sty m:val="p"/>
            </m:rPr>
            <w:rPr>
              <w:rFonts w:ascii="Cambria Math" w:eastAsia="Cambria Math" w:hAnsi="Cambria Math" w:cs="Cambria Math"/>
              <w:sz w:val="18"/>
              <w:szCs w:val="18"/>
            </w:rPr>
            <m:t>ê</m:t>
          </m:r>
          <m:r>
            <w:rPr>
              <w:rFonts w:ascii="Cambria Math" w:eastAsia="Cambria Math" w:hAnsi="Cambria Math" w:cs="Cambria Math"/>
              <w:sz w:val="18"/>
              <w:szCs w:val="18"/>
            </w:rPr>
            <m:t>ts</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mensuel</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li</m:t>
          </m:r>
          <m:r>
            <m:rPr>
              <m:sty m:val="p"/>
            </m:rPr>
            <w:rPr>
              <w:rFonts w:ascii="Cambria Math" w:eastAsia="Cambria Math" w:hAnsi="Cambria Math" w:cs="Cambria Math"/>
              <w:sz w:val="18"/>
              <w:szCs w:val="18"/>
            </w:rPr>
            <m:t>é</m:t>
          </m:r>
          <m:r>
            <w:rPr>
              <w:rFonts w:ascii="Cambria Math" w:eastAsia="Cambria Math" w:hAnsi="Cambria Math" w:cs="Cambria Math"/>
              <w:sz w:val="18"/>
              <w:szCs w:val="18"/>
            </w:rPr>
            <m:t>e</m:t>
          </m:r>
          <m:r>
            <m:rPr>
              <m:sty m:val="p"/>
            </m:rPr>
            <w:rPr>
              <w:rFonts w:ascii="Cambria Math" w:eastAsia="Cambria Math" w:hAnsi="Cambria Math" w:cs="Cambria Math"/>
              <w:sz w:val="18"/>
              <w:szCs w:val="18"/>
            </w:rPr>
            <m:t xml:space="preserve"> à </m:t>
          </m:r>
          <m:r>
            <w:rPr>
              <w:rFonts w:ascii="Cambria Math" w:eastAsia="Cambria Math" w:hAnsi="Cambria Math" w:cs="Cambria Math"/>
              <w:sz w:val="18"/>
              <w:szCs w:val="18"/>
            </w:rPr>
            <m:t>la</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convention</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de</m:t>
          </m:r>
          <m:r>
            <m:rPr>
              <m:sty m:val="p"/>
            </m:rPr>
            <w:rPr>
              <w:rFonts w:ascii="Cambria Math" w:eastAsia="Cambria Math" w:hAnsi="Cambria Math" w:cs="Cambria Math"/>
              <w:sz w:val="18"/>
              <w:szCs w:val="18"/>
            </w:rPr>
            <m:t xml:space="preserve"> </m:t>
          </m:r>
          <m:r>
            <w:rPr>
              <w:rFonts w:ascii="Cambria Math" w:eastAsia="Cambria Math" w:hAnsi="Cambria Math" w:cs="Cambria Math"/>
              <w:sz w:val="18"/>
              <w:szCs w:val="18"/>
            </w:rPr>
            <m:t>base</m:t>
          </m:r>
        </m:oMath>
      </m:oMathPara>
    </w:p>
    <w:p w14:paraId="60AAD3FB" w14:textId="7E63FFDA" w:rsidR="00993112" w:rsidRDefault="00993112" w:rsidP="00993112">
      <w:pPr>
        <w:pBdr>
          <w:top w:val="single" w:sz="4" w:space="1" w:color="auto"/>
          <w:left w:val="single" w:sz="4" w:space="4" w:color="auto"/>
          <w:bottom w:val="single" w:sz="4" w:space="1" w:color="auto"/>
          <w:right w:val="single" w:sz="4" w:space="4" w:color="auto"/>
        </w:pBdr>
        <w:jc w:val="both"/>
        <w:rPr>
          <w:sz w:val="20"/>
          <w:szCs w:val="20"/>
        </w:rPr>
      </w:pPr>
      <w:r w:rsidRPr="00993112">
        <w:rPr>
          <w:sz w:val="20"/>
          <w:szCs w:val="20"/>
        </w:rPr>
        <w:t xml:space="preserve">On notera que dans le cas où la date de négociation du PEL est supérieure à 2011 et que l’âge du contrat PEL est supérieur à 15 ans, la capitalisation des intérêts </w:t>
      </w:r>
      <w:r>
        <w:rPr>
          <w:sz w:val="20"/>
          <w:szCs w:val="20"/>
        </w:rPr>
        <w:t>s’écrit :</w:t>
      </w:r>
    </w:p>
    <w:p w14:paraId="74E67536" w14:textId="5F6FC41D" w:rsidR="00993112" w:rsidRDefault="00993112" w:rsidP="00993112">
      <w:pPr>
        <w:pBdr>
          <w:top w:val="single" w:sz="4" w:space="1" w:color="auto"/>
          <w:left w:val="single" w:sz="4" w:space="4" w:color="auto"/>
          <w:bottom w:val="single" w:sz="4" w:space="1" w:color="auto"/>
          <w:right w:val="single" w:sz="4" w:space="4" w:color="auto"/>
        </w:pBdr>
        <w:jc w:val="both"/>
        <w:rPr>
          <w:sz w:val="20"/>
          <w:szCs w:val="20"/>
        </w:rPr>
      </w:pPr>
      <m:oMathPara>
        <m:oMath>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e>
          </m:d>
          <m:r>
            <w:rPr>
              <w:rFonts w:ascii="Cambria Math" w:hAnsi="Cambria Math" w:cstheme="majorBidi"/>
              <w:sz w:val="18"/>
              <w:szCs w:val="18"/>
            </w:rPr>
            <m:t>=</m:t>
          </m:r>
          <m:r>
            <w:rPr>
              <w:rFonts w:ascii="Cambria Math" w:hAnsi="Cambria Math" w:cstheme="majorBidi"/>
              <w:sz w:val="18"/>
              <w:szCs w:val="18"/>
              <w:lang w:val="it-IT"/>
            </w:rPr>
            <m:t>IC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-1</m:t>
              </m:r>
            </m:e>
          </m:d>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1</m:t>
              </m:r>
            </m:e>
            <m:sub>
              <m:r>
                <w:rPr>
                  <w:rFonts w:ascii="Cambria Math" w:hAnsi="Cambria Math" w:cstheme="majorBidi"/>
                  <w:sz w:val="18"/>
                  <w:szCs w:val="18"/>
                  <w:lang w:val="it-IT"/>
                </w:rPr>
                <m:t>Pa</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s</m:t>
                  </m:r>
                </m:e>
                <m:sub>
                  <m:r>
                    <w:rPr>
                      <w:rFonts w:ascii="Cambria Math" w:hAnsi="Cambria Math" w:cstheme="majorBidi"/>
                      <w:sz w:val="18"/>
                      <w:szCs w:val="18"/>
                      <w:lang w:val="it-IT"/>
                    </w:rPr>
                    <m:t>Janvier</m:t>
                  </m:r>
                </m:sub>
              </m:sSub>
            </m:sub>
          </m:sSub>
          <m:r>
            <w:rPr>
              <w:rFonts w:ascii="Cambria Math" w:hAnsi="Cambria Math" w:cstheme="majorBidi"/>
              <w:sz w:val="18"/>
              <w:szCs w:val="18"/>
            </w:rPr>
            <m:t>+</m:t>
          </m:r>
          <m:r>
            <w:rPr>
              <w:rFonts w:ascii="Cambria Math" w:hAnsi="Cambria Math" w:cstheme="majorBidi"/>
              <w:sz w:val="18"/>
              <w:szCs w:val="18"/>
              <w:lang w:val="it-IT"/>
            </w:rPr>
            <m:t>EM</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 xml:space="preserve">t, </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f>
            <m:fPr>
              <m:ctrlPr>
                <w:rPr>
                  <w:rFonts w:ascii="Cambria Math" w:hAnsi="Cambria Math" w:cstheme="majorBidi"/>
                  <w:i/>
                  <w:sz w:val="18"/>
                  <w:szCs w:val="18"/>
                  <w:lang w:val="it-IT"/>
                </w:rPr>
              </m:ctrlPr>
            </m:fPr>
            <m:num>
              <m:r>
                <w:rPr>
                  <w:rFonts w:ascii="Cambria Math" w:hAnsi="Cambria Math" w:cstheme="majorBidi"/>
                  <w:sz w:val="18"/>
                  <w:szCs w:val="18"/>
                  <w:lang w:val="it-IT"/>
                </w:rPr>
                <m:t>EURIBOR</m:t>
              </m:r>
              <m:d>
                <m:dPr>
                  <m:ctrlPr>
                    <w:rPr>
                      <w:rFonts w:ascii="Cambria Math" w:hAnsi="Cambria Math" w:cstheme="majorBidi"/>
                      <w:i/>
                      <w:sz w:val="18"/>
                      <w:szCs w:val="18"/>
                      <w:lang w:val="it-IT"/>
                    </w:rPr>
                  </m:ctrlPr>
                </m:dPr>
                <m:e>
                  <m:r>
                    <w:rPr>
                      <w:rFonts w:ascii="Cambria Math" w:hAnsi="Cambria Math" w:cstheme="majorBidi"/>
                      <w:sz w:val="18"/>
                      <w:szCs w:val="18"/>
                      <w:lang w:val="it-IT"/>
                    </w:rPr>
                    <m:t>3M, t</m:t>
                  </m:r>
                </m:e>
              </m:d>
            </m:num>
            <m:den>
              <m:r>
                <w:rPr>
                  <w:rFonts w:ascii="Cambria Math" w:hAnsi="Cambria Math" w:cstheme="majorBidi"/>
                  <w:sz w:val="18"/>
                  <w:szCs w:val="18"/>
                </w:rPr>
                <m:t>4</m:t>
              </m:r>
            </m:den>
          </m:f>
          <m:r>
            <w:rPr>
              <w:rFonts w:ascii="Cambria Math" w:hAnsi="Cambria Math" w:cstheme="majorBidi"/>
              <w:sz w:val="18"/>
              <w:szCs w:val="18"/>
            </w:rPr>
            <m:t>+</m:t>
          </m:r>
          <m:r>
            <w:rPr>
              <w:rFonts w:ascii="Cambria Math" w:hAnsi="Cambria Math" w:cstheme="majorBidi"/>
              <w:sz w:val="18"/>
              <w:szCs w:val="18"/>
              <w:lang w:val="it-IT"/>
            </w:rPr>
            <m:t>MARGE</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r>
                <w:rPr>
                  <w:rFonts w:ascii="Cambria Math" w:hAnsi="Cambria Math" w:cstheme="majorBidi"/>
                  <w:sz w:val="18"/>
                  <w:szCs w:val="18"/>
                  <w:lang w:val="it-IT"/>
                </w:rPr>
                <m:t>, t</m:t>
              </m:r>
            </m:e>
          </m:d>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b</m:t>
              </m:r>
            </m:e>
            <m:sub>
              <m:r>
                <w:rPr>
                  <w:rFonts w:ascii="Cambria Math" w:hAnsi="Cambria Math" w:cstheme="majorBidi"/>
                  <w:sz w:val="18"/>
                  <w:szCs w:val="18"/>
                  <w:lang w:val="it-IT"/>
                </w:rPr>
                <m:t>t-1</m:t>
              </m:r>
            </m:sub>
          </m:sSub>
        </m:oMath>
      </m:oMathPara>
    </w:p>
    <w:p w14:paraId="56EED4A9" w14:textId="1A916267" w:rsidR="00993112" w:rsidRDefault="00993112" w:rsidP="00993112">
      <w:pPr>
        <w:pBdr>
          <w:top w:val="single" w:sz="4" w:space="1" w:color="auto"/>
          <w:left w:val="single" w:sz="4" w:space="4" w:color="auto"/>
          <w:bottom w:val="single" w:sz="4" w:space="1" w:color="auto"/>
          <w:right w:val="single" w:sz="4" w:space="4" w:color="auto"/>
        </w:pBdr>
        <w:jc w:val="both"/>
        <w:rPr>
          <w:sz w:val="20"/>
          <w:szCs w:val="20"/>
        </w:rPr>
      </w:pPr>
      <w:r w:rsidRPr="00993112">
        <w:rPr>
          <w:sz w:val="20"/>
          <w:szCs w:val="20"/>
        </w:rPr>
        <w:t xml:space="preserve">2. Une fois les </w:t>
      </w:r>
      <w:r>
        <w:rPr>
          <w:sz w:val="20"/>
          <w:szCs w:val="20"/>
        </w:rPr>
        <w:t>encours</w:t>
      </w:r>
      <w:r w:rsidRPr="00993112">
        <w:rPr>
          <w:sz w:val="20"/>
          <w:szCs w:val="20"/>
        </w:rPr>
        <w:t xml:space="preserve"> moyens </w:t>
      </w:r>
      <w:r>
        <w:rPr>
          <w:sz w:val="20"/>
          <w:szCs w:val="20"/>
        </w:rPr>
        <w:t xml:space="preserve">par contrat </w:t>
      </w:r>
      <w:r w:rsidRPr="00993112">
        <w:rPr>
          <w:sz w:val="20"/>
          <w:szCs w:val="20"/>
        </w:rPr>
        <w:t>calculés, les écoulements des contrats s’obtiennent par :</w:t>
      </w:r>
    </w:p>
    <w:p w14:paraId="08692365" w14:textId="7D977835" w:rsidR="00993112" w:rsidRPr="00993112" w:rsidRDefault="00993112" w:rsidP="00993112">
      <w:pPr>
        <w:pBdr>
          <w:top w:val="single" w:sz="4" w:space="1" w:color="auto"/>
          <w:left w:val="single" w:sz="4" w:space="4" w:color="auto"/>
          <w:bottom w:val="single" w:sz="4" w:space="1" w:color="auto"/>
          <w:right w:val="single" w:sz="4" w:space="4" w:color="auto"/>
        </w:pBdr>
        <w:spacing w:after="0"/>
        <w:jc w:val="both"/>
        <w:rPr>
          <w:rFonts w:eastAsiaTheme="minorEastAsia"/>
          <w:sz w:val="18"/>
          <w:szCs w:val="18"/>
        </w:rPr>
      </w:pPr>
      <w:r w:rsidRPr="00993112">
        <w:rPr>
          <w:rFonts w:eastAsiaTheme="minorEastAsia"/>
          <w:sz w:val="18"/>
          <w:szCs w:val="18"/>
        </w:rPr>
        <w:t xml:space="preserve"> </w:t>
      </w:r>
      <w:r>
        <w:rPr>
          <w:rFonts w:eastAsiaTheme="minorEastAsia"/>
          <w:sz w:val="18"/>
          <w:szCs w:val="18"/>
        </w:rPr>
        <w:t xml:space="preserve">                   </w:t>
      </w:r>
      <m:oMath>
        <m:r>
          <w:rPr>
            <w:rFonts w:ascii="Cambria Math" w:hAnsi="Cambria Math" w:cstheme="majorBidi"/>
            <w:sz w:val="18"/>
            <w:szCs w:val="18"/>
            <w:lang w:val="it-IT"/>
          </w:rPr>
          <m:t>C</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m:t>
        </m:r>
        <m:r>
          <w:rPr>
            <w:rFonts w:ascii="Cambria Math" w:hAnsi="Cambria Math" w:cstheme="majorBidi"/>
            <w:sz w:val="18"/>
            <w:szCs w:val="18"/>
            <w:lang w:val="it-IT"/>
          </w:rPr>
          <m:t>EM</m:t>
        </m:r>
        <m:d>
          <m:dPr>
            <m:ctrlPr>
              <w:rPr>
                <w:rFonts w:ascii="Cambria Math" w:hAnsi="Cambria Math" w:cstheme="majorBidi"/>
                <w:i/>
                <w:sz w:val="18"/>
                <w:szCs w:val="18"/>
                <w:lang w:val="it-IT"/>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it-IT"/>
              </w:rPr>
              <m:t>t</m:t>
            </m:r>
            <m:r>
              <w:rPr>
                <w:rFonts w:ascii="Cambria Math" w:hAnsi="Cambria Math" w:cstheme="majorBidi"/>
                <w:sz w:val="18"/>
                <w:szCs w:val="18"/>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e>
              <m:sub>
                <m:r>
                  <w:rPr>
                    <w:rFonts w:ascii="Cambria Math" w:hAnsi="Cambria Math" w:cstheme="majorBidi"/>
                    <w:sz w:val="18"/>
                    <w:szCs w:val="18"/>
                    <w:lang w:val="it-IT"/>
                  </w:rPr>
                  <m:t>n</m:t>
                </m:r>
              </m:sub>
            </m:sSub>
          </m:e>
        </m:d>
        <m:r>
          <w:rPr>
            <w:rFonts w:ascii="Cambria Math" w:hAnsi="Cambria Math" w:cstheme="majorBidi"/>
            <w:sz w:val="18"/>
            <w:szCs w:val="18"/>
          </w:rPr>
          <m:t xml:space="preserve">* </m:t>
        </m:r>
        <m:r>
          <w:rPr>
            <w:rFonts w:ascii="Cambria Math" w:hAnsi="Cambria Math" w:cstheme="majorBidi"/>
            <w:sz w:val="18"/>
            <w:szCs w:val="18"/>
            <w:lang w:val="it-IT"/>
          </w:rPr>
          <m:t>n</m:t>
        </m:r>
        <m:sSub>
          <m:sSubPr>
            <m:ctrlPr>
              <w:rPr>
                <w:rFonts w:ascii="Cambria Math" w:hAnsi="Cambria Math" w:cstheme="majorBidi"/>
                <w:i/>
                <w:sz w:val="18"/>
                <w:szCs w:val="18"/>
              </w:rPr>
            </m:ctrlPr>
          </m:sSubPr>
          <m:e>
            <m:r>
              <w:rPr>
                <w:rFonts w:ascii="Cambria Math" w:hAnsi="Cambria Math" w:cstheme="majorBidi"/>
                <w:sz w:val="18"/>
                <w:szCs w:val="18"/>
                <w:lang w:val="it-IT"/>
              </w:rPr>
              <m:t>b</m:t>
            </m:r>
            <m:ctrlPr>
              <w:rPr>
                <w:rFonts w:ascii="Cambria Math" w:hAnsi="Cambria Math" w:cstheme="majorBidi"/>
                <w:i/>
                <w:sz w:val="18"/>
                <w:szCs w:val="18"/>
                <w:lang w:val="it-IT"/>
              </w:rPr>
            </m:ctrlPr>
          </m:e>
          <m:sub>
            <m:r>
              <w:rPr>
                <w:rFonts w:ascii="Cambria Math" w:hAnsi="Cambria Math" w:cstheme="majorBidi"/>
                <w:sz w:val="18"/>
                <w:szCs w:val="18"/>
                <w:lang w:val="it-IT"/>
              </w:rPr>
              <m:t>pel</m:t>
            </m:r>
            <m:r>
              <w:rPr>
                <w:rFonts w:ascii="Cambria Math" w:hAnsi="Cambria Math" w:cstheme="majorBidi"/>
                <w:sz w:val="18"/>
                <w:szCs w:val="18"/>
              </w:rPr>
              <m:t>_</m:t>
            </m:r>
            <m:r>
              <w:rPr>
                <w:rFonts w:ascii="Cambria Math" w:hAnsi="Cambria Math" w:cstheme="majorBidi"/>
                <w:sz w:val="18"/>
                <w:szCs w:val="18"/>
                <w:lang w:val="it-IT"/>
              </w:rPr>
              <m:t>proj</m:t>
            </m:r>
          </m:sub>
        </m:sSub>
        <m:d>
          <m:dPr>
            <m:ctrlPr>
              <w:rPr>
                <w:rFonts w:ascii="Cambria Math" w:hAnsi="Cambria Math" w:cstheme="majorBidi"/>
                <w:i/>
                <w:sz w:val="18"/>
                <w:szCs w:val="18"/>
                <w:lang w:val="pt-PT"/>
              </w:rPr>
            </m:ctrlPr>
          </m:dPr>
          <m:e>
            <m:sSub>
              <m:sSubPr>
                <m:ctrlPr>
                  <w:rPr>
                    <w:rFonts w:ascii="Cambria Math" w:hAnsi="Cambria Math" w:cstheme="majorBidi"/>
                    <w:i/>
                    <w:sz w:val="18"/>
                    <w:szCs w:val="18"/>
                  </w:rPr>
                </m:ctrlPr>
              </m:sSub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rPr>
                      <m:t>0</m:t>
                    </m:r>
                  </m:sub>
                </m:sSub>
                <m:r>
                  <w:rPr>
                    <w:rFonts w:ascii="Cambria Math" w:hAnsi="Cambria Math" w:cstheme="majorBidi"/>
                    <w:sz w:val="18"/>
                    <w:szCs w:val="18"/>
                  </w:rPr>
                  <m:t>+</m:t>
                </m:r>
                <m:r>
                  <w:rPr>
                    <w:rFonts w:ascii="Cambria Math" w:hAnsi="Cambria Math" w:cstheme="majorBidi"/>
                    <w:sz w:val="18"/>
                    <w:szCs w:val="18"/>
                    <w:lang w:val="pt-PT"/>
                  </w:rPr>
                  <m:t>t</m:t>
                </m:r>
                <m:r>
                  <w:rPr>
                    <w:rFonts w:ascii="Cambria Math" w:hAnsi="Cambria Math" w:cstheme="majorBidi"/>
                    <w:sz w:val="18"/>
                    <w:szCs w:val="18"/>
                  </w:rPr>
                  <m:t>, c</m:t>
                </m:r>
              </m:e>
              <m:sub>
                <m:r>
                  <w:rPr>
                    <w:rFonts w:ascii="Cambria Math" w:hAnsi="Cambria Math" w:cstheme="majorBidi"/>
                    <w:sz w:val="18"/>
                    <w:szCs w:val="18"/>
                  </w:rPr>
                  <m:t>n</m:t>
                </m:r>
              </m:sub>
            </m:sSub>
          </m:e>
        </m:d>
      </m:oMath>
    </w:p>
    <w:p w14:paraId="0583CF3D" w14:textId="674570A4" w:rsidR="00595373" w:rsidRPr="00595373" w:rsidRDefault="00993112" w:rsidP="00595373">
      <w:pPr>
        <w:pBdr>
          <w:top w:val="single" w:sz="4" w:space="1" w:color="auto"/>
          <w:left w:val="single" w:sz="4" w:space="4" w:color="auto"/>
          <w:bottom w:val="single" w:sz="4" w:space="1" w:color="auto"/>
          <w:right w:val="single" w:sz="4" w:space="4" w:color="auto"/>
        </w:pBdr>
        <w:spacing w:after="0"/>
        <w:jc w:val="both"/>
        <w:rPr>
          <w:rFonts w:eastAsiaTheme="minorEastAsia"/>
          <w:sz w:val="18"/>
          <w:szCs w:val="18"/>
        </w:rPr>
      </w:pPr>
      <m:oMathPara>
        <m:oMathParaPr>
          <m:jc m:val="left"/>
        </m:oMathParaPr>
        <m:oMath>
          <m:r>
            <w:rPr>
              <w:rFonts w:ascii="Cambria Math" w:hAnsi="Cambria Math" w:cstheme="majorBidi"/>
              <w:sz w:val="18"/>
              <w:szCs w:val="18"/>
              <w:lang w:val="it-IT"/>
            </w:rPr>
            <m:t xml:space="preserve">                           avec  n</m:t>
          </m:r>
          <m:sSub>
            <m:sSubPr>
              <m:ctrlPr>
                <w:rPr>
                  <w:rFonts w:ascii="Cambria Math" w:hAnsi="Cambria Math" w:cstheme="majorBidi"/>
                  <w:i/>
                  <w:sz w:val="18"/>
                  <w:szCs w:val="18"/>
                </w:rPr>
              </m:ctrlPr>
            </m:sSubPr>
            <m:e>
              <m:r>
                <w:rPr>
                  <w:rFonts w:ascii="Cambria Math" w:hAnsi="Cambria Math" w:cstheme="majorBidi"/>
                  <w:sz w:val="18"/>
                  <w:szCs w:val="18"/>
                  <w:lang w:val="it-IT"/>
                </w:rPr>
                <m:t>b</m:t>
              </m:r>
              <m:ctrlPr>
                <w:rPr>
                  <w:rFonts w:ascii="Cambria Math" w:hAnsi="Cambria Math" w:cstheme="majorBidi"/>
                  <w:i/>
                  <w:sz w:val="18"/>
                  <w:szCs w:val="18"/>
                  <w:lang w:val="it-IT"/>
                </w:rPr>
              </m:ctrlPr>
            </m:e>
            <m:sub>
              <m:r>
                <w:rPr>
                  <w:rFonts w:ascii="Cambria Math" w:hAnsi="Cambria Math" w:cstheme="majorBidi"/>
                  <w:sz w:val="18"/>
                  <w:szCs w:val="18"/>
                  <w:lang w:val="it-IT"/>
                </w:rPr>
                <m:t>pel_proj</m:t>
              </m:r>
            </m:sub>
          </m:sSub>
          <m:d>
            <m:dPr>
              <m:ctrlPr>
                <w:rPr>
                  <w:rFonts w:ascii="Cambria Math" w:hAnsi="Cambria Math" w:cstheme="majorBidi"/>
                  <w:i/>
                  <w:sz w:val="18"/>
                  <w:szCs w:val="18"/>
                  <w:lang w:val="pt-PT"/>
                </w:rPr>
              </m:ctrlPr>
            </m:dPr>
            <m:e>
              <m:sSub>
                <m:sSubPr>
                  <m:ctrlPr>
                    <w:rPr>
                      <w:rFonts w:ascii="Cambria Math" w:hAnsi="Cambria Math" w:cstheme="majorBidi"/>
                      <w:i/>
                      <w:sz w:val="18"/>
                      <w:szCs w:val="18"/>
                    </w:rPr>
                  </m:ctrlPr>
                </m:sSub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lang w:val="pt-PT"/>
                        </w:rPr>
                        <m:t>0</m:t>
                      </m:r>
                    </m:sub>
                  </m:sSub>
                  <m:r>
                    <w:rPr>
                      <w:rFonts w:ascii="Cambria Math" w:hAnsi="Cambria Math" w:cstheme="majorBidi"/>
                      <w:sz w:val="18"/>
                      <w:szCs w:val="18"/>
                      <w:lang w:val="pt-PT"/>
                    </w:rPr>
                    <m:t xml:space="preserve">+t, </m:t>
                  </m:r>
                  <m:r>
                    <w:rPr>
                      <w:rFonts w:ascii="Cambria Math" w:hAnsi="Cambria Math" w:cstheme="majorBidi"/>
                      <w:sz w:val="18"/>
                      <w:szCs w:val="18"/>
                    </w:rPr>
                    <m:t>c</m:t>
                  </m:r>
                </m:e>
                <m:sub>
                  <m:r>
                    <w:rPr>
                      <w:rFonts w:ascii="Cambria Math" w:hAnsi="Cambria Math" w:cstheme="majorBidi"/>
                      <w:sz w:val="18"/>
                      <w:szCs w:val="18"/>
                    </w:rPr>
                    <m:t>n</m:t>
                  </m:r>
                </m:sub>
              </m:sSub>
            </m:e>
          </m:d>
          <m:r>
            <w:rPr>
              <w:rFonts w:ascii="Cambria Math" w:hAnsi="Cambria Math" w:cstheme="majorBidi"/>
              <w:sz w:val="18"/>
              <w:szCs w:val="18"/>
              <w:lang w:val="it-IT"/>
            </w:rPr>
            <m:t>= n</m:t>
          </m:r>
          <m:sSub>
            <m:sSubPr>
              <m:ctrlPr>
                <w:rPr>
                  <w:rFonts w:ascii="Cambria Math" w:hAnsi="Cambria Math" w:cstheme="majorBidi"/>
                  <w:i/>
                  <w:sz w:val="18"/>
                  <w:szCs w:val="18"/>
                </w:rPr>
              </m:ctrlPr>
            </m:sSubPr>
            <m:e>
              <m:r>
                <w:rPr>
                  <w:rFonts w:ascii="Cambria Math" w:hAnsi="Cambria Math" w:cstheme="majorBidi"/>
                  <w:sz w:val="18"/>
                  <w:szCs w:val="18"/>
                  <w:lang w:val="it-IT"/>
                </w:rPr>
                <m:t>b</m:t>
              </m:r>
              <m:ctrlPr>
                <w:rPr>
                  <w:rFonts w:ascii="Cambria Math" w:hAnsi="Cambria Math" w:cstheme="majorBidi"/>
                  <w:i/>
                  <w:sz w:val="18"/>
                  <w:szCs w:val="18"/>
                  <w:lang w:val="it-IT"/>
                </w:rPr>
              </m:ctrlPr>
            </m:e>
            <m:sub>
              <m:r>
                <w:rPr>
                  <w:rFonts w:ascii="Cambria Math" w:hAnsi="Cambria Math" w:cstheme="majorBidi"/>
                  <w:sz w:val="18"/>
                  <w:szCs w:val="18"/>
                  <w:lang w:val="it-IT"/>
                </w:rPr>
                <m:t>pel</m:t>
              </m:r>
            </m:sub>
          </m:sSub>
          <m:r>
            <w:rPr>
              <w:rFonts w:ascii="Cambria Math" w:hAnsi="Cambria Math" w:cstheme="majorBidi"/>
              <w:sz w:val="18"/>
              <w:szCs w:val="18"/>
              <w:lang w:val="pt-PT"/>
            </w:rPr>
            <m:t>(</m:t>
          </m:r>
          <m:sSub>
            <m:sSubPr>
              <m:ctrlPr>
                <w:rPr>
                  <w:rFonts w:ascii="Cambria Math" w:hAnsi="Cambria Math" w:cstheme="majorBidi"/>
                  <w:i/>
                  <w:sz w:val="18"/>
                  <w:szCs w:val="18"/>
                </w:rPr>
              </m:ctrlPr>
            </m:sSubPr>
            <m:e>
              <m:sSub>
                <m:sSubPr>
                  <m:ctrlPr>
                    <w:rPr>
                      <w:rFonts w:ascii="Cambria Math" w:hAnsi="Cambria Math" w:cstheme="majorBidi"/>
                      <w:i/>
                      <w:sz w:val="18"/>
                      <w:szCs w:val="18"/>
                    </w:rPr>
                  </m:ctrlPr>
                </m:sSubPr>
                <m:e>
                  <m:r>
                    <w:rPr>
                      <w:rFonts w:ascii="Cambria Math" w:hAnsi="Cambria Math" w:cstheme="majorBidi"/>
                      <w:sz w:val="18"/>
                      <w:szCs w:val="18"/>
                    </w:rPr>
                    <m:t>a</m:t>
                  </m:r>
                </m:e>
                <m:sub>
                  <m:r>
                    <w:rPr>
                      <w:rFonts w:ascii="Cambria Math" w:hAnsi="Cambria Math" w:cstheme="majorBidi"/>
                      <w:sz w:val="18"/>
                      <w:szCs w:val="18"/>
                    </w:rPr>
                    <m:t>0</m:t>
                  </m:r>
                </m:sub>
              </m:sSub>
              <m:r>
                <w:rPr>
                  <w:rFonts w:ascii="Cambria Math" w:hAnsi="Cambria Math" w:cstheme="majorBidi"/>
                  <w:sz w:val="18"/>
                  <w:szCs w:val="18"/>
                </w:rPr>
                <m:t>,c</m:t>
              </m:r>
            </m:e>
            <m:sub>
              <m:r>
                <w:rPr>
                  <w:rFonts w:ascii="Cambria Math" w:hAnsi="Cambria Math" w:cstheme="majorBidi"/>
                  <w:sz w:val="18"/>
                  <w:szCs w:val="18"/>
                </w:rPr>
                <m:t>n</m:t>
              </m:r>
            </m:sub>
          </m:sSub>
          <m:r>
            <w:rPr>
              <w:rFonts w:ascii="Cambria Math" w:hAnsi="Cambria Math" w:cstheme="majorBidi"/>
              <w:sz w:val="18"/>
              <w:szCs w:val="18"/>
              <w:lang w:val="pt-PT"/>
            </w:rPr>
            <m:t>)*</m:t>
          </m:r>
          <m:nary>
            <m:naryPr>
              <m:chr m:val="∏"/>
              <m:limLoc m:val="undOvr"/>
              <m:ctrlPr>
                <w:rPr>
                  <w:rFonts w:ascii="Cambria Math" w:hAnsi="Cambria Math" w:cstheme="majorBidi"/>
                  <w:i/>
                  <w:sz w:val="18"/>
                  <w:szCs w:val="18"/>
                </w:rPr>
              </m:ctrlPr>
            </m:naryPr>
            <m:sub>
              <m:r>
                <w:rPr>
                  <w:rFonts w:ascii="Cambria Math" w:hAnsi="Cambria Math" w:cstheme="majorBidi"/>
                  <w:sz w:val="18"/>
                  <w:szCs w:val="18"/>
                </w:rPr>
                <m:t>i</m:t>
              </m:r>
              <m:r>
                <w:rPr>
                  <w:rFonts w:ascii="Cambria Math" w:hAnsi="Cambria Math" w:cstheme="majorBidi"/>
                  <w:sz w:val="18"/>
                  <w:szCs w:val="18"/>
                  <w:lang w:val="pt-PT"/>
                </w:rPr>
                <m:t>=0</m:t>
              </m:r>
            </m:sub>
            <m:sup>
              <m:r>
                <w:rPr>
                  <w:rFonts w:ascii="Cambria Math" w:hAnsi="Cambria Math" w:cstheme="majorBidi"/>
                  <w:sz w:val="18"/>
                  <w:szCs w:val="18"/>
                </w:rPr>
                <m:t>t-1</m:t>
              </m:r>
            </m:sup>
            <m:e>
              <m:r>
                <w:rPr>
                  <w:rFonts w:ascii="Cambria Math" w:hAnsi="Cambria Math" w:cstheme="majorBidi"/>
                  <w:sz w:val="18"/>
                  <w:szCs w:val="18"/>
                  <w:lang w:val="pt-PT"/>
                </w:rPr>
                <m:t>(1-</m:t>
              </m:r>
              <m:r>
                <w:rPr>
                  <w:rFonts w:ascii="Cambria Math" w:hAnsi="Cambria Math" w:cstheme="majorBidi"/>
                  <w:sz w:val="18"/>
                  <w:szCs w:val="18"/>
                </w:rPr>
                <m:t>t</m:t>
              </m:r>
              <m:sSub>
                <m:sSubPr>
                  <m:ctrlPr>
                    <w:rPr>
                      <w:rFonts w:ascii="Cambria Math" w:hAnsi="Cambria Math" w:cstheme="majorBidi"/>
                      <w:i/>
                      <w:sz w:val="18"/>
                      <w:szCs w:val="18"/>
                    </w:rPr>
                  </m:ctrlPr>
                </m:sSubPr>
                <m:e>
                  <m:r>
                    <w:rPr>
                      <w:rFonts w:ascii="Cambria Math" w:hAnsi="Cambria Math" w:cstheme="majorBidi"/>
                      <w:sz w:val="18"/>
                      <w:szCs w:val="18"/>
                    </w:rPr>
                    <m:t>x</m:t>
                  </m:r>
                </m:e>
                <m:sub>
                  <m:r>
                    <w:rPr>
                      <w:rFonts w:ascii="Cambria Math" w:hAnsi="Cambria Math" w:cstheme="majorBidi"/>
                      <w:sz w:val="18"/>
                      <w:szCs w:val="18"/>
                    </w:rPr>
                    <m:t>cloture</m:t>
                  </m:r>
                </m:sub>
              </m:sSub>
              <m:d>
                <m:dPr>
                  <m:ctrlPr>
                    <w:rPr>
                      <w:rFonts w:ascii="Cambria Math" w:hAnsi="Cambria Math" w:cstheme="majorBidi"/>
                      <w:i/>
                      <w:sz w:val="18"/>
                      <w:szCs w:val="18"/>
                    </w:rPr>
                  </m:ctrlPr>
                </m:d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a</m:t>
                      </m:r>
                    </m:e>
                    <m:sub>
                      <m:r>
                        <w:rPr>
                          <w:rFonts w:ascii="Cambria Math" w:hAnsi="Cambria Math" w:cstheme="majorBidi"/>
                          <w:sz w:val="18"/>
                          <w:szCs w:val="18"/>
                          <w:lang w:val="pt-PT"/>
                        </w:rPr>
                        <m:t>0</m:t>
                      </m:r>
                    </m:sub>
                  </m:sSub>
                  <m:r>
                    <w:rPr>
                      <w:rFonts w:ascii="Cambria Math" w:hAnsi="Cambria Math" w:cstheme="majorBidi"/>
                      <w:sz w:val="18"/>
                      <w:szCs w:val="18"/>
                      <w:lang w:val="pt-PT"/>
                    </w:rPr>
                    <m:t>+</m:t>
                  </m:r>
                  <m:r>
                    <w:rPr>
                      <w:rFonts w:ascii="Cambria Math" w:hAnsi="Cambria Math" w:cstheme="majorBidi"/>
                      <w:sz w:val="18"/>
                      <w:szCs w:val="18"/>
                      <w:lang w:val="it-IT"/>
                    </w:rPr>
                    <m:t>i</m:t>
                  </m:r>
                  <m:r>
                    <w:rPr>
                      <w:rFonts w:ascii="Cambria Math" w:hAnsi="Cambria Math" w:cstheme="majorBidi"/>
                      <w:sz w:val="18"/>
                      <w:szCs w:val="18"/>
                      <w:lang w:val="pt-PT"/>
                    </w:rPr>
                    <m: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c</m:t>
                      </m:r>
                      <m:ctrlPr>
                        <w:rPr>
                          <w:rFonts w:ascii="Cambria Math" w:hAnsi="Cambria Math" w:cstheme="majorBidi"/>
                          <w:i/>
                          <w:sz w:val="18"/>
                          <w:szCs w:val="18"/>
                          <w:lang w:val="pt-PT"/>
                        </w:rPr>
                      </m:ctrlPr>
                    </m:e>
                    <m:sub>
                      <m:r>
                        <w:rPr>
                          <w:rFonts w:ascii="Cambria Math" w:hAnsi="Cambria Math" w:cstheme="majorBidi"/>
                          <w:sz w:val="18"/>
                          <w:szCs w:val="18"/>
                          <w:lang w:val="it-IT"/>
                        </w:rPr>
                        <m:t>n</m:t>
                      </m:r>
                    </m:sub>
                  </m:sSub>
                  <m:ctrlPr>
                    <w:rPr>
                      <w:rFonts w:ascii="Cambria Math" w:hAnsi="Cambria Math" w:cstheme="majorBidi"/>
                      <w:i/>
                      <w:sz w:val="18"/>
                      <w:szCs w:val="18"/>
                      <w:lang w:val="it-IT"/>
                    </w:rPr>
                  </m:ctrlPr>
                </m:e>
              </m:d>
              <m:r>
                <w:rPr>
                  <w:rFonts w:ascii="Cambria Math" w:hAnsi="Cambria Math" w:cstheme="majorBidi"/>
                  <w:sz w:val="18"/>
                  <w:szCs w:val="18"/>
                  <w:lang w:val="pt-PT"/>
                </w:rPr>
                <m:t>)</m:t>
              </m:r>
            </m:e>
          </m:nary>
        </m:oMath>
      </m:oMathPara>
    </w:p>
    <w:p w14:paraId="5A2040C4" w14:textId="2F243325" w:rsidR="00235C7E" w:rsidRDefault="00235C7E" w:rsidP="00F50BA3">
      <w:pPr>
        <w:pStyle w:val="Paragraphedeliste"/>
        <w:spacing w:after="0"/>
        <w:jc w:val="both"/>
        <w:rPr>
          <w:rFonts w:cstheme="majorBidi"/>
          <w:lang w:eastAsia="ja-JP"/>
        </w:rPr>
      </w:pPr>
    </w:p>
    <w:p w14:paraId="1ACAD2E2" w14:textId="2605E46C" w:rsidR="00235C7E" w:rsidRDefault="00235C7E" w:rsidP="00993112">
      <w:pPr>
        <w:spacing w:after="0"/>
        <w:jc w:val="both"/>
        <w:rPr>
          <w:rFonts w:cstheme="majorBidi"/>
          <w:lang w:eastAsia="ja-JP"/>
        </w:rPr>
      </w:pPr>
    </w:p>
    <w:p w14:paraId="7C51C2DD" w14:textId="77777777" w:rsidR="00595373" w:rsidRDefault="00595373" w:rsidP="00993112">
      <w:pPr>
        <w:spacing w:after="0"/>
        <w:jc w:val="both"/>
        <w:rPr>
          <w:rFonts w:cstheme="majorBidi"/>
          <w:lang w:eastAsia="ja-JP"/>
        </w:rPr>
      </w:pPr>
    </w:p>
    <w:p w14:paraId="070264B7" w14:textId="77777777" w:rsidR="00595373" w:rsidRDefault="00595373" w:rsidP="00993112">
      <w:pPr>
        <w:spacing w:after="0"/>
        <w:jc w:val="both"/>
        <w:rPr>
          <w:rFonts w:cstheme="majorBidi"/>
          <w:lang w:eastAsia="ja-JP"/>
        </w:rPr>
      </w:pPr>
    </w:p>
    <w:p w14:paraId="3C2D15EE" w14:textId="77777777" w:rsidR="00595373" w:rsidRDefault="00595373" w:rsidP="00993112">
      <w:pPr>
        <w:spacing w:after="0"/>
        <w:jc w:val="both"/>
        <w:rPr>
          <w:rFonts w:cstheme="majorBidi"/>
          <w:lang w:eastAsia="ja-JP"/>
        </w:rPr>
      </w:pPr>
    </w:p>
    <w:p w14:paraId="7E4B49C9" w14:textId="77777777" w:rsidR="00595373" w:rsidRDefault="00595373" w:rsidP="00993112">
      <w:pPr>
        <w:spacing w:after="0"/>
        <w:jc w:val="both"/>
        <w:rPr>
          <w:rFonts w:cstheme="majorBidi"/>
          <w:lang w:eastAsia="ja-JP"/>
        </w:rPr>
      </w:pPr>
    </w:p>
    <w:p w14:paraId="00CB2375" w14:textId="77777777" w:rsidR="00595373" w:rsidRDefault="00595373" w:rsidP="00993112">
      <w:pPr>
        <w:spacing w:after="0"/>
        <w:jc w:val="both"/>
        <w:rPr>
          <w:rFonts w:cstheme="majorBidi"/>
          <w:lang w:eastAsia="ja-JP"/>
        </w:rPr>
      </w:pPr>
    </w:p>
    <w:p w14:paraId="7146A6ED" w14:textId="77777777" w:rsidR="00595373" w:rsidRPr="00993112" w:rsidRDefault="00595373" w:rsidP="00993112">
      <w:pPr>
        <w:spacing w:after="0"/>
        <w:jc w:val="both"/>
        <w:rPr>
          <w:rFonts w:cstheme="majorBidi"/>
          <w:lang w:eastAsia="ja-JP"/>
        </w:rPr>
      </w:pPr>
    </w:p>
    <w:p w14:paraId="5BA18C13" w14:textId="540CB9A6" w:rsidR="0008405F" w:rsidRPr="003B2D95" w:rsidRDefault="006834D1" w:rsidP="003B2D95">
      <w:pPr>
        <w:pStyle w:val="Titre2"/>
      </w:pPr>
      <w:bookmarkStart w:id="10" w:name="_Toc131065314"/>
      <w:bookmarkStart w:id="11" w:name="_Toc131065703"/>
      <w:bookmarkStart w:id="12" w:name="_Toc131148276"/>
      <w:r w:rsidRPr="003B2D95">
        <w:lastRenderedPageBreak/>
        <w:t>2.</w:t>
      </w:r>
      <w:r w:rsidR="003B2D95" w:rsidRPr="003B2D95">
        <w:t>3</w:t>
      </w:r>
      <w:r w:rsidRPr="003B2D95">
        <w:t xml:space="preserve"> Comparaison </w:t>
      </w:r>
      <w:r w:rsidR="00713C0C" w:rsidRPr="003B2D95">
        <w:t xml:space="preserve">avec </w:t>
      </w:r>
      <w:r w:rsidRPr="003B2D95">
        <w:t>RCO</w:t>
      </w:r>
      <w:bookmarkEnd w:id="10"/>
      <w:bookmarkEnd w:id="11"/>
      <w:bookmarkEnd w:id="12"/>
    </w:p>
    <w:p w14:paraId="1DD70238" w14:textId="70584360" w:rsidR="00595373" w:rsidRPr="004761AC" w:rsidRDefault="00595373" w:rsidP="00595373">
      <w:pPr>
        <w:pBdr>
          <w:top w:val="single" w:sz="4" w:space="1" w:color="auto"/>
          <w:left w:val="single" w:sz="4" w:space="4" w:color="auto"/>
          <w:bottom w:val="single" w:sz="4" w:space="1" w:color="auto"/>
          <w:right w:val="single" w:sz="4" w:space="4" w:color="auto"/>
        </w:pBdr>
        <w:jc w:val="both"/>
        <w:rPr>
          <w:sz w:val="20"/>
          <w:szCs w:val="20"/>
          <w:lang w:eastAsia="ja-JP"/>
        </w:rPr>
      </w:pPr>
      <w:r>
        <w:rPr>
          <w:sz w:val="20"/>
          <w:szCs w:val="20"/>
          <w:lang w:eastAsia="ja-JP"/>
        </w:rPr>
        <w:t xml:space="preserve">1. </w:t>
      </w:r>
      <w:r w:rsidR="004D22D6">
        <w:rPr>
          <w:sz w:val="20"/>
          <w:szCs w:val="20"/>
          <w:lang w:eastAsia="ja-JP"/>
        </w:rPr>
        <w:t>Sur le</w:t>
      </w:r>
      <w:r w:rsidR="001A0550">
        <w:rPr>
          <w:sz w:val="20"/>
          <w:szCs w:val="20"/>
          <w:lang w:eastAsia="ja-JP"/>
        </w:rPr>
        <w:t>s PEL statiques, PASS</w:t>
      </w:r>
      <w:r w:rsidRPr="004761AC">
        <w:rPr>
          <w:sz w:val="20"/>
          <w:szCs w:val="20"/>
          <w:lang w:eastAsia="ja-JP"/>
        </w:rPr>
        <w:t xml:space="preserve">-ALM arrive à bien reproduire les chiffres de RCO comme le montrent les tableaux suivants qui présentent une comparaison </w:t>
      </w:r>
      <w:r>
        <w:rPr>
          <w:sz w:val="20"/>
          <w:szCs w:val="20"/>
          <w:lang w:eastAsia="ja-JP"/>
        </w:rPr>
        <w:t>des deux outils</w:t>
      </w:r>
      <w:r w:rsidRPr="004761AC">
        <w:rPr>
          <w:sz w:val="20"/>
          <w:szCs w:val="20"/>
          <w:lang w:eastAsia="ja-JP"/>
        </w:rPr>
        <w:t xml:space="preserve"> sur </w:t>
      </w:r>
      <w:r>
        <w:rPr>
          <w:sz w:val="20"/>
          <w:szCs w:val="20"/>
          <w:lang w:eastAsia="ja-JP"/>
        </w:rPr>
        <w:t>2</w:t>
      </w:r>
      <w:r w:rsidRPr="004761AC">
        <w:rPr>
          <w:sz w:val="20"/>
          <w:szCs w:val="20"/>
          <w:lang w:eastAsia="ja-JP"/>
        </w:rPr>
        <w:t xml:space="preserve"> indicateurs</w:t>
      </w:r>
      <w:r>
        <w:rPr>
          <w:sz w:val="20"/>
          <w:szCs w:val="20"/>
          <w:lang w:eastAsia="ja-JP"/>
        </w:rPr>
        <w:t xml:space="preserve"> (GAP de liquidité et MNI) </w:t>
      </w:r>
      <w:r w:rsidRPr="004761AC">
        <w:rPr>
          <w:sz w:val="20"/>
          <w:szCs w:val="20"/>
          <w:lang w:eastAsia="ja-JP"/>
        </w:rPr>
        <w:t>à</w:t>
      </w:r>
      <w:r>
        <w:rPr>
          <w:sz w:val="20"/>
          <w:szCs w:val="20"/>
          <w:lang w:eastAsia="ja-JP"/>
        </w:rPr>
        <w:t xml:space="preserve"> partir</w:t>
      </w:r>
      <w:r w:rsidRPr="004761AC">
        <w:rPr>
          <w:sz w:val="20"/>
          <w:szCs w:val="20"/>
          <w:lang w:eastAsia="ja-JP"/>
        </w:rPr>
        <w:t xml:space="preserve"> de simulations effectuées sur les contrats </w:t>
      </w:r>
      <w:r>
        <w:rPr>
          <w:sz w:val="20"/>
          <w:szCs w:val="20"/>
          <w:lang w:eastAsia="ja-JP"/>
        </w:rPr>
        <w:t>PEL</w:t>
      </w:r>
      <w:r w:rsidRPr="004761AC">
        <w:rPr>
          <w:sz w:val="20"/>
          <w:szCs w:val="20"/>
          <w:lang w:eastAsia="ja-JP"/>
        </w:rPr>
        <w:t xml:space="preserve"> du bassin </w:t>
      </w:r>
      <w:r>
        <w:rPr>
          <w:sz w:val="20"/>
          <w:szCs w:val="20"/>
          <w:lang w:eastAsia="ja-JP"/>
        </w:rPr>
        <w:t>CEP</w:t>
      </w:r>
      <w:r w:rsidRPr="004761AC">
        <w:rPr>
          <w:sz w:val="20"/>
          <w:szCs w:val="20"/>
          <w:lang w:eastAsia="ja-JP"/>
        </w:rPr>
        <w:t> </w:t>
      </w:r>
      <w:r w:rsidR="00467C40">
        <w:rPr>
          <w:sz w:val="20"/>
          <w:szCs w:val="20"/>
          <w:lang w:eastAsia="ja-JP"/>
        </w:rPr>
        <w:t xml:space="preserve">à la </w:t>
      </w:r>
      <w:r w:rsidR="00263678">
        <w:rPr>
          <w:sz w:val="20"/>
          <w:szCs w:val="20"/>
          <w:lang w:eastAsia="ja-JP"/>
        </w:rPr>
        <w:t>DAR</w:t>
      </w:r>
      <w:r w:rsidR="00467C40">
        <w:rPr>
          <w:sz w:val="20"/>
          <w:szCs w:val="20"/>
          <w:lang w:eastAsia="ja-JP"/>
        </w:rPr>
        <w:t xml:space="preserve"> du 31/12/2022</w:t>
      </w:r>
      <w:r w:rsidR="00467C40" w:rsidRPr="004761AC">
        <w:rPr>
          <w:sz w:val="20"/>
          <w:szCs w:val="20"/>
          <w:lang w:eastAsia="ja-JP"/>
        </w:rPr>
        <w:t xml:space="preserve"> :</w:t>
      </w:r>
    </w:p>
    <w:p w14:paraId="0B3614A5" w14:textId="032670B0" w:rsidR="00380D4D" w:rsidRDefault="00595373" w:rsidP="00595373">
      <w:pPr>
        <w:pBdr>
          <w:top w:val="single" w:sz="4" w:space="1" w:color="auto"/>
          <w:left w:val="single" w:sz="4" w:space="4" w:color="auto"/>
          <w:bottom w:val="single" w:sz="4" w:space="1" w:color="auto"/>
          <w:right w:val="single" w:sz="4" w:space="4" w:color="auto"/>
        </w:pBdr>
        <w:jc w:val="both"/>
      </w:pPr>
      <w:r w:rsidRPr="009E6008">
        <w:rPr>
          <w:noProof/>
        </w:rPr>
        <w:drawing>
          <wp:inline distT="0" distB="0" distL="0" distR="0" wp14:anchorId="0240826B" wp14:editId="4057FB4C">
            <wp:extent cx="5175169" cy="1787236"/>
            <wp:effectExtent l="0" t="0" r="6985" b="3810"/>
            <wp:docPr id="1608103345" name="Image 160810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0484" cy="1789071"/>
                    </a:xfrm>
                    <a:prstGeom prst="rect">
                      <a:avLst/>
                    </a:prstGeom>
                    <a:noFill/>
                    <a:ln>
                      <a:noFill/>
                    </a:ln>
                  </pic:spPr>
                </pic:pic>
              </a:graphicData>
            </a:graphic>
          </wp:inline>
        </w:drawing>
      </w:r>
    </w:p>
    <w:p w14:paraId="7BA11C90" w14:textId="1DDD30E9" w:rsidR="00595373" w:rsidRDefault="00595373" w:rsidP="00595373">
      <w:pPr>
        <w:pBdr>
          <w:top w:val="single" w:sz="4" w:space="1" w:color="auto"/>
          <w:left w:val="single" w:sz="4" w:space="4" w:color="auto"/>
          <w:bottom w:val="single" w:sz="4" w:space="1" w:color="auto"/>
          <w:right w:val="single" w:sz="4" w:space="4" w:color="auto"/>
        </w:pBdr>
        <w:jc w:val="both"/>
        <w:rPr>
          <w:sz w:val="20"/>
          <w:szCs w:val="20"/>
          <w:lang w:eastAsia="ja-JP"/>
        </w:rPr>
      </w:pPr>
      <w:r>
        <w:rPr>
          <w:sz w:val="20"/>
          <w:szCs w:val="20"/>
          <w:lang w:eastAsia="ja-JP"/>
        </w:rPr>
        <w:t xml:space="preserve">Les différences qui subsistent sont liées à l’entité CEGEE pour </w:t>
      </w:r>
      <w:r w:rsidR="001A0550">
        <w:rPr>
          <w:sz w:val="20"/>
          <w:szCs w:val="20"/>
          <w:lang w:eastAsia="ja-JP"/>
        </w:rPr>
        <w:t>laquelle</w:t>
      </w:r>
      <w:r>
        <w:rPr>
          <w:sz w:val="20"/>
          <w:szCs w:val="20"/>
          <w:lang w:eastAsia="ja-JP"/>
        </w:rPr>
        <w:t xml:space="preserve"> PASS-ALM n’arrive pas à reproduire le comportement de RCO</w:t>
      </w:r>
      <w:r w:rsidR="00467C40">
        <w:rPr>
          <w:sz w:val="20"/>
          <w:szCs w:val="20"/>
          <w:lang w:eastAsia="ja-JP"/>
        </w:rPr>
        <w:t>, sans doute</w:t>
      </w:r>
      <w:r>
        <w:rPr>
          <w:sz w:val="20"/>
          <w:szCs w:val="20"/>
          <w:lang w:eastAsia="ja-JP"/>
        </w:rPr>
        <w:t xml:space="preserve"> en raison de la présence d’une marge de +200bps </w:t>
      </w:r>
      <w:r w:rsidR="00263678">
        <w:rPr>
          <w:sz w:val="20"/>
          <w:szCs w:val="20"/>
          <w:lang w:eastAsia="ja-JP"/>
        </w:rPr>
        <w:t>lors du calcul</w:t>
      </w:r>
      <w:r>
        <w:rPr>
          <w:sz w:val="20"/>
          <w:szCs w:val="20"/>
          <w:lang w:eastAsia="ja-JP"/>
        </w:rPr>
        <w:t xml:space="preserve"> </w:t>
      </w:r>
      <w:r w:rsidR="00263678">
        <w:rPr>
          <w:sz w:val="20"/>
          <w:szCs w:val="20"/>
          <w:lang w:eastAsia="ja-JP"/>
        </w:rPr>
        <w:t>d</w:t>
      </w:r>
      <w:r>
        <w:rPr>
          <w:sz w:val="20"/>
          <w:szCs w:val="20"/>
          <w:lang w:eastAsia="ja-JP"/>
        </w:rPr>
        <w:t>es taux d’intérêts cumulés</w:t>
      </w:r>
      <w:r w:rsidR="00263678">
        <w:rPr>
          <w:sz w:val="20"/>
          <w:szCs w:val="20"/>
          <w:lang w:eastAsia="ja-JP"/>
        </w:rPr>
        <w:t xml:space="preserve"> annuellement capitalisés</w:t>
      </w:r>
      <w:r>
        <w:rPr>
          <w:sz w:val="20"/>
          <w:szCs w:val="20"/>
          <w:lang w:eastAsia="ja-JP"/>
        </w:rPr>
        <w:t>.</w:t>
      </w:r>
    </w:p>
    <w:p w14:paraId="7A1067DA" w14:textId="49AA13D1" w:rsidR="00595373" w:rsidRPr="00595373" w:rsidRDefault="00595373" w:rsidP="00595373">
      <w:pPr>
        <w:pBdr>
          <w:top w:val="single" w:sz="4" w:space="1" w:color="auto"/>
          <w:left w:val="single" w:sz="4" w:space="4" w:color="auto"/>
          <w:bottom w:val="single" w:sz="4" w:space="1" w:color="auto"/>
          <w:right w:val="single" w:sz="4" w:space="4" w:color="auto"/>
        </w:pBdr>
        <w:jc w:val="both"/>
        <w:rPr>
          <w:sz w:val="20"/>
          <w:szCs w:val="20"/>
          <w:lang w:eastAsia="ja-JP"/>
        </w:rPr>
      </w:pPr>
      <w:r>
        <w:rPr>
          <w:sz w:val="20"/>
          <w:szCs w:val="20"/>
          <w:lang w:eastAsia="ja-JP"/>
        </w:rPr>
        <w:t xml:space="preserve">2. </w:t>
      </w:r>
      <w:r w:rsidRPr="00595373">
        <w:rPr>
          <w:sz w:val="20"/>
          <w:szCs w:val="20"/>
          <w:lang w:eastAsia="ja-JP"/>
        </w:rPr>
        <w:t xml:space="preserve">Pour les </w:t>
      </w:r>
      <w:r>
        <w:rPr>
          <w:sz w:val="20"/>
          <w:szCs w:val="20"/>
          <w:lang w:eastAsia="ja-JP"/>
        </w:rPr>
        <w:t>PEL de</w:t>
      </w:r>
      <w:r w:rsidR="00263678">
        <w:rPr>
          <w:sz w:val="20"/>
          <w:szCs w:val="20"/>
          <w:lang w:eastAsia="ja-JP"/>
        </w:rPr>
        <w:t>s</w:t>
      </w:r>
      <w:r>
        <w:rPr>
          <w:sz w:val="20"/>
          <w:szCs w:val="20"/>
          <w:lang w:eastAsia="ja-JP"/>
        </w:rPr>
        <w:t xml:space="preserve"> productions nouvelles, on constate encore de légers écarts centre PASS-ALM et RCO comme le montrent les tableaux qui suivant :</w:t>
      </w:r>
    </w:p>
    <w:p w14:paraId="26B71108" w14:textId="2CE6134E" w:rsidR="00595373" w:rsidRDefault="00595373" w:rsidP="00595373">
      <w:pPr>
        <w:pBdr>
          <w:top w:val="single" w:sz="4" w:space="1" w:color="auto"/>
          <w:left w:val="single" w:sz="4" w:space="4" w:color="auto"/>
          <w:bottom w:val="single" w:sz="4" w:space="1" w:color="auto"/>
          <w:right w:val="single" w:sz="4" w:space="4" w:color="auto"/>
        </w:pBdr>
        <w:jc w:val="both"/>
      </w:pPr>
      <w:r w:rsidRPr="00AE5BB7">
        <w:rPr>
          <w:noProof/>
        </w:rPr>
        <w:drawing>
          <wp:inline distT="0" distB="0" distL="0" distR="0" wp14:anchorId="3452F00E" wp14:editId="60359873">
            <wp:extent cx="4717473" cy="1648411"/>
            <wp:effectExtent l="0" t="0" r="6985" b="9525"/>
            <wp:docPr id="130189213" name="Image 13018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5486" cy="1661694"/>
                    </a:xfrm>
                    <a:prstGeom prst="rect">
                      <a:avLst/>
                    </a:prstGeom>
                    <a:noFill/>
                    <a:ln>
                      <a:noFill/>
                    </a:ln>
                  </pic:spPr>
                </pic:pic>
              </a:graphicData>
            </a:graphic>
          </wp:inline>
        </w:drawing>
      </w:r>
    </w:p>
    <w:p w14:paraId="45BCFF22" w14:textId="53A683F3" w:rsidR="00595373" w:rsidRPr="00595373" w:rsidRDefault="004D22D6" w:rsidP="00595373">
      <w:pPr>
        <w:pBdr>
          <w:top w:val="single" w:sz="4" w:space="1" w:color="auto"/>
          <w:left w:val="single" w:sz="4" w:space="4" w:color="auto"/>
          <w:bottom w:val="single" w:sz="4" w:space="1" w:color="auto"/>
          <w:right w:val="single" w:sz="4" w:space="4" w:color="auto"/>
        </w:pBdr>
        <w:jc w:val="both"/>
        <w:rPr>
          <w:sz w:val="20"/>
          <w:szCs w:val="20"/>
          <w:lang w:eastAsia="ja-JP"/>
        </w:rPr>
      </w:pPr>
      <w:r>
        <w:rPr>
          <w:sz w:val="20"/>
          <w:szCs w:val="20"/>
          <w:lang w:eastAsia="ja-JP"/>
        </w:rPr>
        <w:t>Un</w:t>
      </w:r>
      <w:r w:rsidR="00595373">
        <w:rPr>
          <w:sz w:val="20"/>
          <w:szCs w:val="20"/>
          <w:lang w:eastAsia="ja-JP"/>
        </w:rPr>
        <w:t xml:space="preserve"> taux de clôture </w:t>
      </w:r>
      <w:r>
        <w:rPr>
          <w:sz w:val="20"/>
          <w:szCs w:val="20"/>
          <w:lang w:eastAsia="ja-JP"/>
        </w:rPr>
        <w:t xml:space="preserve">anormalement haut </w:t>
      </w:r>
      <w:r w:rsidR="00595373">
        <w:rPr>
          <w:sz w:val="20"/>
          <w:szCs w:val="20"/>
          <w:lang w:eastAsia="ja-JP"/>
        </w:rPr>
        <w:t xml:space="preserve">calculé par RCO à certaines dates semble être à l’origine des écarts mais ce point reste à </w:t>
      </w:r>
      <w:r>
        <w:rPr>
          <w:sz w:val="20"/>
          <w:szCs w:val="20"/>
          <w:lang w:eastAsia="ja-JP"/>
        </w:rPr>
        <w:t>confirmer</w:t>
      </w:r>
      <w:r w:rsidR="00595373">
        <w:rPr>
          <w:sz w:val="20"/>
          <w:szCs w:val="20"/>
          <w:lang w:eastAsia="ja-JP"/>
        </w:rPr>
        <w:t>.</w:t>
      </w:r>
    </w:p>
    <w:p w14:paraId="3EBE7D9F" w14:textId="77777777" w:rsidR="00595373" w:rsidRDefault="00595373" w:rsidP="00595373">
      <w:bookmarkStart w:id="13" w:name="_Toc131063848"/>
      <w:bookmarkStart w:id="14" w:name="_Toc131065315"/>
      <w:bookmarkStart w:id="15" w:name="_Toc131065704"/>
      <w:bookmarkStart w:id="16" w:name="_Toc131148277"/>
    </w:p>
    <w:p w14:paraId="544ECBED" w14:textId="77777777" w:rsidR="00595373" w:rsidRDefault="00595373" w:rsidP="00595373"/>
    <w:p w14:paraId="7E74DC06" w14:textId="77777777" w:rsidR="00595373" w:rsidRDefault="00595373" w:rsidP="00595373"/>
    <w:p w14:paraId="35953309" w14:textId="77777777" w:rsidR="00595373" w:rsidRDefault="00595373" w:rsidP="00595373"/>
    <w:p w14:paraId="50723786" w14:textId="77777777" w:rsidR="00595373" w:rsidRDefault="00595373" w:rsidP="00595373"/>
    <w:p w14:paraId="60E9AB82" w14:textId="77777777" w:rsidR="00595373" w:rsidRDefault="00595373" w:rsidP="00595373"/>
    <w:p w14:paraId="0E3DBCE7" w14:textId="3BD39316" w:rsidR="0016255F" w:rsidRPr="00FE3F6E" w:rsidRDefault="000676D5" w:rsidP="00F50BA3">
      <w:pPr>
        <w:pStyle w:val="Titre1"/>
      </w:pPr>
      <w:r w:rsidRPr="00FE3F6E">
        <w:lastRenderedPageBreak/>
        <w:t xml:space="preserve">3. </w:t>
      </w:r>
      <w:bookmarkEnd w:id="13"/>
      <w:r w:rsidRPr="00FE3F6E">
        <w:t>Données &amp; Sources</w:t>
      </w:r>
      <w:bookmarkEnd w:id="14"/>
      <w:bookmarkEnd w:id="15"/>
      <w:bookmarkEnd w:id="16"/>
    </w:p>
    <w:p w14:paraId="1AA6123A" w14:textId="16D90E2E" w:rsidR="00424EC6" w:rsidRPr="00FE3F6E" w:rsidRDefault="00424EC6" w:rsidP="00F50BA3">
      <w:pPr>
        <w:pStyle w:val="Titre2"/>
        <w:rPr>
          <w:rFonts w:cstheme="majorBidi"/>
        </w:rPr>
      </w:pPr>
      <w:bookmarkStart w:id="17" w:name="_Toc131065316"/>
      <w:bookmarkStart w:id="18" w:name="_Toc131065705"/>
      <w:bookmarkStart w:id="19" w:name="_Toc131148278"/>
      <w:bookmarkStart w:id="20" w:name="_Toc131063849"/>
      <w:r w:rsidRPr="00FE3F6E">
        <w:rPr>
          <w:rFonts w:cstheme="majorBidi"/>
        </w:rPr>
        <w:t>3.1 Sources RCO</w:t>
      </w:r>
      <w:bookmarkEnd w:id="17"/>
      <w:bookmarkEnd w:id="18"/>
      <w:bookmarkEnd w:id="19"/>
    </w:p>
    <w:p w14:paraId="1E1BD0F0" w14:textId="3BD2A6A6" w:rsidR="00C84418" w:rsidRPr="00FE3F6E" w:rsidRDefault="00424EC6" w:rsidP="00F50BA3">
      <w:pPr>
        <w:pStyle w:val="Titre3"/>
      </w:pPr>
      <w:bookmarkStart w:id="21" w:name="_Toc131065317"/>
      <w:r w:rsidRPr="00FE3F6E">
        <w:t xml:space="preserve">3.1.1 </w:t>
      </w:r>
      <w:r w:rsidR="00C84418" w:rsidRPr="00FE3F6E">
        <w:t xml:space="preserve">Fichier </w:t>
      </w:r>
      <w:bookmarkEnd w:id="20"/>
      <w:bookmarkEnd w:id="21"/>
      <w:r w:rsidR="00CE619A">
        <w:t>ST-PEL</w:t>
      </w:r>
    </w:p>
    <w:p w14:paraId="25C72E49" w14:textId="22DAC921" w:rsidR="00C84418" w:rsidRPr="00FE3F6E" w:rsidRDefault="00C84418" w:rsidP="00F50BA3">
      <w:pPr>
        <w:jc w:val="both"/>
        <w:rPr>
          <w:rFonts w:cstheme="majorBidi"/>
        </w:rPr>
      </w:pPr>
      <w:r w:rsidRPr="00FE3F6E">
        <w:rPr>
          <w:rFonts w:cstheme="majorBidi"/>
        </w:rPr>
        <w:t xml:space="preserve">Les fichiers </w:t>
      </w:r>
      <w:r w:rsidR="00CE619A">
        <w:rPr>
          <w:rFonts w:cstheme="majorBidi"/>
        </w:rPr>
        <w:t>ST-PEL</w:t>
      </w:r>
      <w:r w:rsidR="000C10E9">
        <w:rPr>
          <w:rFonts w:cstheme="majorBidi"/>
        </w:rPr>
        <w:t>, extraits d’RCO</w:t>
      </w:r>
      <w:r w:rsidRPr="00FE3F6E">
        <w:rPr>
          <w:rFonts w:cstheme="majorBidi"/>
        </w:rPr>
        <w:t xml:space="preserve"> contiennent l’ensemble des</w:t>
      </w:r>
      <w:r w:rsidR="00CE619A">
        <w:rPr>
          <w:rFonts w:cstheme="majorBidi"/>
        </w:rPr>
        <w:t xml:space="preserve"> contrats PEL</w:t>
      </w:r>
      <w:r w:rsidRPr="00FE3F6E">
        <w:rPr>
          <w:rFonts w:cstheme="majorBidi"/>
        </w:rPr>
        <w:t xml:space="preserve"> à simuler</w:t>
      </w:r>
      <w:r w:rsidR="000C10E9">
        <w:rPr>
          <w:rFonts w:cstheme="majorBidi"/>
        </w:rPr>
        <w:t xml:space="preserve"> pour un bassin ou un établissement donné</w:t>
      </w:r>
      <w:r w:rsidRPr="00FE3F6E">
        <w:rPr>
          <w:rFonts w:cstheme="majorBidi"/>
        </w:rPr>
        <w:t>. Les champs utilisés par la projection sont les suivants :</w:t>
      </w:r>
    </w:p>
    <w:p w14:paraId="591E9CCB" w14:textId="547EA2B3" w:rsidR="00C84418" w:rsidRDefault="00F877BE" w:rsidP="00F50BA3">
      <w:pPr>
        <w:jc w:val="both"/>
        <w:rPr>
          <w:rFonts w:cstheme="majorBidi"/>
          <w:b/>
          <w:bCs/>
        </w:rPr>
      </w:pPr>
      <w:r w:rsidRPr="00F877BE">
        <w:rPr>
          <w:noProof/>
        </w:rPr>
        <w:drawing>
          <wp:inline distT="0" distB="0" distL="0" distR="0" wp14:anchorId="6F63F63F" wp14:editId="34EDFD15">
            <wp:extent cx="3248660" cy="240347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660" cy="2403475"/>
                    </a:xfrm>
                    <a:prstGeom prst="rect">
                      <a:avLst/>
                    </a:prstGeom>
                    <a:noFill/>
                    <a:ln>
                      <a:noFill/>
                    </a:ln>
                  </pic:spPr>
                </pic:pic>
              </a:graphicData>
            </a:graphic>
          </wp:inline>
        </w:drawing>
      </w:r>
    </w:p>
    <w:p w14:paraId="2C93BAAD" w14:textId="4C443259" w:rsidR="00C84418" w:rsidRPr="00FE3F6E" w:rsidRDefault="00424EC6" w:rsidP="00F50BA3">
      <w:pPr>
        <w:pStyle w:val="Titre3"/>
      </w:pPr>
      <w:bookmarkStart w:id="22" w:name="_Toc131063850"/>
      <w:bookmarkStart w:id="23" w:name="_Toc131065318"/>
      <w:r w:rsidRPr="00FE3F6E">
        <w:t xml:space="preserve">3.1.2 </w:t>
      </w:r>
      <w:r w:rsidR="00C84418" w:rsidRPr="00FE3F6E">
        <w:t xml:space="preserve">Fichier </w:t>
      </w:r>
      <w:bookmarkEnd w:id="22"/>
      <w:bookmarkEnd w:id="23"/>
      <w:r w:rsidR="006F1A66">
        <w:t>MARGES-INDEX</w:t>
      </w:r>
    </w:p>
    <w:p w14:paraId="5977601A" w14:textId="3245C410" w:rsidR="00BE3324" w:rsidRPr="00FE3F6E" w:rsidRDefault="00BE3324" w:rsidP="00F50BA3">
      <w:pPr>
        <w:jc w:val="both"/>
        <w:rPr>
          <w:rFonts w:cstheme="majorBidi"/>
        </w:rPr>
      </w:pPr>
      <w:r w:rsidRPr="00FE3F6E">
        <w:rPr>
          <w:rFonts w:cstheme="majorBidi"/>
        </w:rPr>
        <w:t>Les fichiers LDP_</w:t>
      </w:r>
      <w:r w:rsidR="006F1A66">
        <w:rPr>
          <w:rFonts w:cstheme="majorBidi"/>
        </w:rPr>
        <w:t>MARGES-INDEX</w:t>
      </w:r>
      <w:r w:rsidRPr="00FE3F6E">
        <w:rPr>
          <w:rFonts w:cstheme="majorBidi"/>
        </w:rPr>
        <w:t xml:space="preserve"> contiennent l’ensemble des </w:t>
      </w:r>
      <w:r w:rsidR="006F1A66">
        <w:rPr>
          <w:rFonts w:cstheme="majorBidi"/>
        </w:rPr>
        <w:t>marges associées au</w:t>
      </w:r>
      <w:r w:rsidR="001A0550">
        <w:rPr>
          <w:rFonts w:cstheme="majorBidi"/>
        </w:rPr>
        <w:t>x</w:t>
      </w:r>
      <w:r w:rsidR="006F1A66">
        <w:rPr>
          <w:rFonts w:cstheme="majorBidi"/>
        </w:rPr>
        <w:t xml:space="preserve"> contrat</w:t>
      </w:r>
      <w:r w:rsidR="001A0550">
        <w:rPr>
          <w:rFonts w:cstheme="majorBidi"/>
        </w:rPr>
        <w:t>s</w:t>
      </w:r>
      <w:r w:rsidR="006F1A66">
        <w:rPr>
          <w:rFonts w:cstheme="majorBidi"/>
        </w:rPr>
        <w:t xml:space="preserve"> PEL</w:t>
      </w:r>
      <w:r w:rsidRPr="00FE3F6E">
        <w:rPr>
          <w:rFonts w:cstheme="majorBidi"/>
        </w:rPr>
        <w:t xml:space="preserve"> </w:t>
      </w:r>
      <w:r w:rsidR="000C10E9">
        <w:rPr>
          <w:rFonts w:cstheme="majorBidi"/>
        </w:rPr>
        <w:t>pour un bassin ou un établissement donné</w:t>
      </w:r>
      <w:r w:rsidR="000C10E9" w:rsidRPr="00FE3F6E">
        <w:rPr>
          <w:rFonts w:cstheme="majorBidi"/>
        </w:rPr>
        <w:t>.</w:t>
      </w:r>
      <w:r w:rsidRPr="00FE3F6E">
        <w:rPr>
          <w:rFonts w:cstheme="majorBidi"/>
        </w:rPr>
        <w:t xml:space="preserve"> Les champs utilisés par la projection sont les suivants :</w:t>
      </w:r>
    </w:p>
    <w:p w14:paraId="1682C142" w14:textId="68624C66" w:rsidR="005E78AA" w:rsidRPr="001A0550" w:rsidRDefault="006F1A66" w:rsidP="001A0550">
      <w:pPr>
        <w:jc w:val="both"/>
        <w:rPr>
          <w:noProof/>
        </w:rPr>
      </w:pPr>
      <w:r w:rsidRPr="006F1A66">
        <w:rPr>
          <w:noProof/>
        </w:rPr>
        <w:drawing>
          <wp:inline distT="0" distB="0" distL="0" distR="0" wp14:anchorId="6E4FDAA9" wp14:editId="2CBAF949">
            <wp:extent cx="3096260" cy="969645"/>
            <wp:effectExtent l="0" t="0" r="889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6260" cy="969645"/>
                    </a:xfrm>
                    <a:prstGeom prst="rect">
                      <a:avLst/>
                    </a:prstGeom>
                    <a:noFill/>
                    <a:ln>
                      <a:noFill/>
                    </a:ln>
                  </pic:spPr>
                </pic:pic>
              </a:graphicData>
            </a:graphic>
          </wp:inline>
        </w:drawing>
      </w:r>
    </w:p>
    <w:p w14:paraId="1459D91B" w14:textId="7D4FD5A7" w:rsidR="00127B15" w:rsidRDefault="00272A23" w:rsidP="00F50BA3">
      <w:pPr>
        <w:pStyle w:val="Titre3"/>
      </w:pPr>
      <w:r>
        <w:t xml:space="preserve">3.1.3 </w:t>
      </w:r>
      <w:r w:rsidR="005E78AA">
        <w:t>Fichier des PEL-PN</w:t>
      </w:r>
    </w:p>
    <w:p w14:paraId="3BEA3F9E" w14:textId="23724510" w:rsidR="005E78AA" w:rsidRDefault="005E78AA" w:rsidP="00F50BA3">
      <w:pPr>
        <w:jc w:val="both"/>
        <w:rPr>
          <w:rFonts w:cstheme="majorBidi"/>
        </w:rPr>
      </w:pPr>
      <w:r w:rsidRPr="00FE3F6E">
        <w:rPr>
          <w:rFonts w:cstheme="majorBidi"/>
        </w:rPr>
        <w:t xml:space="preserve">Les fichiers </w:t>
      </w:r>
      <w:r>
        <w:rPr>
          <w:rFonts w:cstheme="majorBidi"/>
        </w:rPr>
        <w:t>PEL-PN</w:t>
      </w:r>
      <w:r w:rsidRPr="00FE3F6E">
        <w:rPr>
          <w:rFonts w:cstheme="majorBidi"/>
        </w:rPr>
        <w:t xml:space="preserve"> contiennent l’ensemble des </w:t>
      </w:r>
      <w:r>
        <w:rPr>
          <w:rFonts w:cstheme="majorBidi"/>
        </w:rPr>
        <w:t xml:space="preserve">productions nouvelles de PEL, que </w:t>
      </w:r>
      <w:r w:rsidR="001A0550">
        <w:rPr>
          <w:rFonts w:cstheme="majorBidi"/>
        </w:rPr>
        <w:t>ce soient</w:t>
      </w:r>
      <w:r>
        <w:rPr>
          <w:rFonts w:cstheme="majorBidi"/>
        </w:rPr>
        <w:t> :</w:t>
      </w:r>
    </w:p>
    <w:p w14:paraId="410EE4F4" w14:textId="0FF1469C" w:rsidR="005E78AA" w:rsidRDefault="005E78AA" w:rsidP="00F50BA3">
      <w:pPr>
        <w:pStyle w:val="Paragraphedeliste"/>
        <w:numPr>
          <w:ilvl w:val="0"/>
          <w:numId w:val="12"/>
        </w:numPr>
        <w:jc w:val="both"/>
        <w:rPr>
          <w:rFonts w:cstheme="majorBidi"/>
        </w:rPr>
      </w:pPr>
      <w:r>
        <w:rPr>
          <w:rFonts w:cstheme="majorBidi"/>
        </w:rPr>
        <w:t>D</w:t>
      </w:r>
      <w:r w:rsidRPr="005E78AA">
        <w:rPr>
          <w:rFonts w:cstheme="majorBidi"/>
        </w:rPr>
        <w:t>es versements exceptionnel</w:t>
      </w:r>
      <w:r>
        <w:rPr>
          <w:rFonts w:cstheme="majorBidi"/>
        </w:rPr>
        <w:t xml:space="preserve">s : </w:t>
      </w:r>
      <w:proofErr w:type="spellStart"/>
      <w:r w:rsidRPr="005E78AA">
        <w:rPr>
          <w:rFonts w:cstheme="majorBidi"/>
        </w:rPr>
        <w:t>account_type</w:t>
      </w:r>
      <w:proofErr w:type="spellEnd"/>
      <w:proofErr w:type="gramStart"/>
      <w:r w:rsidRPr="005E78AA">
        <w:rPr>
          <w:rFonts w:cstheme="majorBidi"/>
        </w:rPr>
        <w:t> !=</w:t>
      </w:r>
      <w:proofErr w:type="gramEnd"/>
      <w:r w:rsidRPr="005E78AA">
        <w:rPr>
          <w:rFonts w:cstheme="majorBidi"/>
        </w:rPr>
        <w:t xml:space="preserve"> [P-PEL-C-PN , P-PEL-PN] et montants négatifs</w:t>
      </w:r>
      <w:r>
        <w:rPr>
          <w:rFonts w:cstheme="majorBidi"/>
        </w:rPr>
        <w:t>.</w:t>
      </w:r>
    </w:p>
    <w:p w14:paraId="2D84C6F8" w14:textId="47047388" w:rsidR="005E78AA" w:rsidRDefault="005E78AA" w:rsidP="00F50BA3">
      <w:pPr>
        <w:pStyle w:val="Paragraphedeliste"/>
        <w:numPr>
          <w:ilvl w:val="0"/>
          <w:numId w:val="12"/>
        </w:numPr>
        <w:jc w:val="both"/>
        <w:rPr>
          <w:rFonts w:cstheme="majorBidi"/>
        </w:rPr>
      </w:pPr>
      <w:r>
        <w:rPr>
          <w:rFonts w:cstheme="majorBidi"/>
        </w:rPr>
        <w:t>D</w:t>
      </w:r>
      <w:r w:rsidRPr="005E78AA">
        <w:rPr>
          <w:rFonts w:cstheme="majorBidi"/>
        </w:rPr>
        <w:t>es retraits exceptionnels</w:t>
      </w:r>
      <w:r>
        <w:rPr>
          <w:rFonts w:cstheme="majorBidi"/>
        </w:rPr>
        <w:t xml:space="preserve"> : </w:t>
      </w:r>
      <w:proofErr w:type="spellStart"/>
      <w:r w:rsidRPr="005E78AA">
        <w:rPr>
          <w:rFonts w:cstheme="majorBidi"/>
        </w:rPr>
        <w:t>account_type</w:t>
      </w:r>
      <w:proofErr w:type="spellEnd"/>
      <w:proofErr w:type="gramStart"/>
      <w:r w:rsidRPr="005E78AA">
        <w:rPr>
          <w:rFonts w:cstheme="majorBidi"/>
        </w:rPr>
        <w:t> !=</w:t>
      </w:r>
      <w:proofErr w:type="gramEnd"/>
      <w:r w:rsidRPr="005E78AA">
        <w:rPr>
          <w:rFonts w:cstheme="majorBidi"/>
        </w:rPr>
        <w:t xml:space="preserve"> [P-PEL-C-PN , P-PEL-PN] et montants positifs</w:t>
      </w:r>
    </w:p>
    <w:p w14:paraId="73D0AA59" w14:textId="3966E480" w:rsidR="005E78AA" w:rsidRDefault="005E78AA" w:rsidP="00F50BA3">
      <w:pPr>
        <w:pStyle w:val="Paragraphedeliste"/>
        <w:numPr>
          <w:ilvl w:val="0"/>
          <w:numId w:val="12"/>
        </w:numPr>
        <w:jc w:val="both"/>
        <w:rPr>
          <w:rFonts w:cstheme="majorBidi"/>
        </w:rPr>
      </w:pPr>
      <w:r>
        <w:rPr>
          <w:rFonts w:cstheme="majorBidi"/>
        </w:rPr>
        <w:t>D</w:t>
      </w:r>
      <w:r w:rsidRPr="005E78AA">
        <w:rPr>
          <w:rFonts w:cstheme="majorBidi"/>
        </w:rPr>
        <w:t xml:space="preserve">es </w:t>
      </w:r>
      <w:r w:rsidR="00235C7E">
        <w:rPr>
          <w:rFonts w:cstheme="majorBidi"/>
        </w:rPr>
        <w:t xml:space="preserve">émissions de </w:t>
      </w:r>
      <w:r w:rsidRPr="005E78AA">
        <w:rPr>
          <w:rFonts w:cstheme="majorBidi"/>
        </w:rPr>
        <w:t>PN</w:t>
      </w:r>
      <w:r w:rsidR="00235C7E">
        <w:rPr>
          <w:rFonts w:cstheme="majorBidi"/>
        </w:rPr>
        <w:t xml:space="preserve"> </w:t>
      </w:r>
      <w:r w:rsidRPr="005E78AA">
        <w:rPr>
          <w:rFonts w:cstheme="majorBidi"/>
        </w:rPr>
        <w:t xml:space="preserve">PEL </w:t>
      </w:r>
      <w:proofErr w:type="spellStart"/>
      <w:r w:rsidRPr="005E78AA">
        <w:rPr>
          <w:rFonts w:cstheme="majorBidi"/>
        </w:rPr>
        <w:t>account_type</w:t>
      </w:r>
      <w:proofErr w:type="spellEnd"/>
      <w:r w:rsidRPr="005E78AA">
        <w:rPr>
          <w:rFonts w:cstheme="majorBidi"/>
        </w:rPr>
        <w:t xml:space="preserve"> = P-PEL-C-PN ou P-PEL-PN</w:t>
      </w:r>
    </w:p>
    <w:p w14:paraId="2F987981" w14:textId="77777777" w:rsidR="005E78AA" w:rsidRPr="005E78AA" w:rsidRDefault="005E78AA" w:rsidP="00F50BA3">
      <w:pPr>
        <w:pStyle w:val="Paragraphedeliste"/>
        <w:jc w:val="both"/>
        <w:rPr>
          <w:rFonts w:cstheme="majorBidi"/>
        </w:rPr>
      </w:pPr>
    </w:p>
    <w:p w14:paraId="44346ADF" w14:textId="71D033F4" w:rsidR="003B2D95" w:rsidRPr="00FE3F6E" w:rsidRDefault="005E78AA" w:rsidP="001A0550">
      <w:pPr>
        <w:jc w:val="both"/>
        <w:rPr>
          <w:rFonts w:cstheme="majorBidi"/>
        </w:rPr>
      </w:pPr>
      <w:r w:rsidRPr="005E78AA">
        <w:rPr>
          <w:noProof/>
        </w:rPr>
        <w:lastRenderedPageBreak/>
        <w:drawing>
          <wp:inline distT="0" distB="0" distL="0" distR="0" wp14:anchorId="3678C3B1" wp14:editId="1242EB82">
            <wp:extent cx="2729230" cy="1842770"/>
            <wp:effectExtent l="0" t="0" r="0" b="508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9230" cy="1842770"/>
                    </a:xfrm>
                    <a:prstGeom prst="rect">
                      <a:avLst/>
                    </a:prstGeom>
                    <a:noFill/>
                    <a:ln>
                      <a:noFill/>
                    </a:ln>
                  </pic:spPr>
                </pic:pic>
              </a:graphicData>
            </a:graphic>
          </wp:inline>
        </w:drawing>
      </w:r>
    </w:p>
    <w:p w14:paraId="7FD0187B" w14:textId="4C8DF4C1" w:rsidR="007F5F09" w:rsidRPr="00FE3F6E" w:rsidRDefault="00424EC6" w:rsidP="00F50BA3">
      <w:pPr>
        <w:pStyle w:val="Titre2"/>
        <w:rPr>
          <w:rFonts w:cstheme="majorBidi"/>
        </w:rPr>
      </w:pPr>
      <w:bookmarkStart w:id="24" w:name="_Toc131065319"/>
      <w:bookmarkStart w:id="25" w:name="_Toc131065706"/>
      <w:bookmarkStart w:id="26" w:name="_Toc131148279"/>
      <w:r w:rsidRPr="00FE3F6E">
        <w:rPr>
          <w:rFonts w:cstheme="majorBidi"/>
        </w:rPr>
        <w:t>3.2 Fichier de paramétrage Modèle</w:t>
      </w:r>
      <w:bookmarkEnd w:id="24"/>
      <w:bookmarkEnd w:id="25"/>
      <w:bookmarkEnd w:id="26"/>
    </w:p>
    <w:p w14:paraId="558068A9" w14:textId="31009B04" w:rsidR="0088238A" w:rsidRPr="00FE3F6E" w:rsidRDefault="0088238A" w:rsidP="00F50BA3">
      <w:pPr>
        <w:jc w:val="both"/>
        <w:rPr>
          <w:rFonts w:cstheme="majorBidi"/>
        </w:rPr>
      </w:pPr>
      <w:r w:rsidRPr="00FE3F6E">
        <w:rPr>
          <w:rFonts w:cstheme="majorBidi"/>
        </w:rPr>
        <w:t xml:space="preserve">Le </w:t>
      </w:r>
      <w:r w:rsidR="00CB7F56">
        <w:rPr>
          <w:rFonts w:cstheme="majorBidi"/>
        </w:rPr>
        <w:t xml:space="preserve">fichier permet à l’utilisateur de comprendre et de changer les paramètres du </w:t>
      </w:r>
      <w:r w:rsidRPr="00FE3F6E">
        <w:rPr>
          <w:rFonts w:cstheme="majorBidi"/>
        </w:rPr>
        <w:t xml:space="preserve">modèle </w:t>
      </w:r>
      <w:r w:rsidR="00127B15">
        <w:rPr>
          <w:rFonts w:cstheme="majorBidi"/>
        </w:rPr>
        <w:t>PEL</w:t>
      </w:r>
      <w:r w:rsidR="0096688A">
        <w:rPr>
          <w:rFonts w:cstheme="majorBidi"/>
        </w:rPr>
        <w:t xml:space="preserve">. </w:t>
      </w:r>
    </w:p>
    <w:p w14:paraId="397961BE" w14:textId="1C7D7648" w:rsidR="00024E2B" w:rsidRPr="00FE3F6E" w:rsidRDefault="00424EC6" w:rsidP="00F50BA3">
      <w:pPr>
        <w:pStyle w:val="Titre3"/>
      </w:pPr>
      <w:bookmarkStart w:id="27" w:name="_Toc131065321"/>
      <w:r w:rsidRPr="00FE3F6E">
        <w:t>3.2.</w:t>
      </w:r>
      <w:r w:rsidR="00D22EA4">
        <w:t>1</w:t>
      </w:r>
      <w:r w:rsidRPr="00FE3F6E">
        <w:t xml:space="preserve"> </w:t>
      </w:r>
      <w:r w:rsidR="00024E2B" w:rsidRPr="00FE3F6E">
        <w:t xml:space="preserve">Les </w:t>
      </w:r>
      <w:bookmarkEnd w:id="27"/>
      <w:r w:rsidR="00127B15">
        <w:t>paramètres généraux</w:t>
      </w:r>
    </w:p>
    <w:p w14:paraId="08ABC80B" w14:textId="0AC8E02F" w:rsidR="00D22EA4" w:rsidRDefault="007770FE" w:rsidP="00F50BA3">
      <w:pPr>
        <w:jc w:val="both"/>
        <w:rPr>
          <w:rFonts w:cstheme="majorBidi"/>
        </w:rPr>
      </w:pPr>
      <w:r w:rsidRPr="007770FE">
        <w:rPr>
          <w:noProof/>
        </w:rPr>
        <w:drawing>
          <wp:inline distT="0" distB="0" distL="0" distR="0" wp14:anchorId="134760A4" wp14:editId="4FB34907">
            <wp:extent cx="5760720" cy="1616710"/>
            <wp:effectExtent l="0" t="0" r="0" b="254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616710"/>
                    </a:xfrm>
                    <a:prstGeom prst="rect">
                      <a:avLst/>
                    </a:prstGeom>
                    <a:noFill/>
                    <a:ln>
                      <a:noFill/>
                    </a:ln>
                  </pic:spPr>
                </pic:pic>
              </a:graphicData>
            </a:graphic>
          </wp:inline>
        </w:drawing>
      </w:r>
    </w:p>
    <w:p w14:paraId="54F7DCB0" w14:textId="4046818C" w:rsidR="00127B15" w:rsidRDefault="00127B15" w:rsidP="00F50BA3">
      <w:pPr>
        <w:jc w:val="both"/>
        <w:rPr>
          <w:rFonts w:cstheme="majorBidi"/>
        </w:rPr>
      </w:pPr>
      <w:r>
        <w:rPr>
          <w:rFonts w:cstheme="majorBidi"/>
        </w:rPr>
        <w:t>Les prélèvements fiscaux en vigueur (</w:t>
      </w:r>
      <w:r w:rsidR="00BF53C2">
        <w:rPr>
          <w:rFonts w:cstheme="majorBidi"/>
        </w:rPr>
        <w:t xml:space="preserve">taux de </w:t>
      </w:r>
      <w:r>
        <w:rPr>
          <w:rFonts w:cstheme="majorBidi"/>
        </w:rPr>
        <w:t>cotisations sociales</w:t>
      </w:r>
      <w:r w:rsidR="00235C7E">
        <w:rPr>
          <w:rFonts w:cstheme="majorBidi"/>
        </w:rPr>
        <w:t xml:space="preserve"> (</w:t>
      </w:r>
      <w:proofErr w:type="spellStart"/>
      <w:r w:rsidR="00235C7E">
        <w:rPr>
          <w:rFonts w:cstheme="majorBidi"/>
        </w:rPr>
        <w:t>TX</w:t>
      </w:r>
      <w:r w:rsidR="00235C7E" w:rsidRPr="00235C7E">
        <w:rPr>
          <w:rFonts w:cstheme="majorBidi"/>
          <w:vertAlign w:val="subscript"/>
        </w:rPr>
        <w:t>ps</w:t>
      </w:r>
      <w:proofErr w:type="spellEnd"/>
      <w:r w:rsidR="00235C7E">
        <w:rPr>
          <w:rFonts w:cstheme="majorBidi"/>
        </w:rPr>
        <w:t>)</w:t>
      </w:r>
      <w:r>
        <w:rPr>
          <w:rFonts w:cstheme="majorBidi"/>
        </w:rPr>
        <w:t xml:space="preserve">, </w:t>
      </w:r>
      <w:r w:rsidR="00BF53C2">
        <w:rPr>
          <w:rFonts w:cstheme="majorBidi"/>
        </w:rPr>
        <w:t>taux d’impôts sur le revenu</w:t>
      </w:r>
      <w:r w:rsidR="00235C7E">
        <w:rPr>
          <w:rFonts w:cstheme="majorBidi"/>
        </w:rPr>
        <w:t xml:space="preserve"> (</w:t>
      </w:r>
      <w:proofErr w:type="spellStart"/>
      <w:r w:rsidR="00235C7E">
        <w:rPr>
          <w:rFonts w:cstheme="majorBidi"/>
        </w:rPr>
        <w:t>TX</w:t>
      </w:r>
      <w:r w:rsidR="00235C7E" w:rsidRPr="00235C7E">
        <w:rPr>
          <w:rFonts w:cstheme="majorBidi"/>
          <w:vertAlign w:val="subscript"/>
        </w:rPr>
        <w:t>ir</w:t>
      </w:r>
      <w:proofErr w:type="spellEnd"/>
      <w:r w:rsidR="00BF53C2">
        <w:rPr>
          <w:rFonts w:cstheme="majorBidi"/>
        </w:rPr>
        <w:t xml:space="preserve">, date d’entrée en vigueur de </w:t>
      </w:r>
      <w:proofErr w:type="gramStart"/>
      <w:r w:rsidR="007770FE">
        <w:rPr>
          <w:rFonts w:cstheme="majorBidi"/>
        </w:rPr>
        <w:t>l</w:t>
      </w:r>
      <w:r w:rsidR="00DB768F">
        <w:rPr>
          <w:rFonts w:cstheme="majorBidi"/>
        </w:rPr>
        <w:t>a</w:t>
      </w:r>
      <w:r w:rsidR="007770FE">
        <w:rPr>
          <w:rFonts w:cstheme="majorBidi"/>
        </w:rPr>
        <w:t xml:space="preserve"> flat</w:t>
      </w:r>
      <w:proofErr w:type="gramEnd"/>
      <w:r w:rsidR="00BF53C2">
        <w:rPr>
          <w:rFonts w:cstheme="majorBidi"/>
        </w:rPr>
        <w:t xml:space="preserve"> taxe 31/01/2018)</w:t>
      </w:r>
      <w:r w:rsidR="007770FE">
        <w:rPr>
          <w:rFonts w:cstheme="majorBidi"/>
        </w:rPr>
        <w:t>.</w:t>
      </w:r>
    </w:p>
    <w:p w14:paraId="2E463722" w14:textId="7A908AE1" w:rsidR="007770FE" w:rsidRDefault="007770FE" w:rsidP="00F50BA3">
      <w:pPr>
        <w:jc w:val="both"/>
        <w:rPr>
          <w:rFonts w:cstheme="majorBidi"/>
        </w:rPr>
      </w:pPr>
      <w:r>
        <w:rPr>
          <w:rFonts w:cstheme="majorBidi"/>
        </w:rPr>
        <w:t xml:space="preserve">Les types de contrats </w:t>
      </w:r>
      <w:r w:rsidR="0096688A">
        <w:rPr>
          <w:rFonts w:cstheme="majorBidi"/>
        </w:rPr>
        <w:t xml:space="preserve">PEL génériques </w:t>
      </w:r>
      <w:r>
        <w:rPr>
          <w:rFonts w:cstheme="majorBidi"/>
        </w:rPr>
        <w:t>(Contrat PEL ou Contrat PEL + Compte-à-Terme)</w:t>
      </w:r>
    </w:p>
    <w:p w14:paraId="72098DAE" w14:textId="26820974" w:rsidR="007770FE" w:rsidRDefault="007770FE" w:rsidP="00F50BA3">
      <w:pPr>
        <w:jc w:val="both"/>
        <w:rPr>
          <w:rFonts w:cstheme="majorBidi"/>
        </w:rPr>
      </w:pPr>
      <w:r>
        <w:rPr>
          <w:rFonts w:cstheme="majorBidi"/>
        </w:rPr>
        <w:t>Les valeurs par défaut pour le calcul de taux de clôture dont le taux de survie, i.e. la part des contrats non clôturés chaque mois passés 240 mois, soit 20 ans.</w:t>
      </w:r>
    </w:p>
    <w:p w14:paraId="722FBEF1" w14:textId="77777777" w:rsidR="001A0550" w:rsidRDefault="001A0550" w:rsidP="00F50BA3">
      <w:pPr>
        <w:jc w:val="both"/>
        <w:rPr>
          <w:rFonts w:cstheme="majorBidi"/>
        </w:rPr>
      </w:pPr>
    </w:p>
    <w:p w14:paraId="4497C8B3" w14:textId="77777777" w:rsidR="001A0550" w:rsidRDefault="001A0550" w:rsidP="00F50BA3">
      <w:pPr>
        <w:jc w:val="both"/>
        <w:rPr>
          <w:rFonts w:cstheme="majorBidi"/>
        </w:rPr>
      </w:pPr>
    </w:p>
    <w:p w14:paraId="01C0CFD4" w14:textId="77777777" w:rsidR="001A0550" w:rsidRDefault="001A0550" w:rsidP="00F50BA3">
      <w:pPr>
        <w:jc w:val="both"/>
        <w:rPr>
          <w:rFonts w:cstheme="majorBidi"/>
        </w:rPr>
      </w:pPr>
    </w:p>
    <w:p w14:paraId="347484AD" w14:textId="77777777" w:rsidR="001A0550" w:rsidRDefault="001A0550" w:rsidP="00F50BA3">
      <w:pPr>
        <w:jc w:val="both"/>
        <w:rPr>
          <w:rFonts w:cstheme="majorBidi"/>
        </w:rPr>
      </w:pPr>
    </w:p>
    <w:p w14:paraId="055C0B41" w14:textId="77777777" w:rsidR="001A0550" w:rsidRPr="00D22EA4" w:rsidRDefault="001A0550" w:rsidP="00F50BA3">
      <w:pPr>
        <w:jc w:val="both"/>
        <w:rPr>
          <w:rFonts w:cstheme="majorBidi"/>
        </w:rPr>
      </w:pPr>
    </w:p>
    <w:p w14:paraId="6754C9CA" w14:textId="3133B0A0" w:rsidR="0088238A" w:rsidRDefault="00424EC6" w:rsidP="00F50BA3">
      <w:pPr>
        <w:pStyle w:val="Titre3"/>
      </w:pPr>
      <w:bookmarkStart w:id="28" w:name="_Toc131065322"/>
      <w:r w:rsidRPr="00FE3F6E">
        <w:lastRenderedPageBreak/>
        <w:t>3.2.</w:t>
      </w:r>
      <w:r w:rsidR="00D22EA4">
        <w:t>2</w:t>
      </w:r>
      <w:r w:rsidRPr="00FE3F6E">
        <w:t xml:space="preserve"> </w:t>
      </w:r>
      <w:r w:rsidR="0088238A" w:rsidRPr="00FE3F6E">
        <w:t xml:space="preserve">Les </w:t>
      </w:r>
      <w:bookmarkEnd w:id="28"/>
      <w:r w:rsidR="00DB768F">
        <w:t>paramètres de calcul du taux de clôture</w:t>
      </w:r>
    </w:p>
    <w:p w14:paraId="270BCA1C" w14:textId="40CD65BE" w:rsidR="0096688A" w:rsidRDefault="0096688A" w:rsidP="00F50BA3">
      <w:pPr>
        <w:jc w:val="both"/>
        <w:rPr>
          <w:lang w:eastAsia="ja-JP"/>
        </w:rPr>
      </w:pPr>
      <w:r>
        <w:rPr>
          <w:lang w:eastAsia="ja-JP"/>
        </w:rPr>
        <w:t>Les clés d’association</w:t>
      </w:r>
      <w:r w:rsidR="003E651B">
        <w:rPr>
          <w:lang w:eastAsia="ja-JP"/>
        </w:rPr>
        <w:t xml:space="preserve"> (</w:t>
      </w:r>
      <w:r w:rsidR="003E651B" w:rsidRPr="003E651B">
        <w:rPr>
          <w:b/>
          <w:bCs/>
          <w:i/>
          <w:iCs/>
          <w:lang w:eastAsia="ja-JP"/>
        </w:rPr>
        <w:t>k</w:t>
      </w:r>
      <w:r w:rsidR="003E651B">
        <w:rPr>
          <w:lang w:eastAsia="ja-JP"/>
        </w:rPr>
        <w:t>)</w:t>
      </w:r>
      <w:r>
        <w:rPr>
          <w:lang w:eastAsia="ja-JP"/>
        </w:rPr>
        <w:t xml:space="preserve"> entre type de contrat PEL et taux de clôture :</w:t>
      </w:r>
    </w:p>
    <w:p w14:paraId="34DAF838" w14:textId="6BE4B61E" w:rsidR="0096688A" w:rsidRPr="00235C7E" w:rsidRDefault="0096688A" w:rsidP="00235C7E">
      <w:pPr>
        <w:jc w:val="both"/>
        <w:rPr>
          <w:lang w:eastAsia="ja-JP"/>
        </w:rPr>
      </w:pPr>
      <w:r w:rsidRPr="0096688A">
        <w:rPr>
          <w:noProof/>
        </w:rPr>
        <w:drawing>
          <wp:inline distT="0" distB="0" distL="0" distR="0" wp14:anchorId="1DDA4350" wp14:editId="13890986">
            <wp:extent cx="2798619" cy="2498710"/>
            <wp:effectExtent l="0" t="0" r="190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3877" cy="2503404"/>
                    </a:xfrm>
                    <a:prstGeom prst="rect">
                      <a:avLst/>
                    </a:prstGeom>
                    <a:noFill/>
                    <a:ln>
                      <a:noFill/>
                    </a:ln>
                  </pic:spPr>
                </pic:pic>
              </a:graphicData>
            </a:graphic>
          </wp:inline>
        </w:drawing>
      </w:r>
    </w:p>
    <w:p w14:paraId="4A771593" w14:textId="77777777" w:rsidR="0096688A" w:rsidRDefault="0096688A" w:rsidP="00F50BA3">
      <w:pPr>
        <w:jc w:val="both"/>
        <w:rPr>
          <w:rFonts w:cstheme="majorBidi"/>
        </w:rPr>
      </w:pPr>
    </w:p>
    <w:p w14:paraId="460A6C28" w14:textId="33BC899E" w:rsidR="00D22EA4" w:rsidRDefault="00DB768F" w:rsidP="00F50BA3">
      <w:pPr>
        <w:jc w:val="both"/>
      </w:pPr>
      <w:r>
        <w:t xml:space="preserve">Les taux structurels des PEL-CAT </w:t>
      </w:r>
      <w:r w:rsidR="003E651B">
        <w:t>(</w:t>
      </w:r>
      <w:proofErr w:type="spellStart"/>
      <w:r w:rsidR="00263678">
        <w:rPr>
          <w:b/>
          <w:bCs/>
          <w:i/>
          <w:iCs/>
        </w:rPr>
        <w:t>tx</w:t>
      </w:r>
      <w:r w:rsidR="003E651B" w:rsidRPr="003E651B">
        <w:rPr>
          <w:b/>
          <w:bCs/>
          <w:i/>
          <w:iCs/>
          <w:vertAlign w:val="subscript"/>
        </w:rPr>
        <w:t>STRUCT</w:t>
      </w:r>
      <w:proofErr w:type="spellEnd"/>
      <w:r w:rsidR="003E651B">
        <w:t>)</w:t>
      </w:r>
      <w:r>
        <w:t>pour les contrats de moins de 4 ans et entre 4 et 10 ans :</w:t>
      </w:r>
    </w:p>
    <w:p w14:paraId="65B6A6C9" w14:textId="506F68FB" w:rsidR="00DB768F" w:rsidRPr="00D22EA4" w:rsidRDefault="00DB768F" w:rsidP="00F50BA3">
      <w:pPr>
        <w:jc w:val="both"/>
      </w:pPr>
      <w:r w:rsidRPr="00DB768F">
        <w:rPr>
          <w:noProof/>
        </w:rPr>
        <w:drawing>
          <wp:anchor distT="0" distB="0" distL="114300" distR="114300" simplePos="0" relativeHeight="251658240" behindDoc="1" locked="0" layoutInCell="1" allowOverlap="1" wp14:anchorId="321D8924" wp14:editId="7DBE0C6E">
            <wp:simplePos x="0" y="0"/>
            <wp:positionH relativeFrom="column">
              <wp:posOffset>2736330</wp:posOffset>
            </wp:positionH>
            <wp:positionV relativeFrom="paragraph">
              <wp:posOffset>134793</wp:posOffset>
            </wp:positionV>
            <wp:extent cx="1433830" cy="1240155"/>
            <wp:effectExtent l="0" t="0" r="0" b="0"/>
            <wp:wrapTight wrapText="bothSides">
              <wp:wrapPolygon edited="0">
                <wp:start x="0" y="0"/>
                <wp:lineTo x="0" y="21235"/>
                <wp:lineTo x="6027" y="21235"/>
                <wp:lineTo x="18941" y="20240"/>
                <wp:lineTo x="20089" y="17917"/>
                <wp:lineTo x="19228" y="10618"/>
                <wp:lineTo x="21236" y="5641"/>
                <wp:lineTo x="21236"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3830" cy="1240155"/>
                    </a:xfrm>
                    <a:prstGeom prst="rect">
                      <a:avLst/>
                    </a:prstGeom>
                    <a:noFill/>
                    <a:ln>
                      <a:noFill/>
                    </a:ln>
                  </pic:spPr>
                </pic:pic>
              </a:graphicData>
            </a:graphic>
          </wp:anchor>
        </w:drawing>
      </w:r>
      <w:r w:rsidRPr="00DB768F">
        <w:rPr>
          <w:noProof/>
        </w:rPr>
        <w:drawing>
          <wp:anchor distT="0" distB="0" distL="114300" distR="114300" simplePos="0" relativeHeight="251659264" behindDoc="1" locked="0" layoutInCell="1" allowOverlap="1" wp14:anchorId="643E31B2" wp14:editId="557B8374">
            <wp:simplePos x="0" y="0"/>
            <wp:positionH relativeFrom="column">
              <wp:posOffset>561744</wp:posOffset>
            </wp:positionH>
            <wp:positionV relativeFrom="paragraph">
              <wp:posOffset>38389</wp:posOffset>
            </wp:positionV>
            <wp:extent cx="1946275" cy="1419860"/>
            <wp:effectExtent l="0" t="0" r="0" b="8890"/>
            <wp:wrapTight wrapText="bothSides">
              <wp:wrapPolygon edited="0">
                <wp:start x="0" y="0"/>
                <wp:lineTo x="0" y="21445"/>
                <wp:lineTo x="10148" y="21445"/>
                <wp:lineTo x="19873" y="20576"/>
                <wp:lineTo x="19873" y="18837"/>
                <wp:lineTo x="17759" y="18547"/>
                <wp:lineTo x="20296" y="17388"/>
                <wp:lineTo x="19873" y="9274"/>
                <wp:lineTo x="21353" y="4927"/>
                <wp:lineTo x="21353"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6275" cy="1419860"/>
                    </a:xfrm>
                    <a:prstGeom prst="rect">
                      <a:avLst/>
                    </a:prstGeom>
                    <a:noFill/>
                    <a:ln>
                      <a:noFill/>
                    </a:ln>
                  </pic:spPr>
                </pic:pic>
              </a:graphicData>
            </a:graphic>
          </wp:anchor>
        </w:drawing>
      </w:r>
    </w:p>
    <w:p w14:paraId="238331E2" w14:textId="51AC5FF8" w:rsidR="00D22EA4" w:rsidRDefault="00D22EA4" w:rsidP="00F50BA3">
      <w:pPr>
        <w:jc w:val="both"/>
      </w:pPr>
    </w:p>
    <w:p w14:paraId="0364486A" w14:textId="77777777" w:rsidR="00DB768F" w:rsidRDefault="00DB768F" w:rsidP="00F50BA3">
      <w:pPr>
        <w:jc w:val="both"/>
      </w:pPr>
      <w:bookmarkStart w:id="29" w:name="_Toc131065320"/>
    </w:p>
    <w:p w14:paraId="1B585816" w14:textId="77777777" w:rsidR="00DB768F" w:rsidRDefault="00DB768F" w:rsidP="00F50BA3">
      <w:pPr>
        <w:jc w:val="both"/>
      </w:pPr>
    </w:p>
    <w:p w14:paraId="2BD528F8" w14:textId="67DB1146" w:rsidR="00DB768F" w:rsidRDefault="00DB768F" w:rsidP="00F50BA3">
      <w:pPr>
        <w:jc w:val="both"/>
      </w:pPr>
    </w:p>
    <w:p w14:paraId="5A32A922" w14:textId="77777777" w:rsidR="003868BF" w:rsidRDefault="003868BF" w:rsidP="00F50BA3">
      <w:pPr>
        <w:jc w:val="both"/>
      </w:pPr>
    </w:p>
    <w:p w14:paraId="160ABDAD" w14:textId="2E58A754" w:rsidR="003E651B" w:rsidRPr="001A0550" w:rsidRDefault="00C13C05" w:rsidP="001A0550">
      <w:pPr>
        <w:rPr>
          <w:lang w:eastAsia="ja-JP"/>
        </w:rPr>
      </w:pPr>
      <w:r>
        <w:rPr>
          <w:lang w:eastAsia="ja-JP"/>
        </w:rPr>
        <w:t xml:space="preserve">Les </w:t>
      </w:r>
      <w:r w:rsidR="003E651B">
        <w:rPr>
          <w:lang w:eastAsia="ja-JP"/>
        </w:rPr>
        <w:t>paramètres</w:t>
      </w:r>
      <w:r>
        <w:rPr>
          <w:lang w:eastAsia="ja-JP"/>
        </w:rPr>
        <w:t xml:space="preserve"> structurels des PEL-CAT entre 10 et </w:t>
      </w:r>
      <w:r w:rsidR="003E651B">
        <w:rPr>
          <w:lang w:eastAsia="ja-JP"/>
        </w:rPr>
        <w:t xml:space="preserve">20 </w:t>
      </w:r>
      <w:r>
        <w:rPr>
          <w:lang w:eastAsia="ja-JP"/>
        </w:rPr>
        <w:t>ans :</w:t>
      </w:r>
      <w:r w:rsidR="003E651B">
        <w:rPr>
          <w:lang w:eastAsia="ja-JP"/>
        </w:rPr>
        <w:t xml:space="preserve"> </w:t>
      </w:r>
      <m:oMath>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r>
              <w:rPr>
                <w:rFonts w:ascii="Cambria Math" w:hAnsi="Cambria Math" w:cstheme="majorBidi"/>
                <w:sz w:val="18"/>
                <w:szCs w:val="18"/>
                <w:lang w:val="it-IT"/>
              </w:rPr>
              <m:t>STRUC</m:t>
            </m:r>
            <m:sSub>
              <m:sSubPr>
                <m:ctrlPr>
                  <w:rPr>
                    <w:rFonts w:ascii="Cambria Math" w:hAnsi="Cambria Math" w:cstheme="majorBidi"/>
                    <w:i/>
                    <w:sz w:val="18"/>
                    <w:szCs w:val="18"/>
                    <w:lang w:val="it-IT"/>
                  </w:rPr>
                </m:ctrlPr>
              </m:sSubPr>
              <m:e>
                <m:sSub>
                  <m:sSubPr>
                    <m:ctrlPr>
                      <w:rPr>
                        <w:rFonts w:ascii="Cambria Math" w:hAnsi="Cambria Math" w:cstheme="majorBidi"/>
                        <w:i/>
                        <w:sz w:val="18"/>
                        <w:szCs w:val="18"/>
                        <w:lang w:val="it-IT"/>
                      </w:rPr>
                    </m:ctrlPr>
                  </m:sSubPr>
                  <m:e>
                    <m:r>
                      <w:rPr>
                        <w:rFonts w:ascii="Cambria Math" w:hAnsi="Cambria Math" w:cstheme="majorBidi"/>
                        <w:sz w:val="18"/>
                        <w:szCs w:val="18"/>
                        <w:lang w:val="it-IT"/>
                      </w:rPr>
                      <m:t>T</m:t>
                    </m:r>
                  </m:e>
                  <m:sub>
                    <m:r>
                      <w:rPr>
                        <w:rFonts w:ascii="Cambria Math" w:hAnsi="Cambria Math" w:cstheme="majorBidi"/>
                        <w:sz w:val="18"/>
                        <w:szCs w:val="18"/>
                        <w:lang w:val="it-IT"/>
                      </w:rPr>
                      <m:t>AVT</m:t>
                    </m:r>
                  </m:sub>
                </m:sSub>
              </m:e>
              <m:sub>
                <m:r>
                  <w:rPr>
                    <w:rFonts w:ascii="Cambria Math" w:hAnsi="Cambria Math" w:cstheme="majorBidi"/>
                    <w:sz w:val="18"/>
                    <w:szCs w:val="18"/>
                    <w:lang w:val="it-IT"/>
                  </w:rPr>
                  <m:t>STRIKE</m:t>
                </m:r>
              </m:sub>
            </m:sSub>
          </m:sub>
        </m:sSub>
      </m:oMath>
      <w:r w:rsidR="003E651B" w:rsidRPr="003E651B">
        <w:rPr>
          <w:rFonts w:eastAsiaTheme="minorEastAsia"/>
          <w:sz w:val="18"/>
          <w:szCs w:val="18"/>
        </w:rPr>
        <w:t>,</w:t>
      </w:r>
      <w:r w:rsidR="003E651B">
        <w:rPr>
          <w:rFonts w:eastAsiaTheme="minorEastAsia"/>
          <w:sz w:val="18"/>
          <w:szCs w:val="18"/>
        </w:rPr>
        <w:t xml:space="preserve"> </w:t>
      </w:r>
      <m:oMath>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STRUCT</m:t>
                </m: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MOINS</m:t>
                    </m:r>
                  </m:e>
                  <m:sub>
                    <m:r>
                      <m:rPr>
                        <m:sty m:val="p"/>
                      </m:rPr>
                      <w:rPr>
                        <w:rFonts w:ascii="Cambria Math" w:hAnsi="Cambria Math" w:cstheme="majorBidi"/>
                        <w:sz w:val="18"/>
                        <w:szCs w:val="18"/>
                      </w:rPr>
                      <m:t>2PT</m:t>
                    </m:r>
                  </m:sub>
                </m:sSub>
              </m:sub>
            </m:sSub>
          </m:sub>
        </m:sSub>
      </m:oMath>
      <w:r w:rsidR="003E651B" w:rsidRPr="003E651B">
        <w:rPr>
          <w:rFonts w:eastAsiaTheme="minorEastAsia"/>
          <w:sz w:val="18"/>
          <w:szCs w:val="18"/>
        </w:rPr>
        <w:t>,</w:t>
      </w:r>
      <w:r w:rsidR="003E651B">
        <w:rPr>
          <w:rFonts w:eastAsiaTheme="minorEastAsia"/>
          <w:sz w:val="18"/>
          <w:szCs w:val="18"/>
        </w:rPr>
        <w:t xml:space="preserve"> </w:t>
      </w:r>
      <m:oMath>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STRUCT</m:t>
                </m:r>
              </m:e>
              <m:sub>
                <m:sSub>
                  <m:sSubPr>
                    <m:ctrlPr>
                      <w:rPr>
                        <w:rFonts w:ascii="Cambria Math" w:hAnsi="Cambria Math" w:cstheme="majorBidi"/>
                        <w:sz w:val="18"/>
                        <w:szCs w:val="18"/>
                        <w:lang w:val="it-IT"/>
                      </w:rPr>
                    </m:ctrlPr>
                  </m:sSubPr>
                  <m:e>
                    <m:r>
                      <m:rPr>
                        <m:sty m:val="p"/>
                      </m:rPr>
                      <w:rPr>
                        <w:rFonts w:ascii="Cambria Math" w:hAnsi="Cambria Math" w:cstheme="majorBidi"/>
                        <w:sz w:val="18"/>
                        <w:szCs w:val="18"/>
                      </w:rPr>
                      <m:t>MOINS</m:t>
                    </m:r>
                  </m:e>
                  <m:sub>
                    <m:r>
                      <m:rPr>
                        <m:sty m:val="p"/>
                      </m:rPr>
                      <w:rPr>
                        <w:rFonts w:ascii="Cambria Math" w:hAnsi="Cambria Math" w:cstheme="majorBidi"/>
                        <w:sz w:val="18"/>
                        <w:szCs w:val="18"/>
                      </w:rPr>
                      <m:t>1PT</m:t>
                    </m:r>
                  </m:sub>
                </m:sSub>
              </m:sub>
            </m:sSub>
          </m:sub>
        </m:sSub>
      </m:oMath>
      <w:r w:rsidR="003E651B" w:rsidRPr="003E651B">
        <w:rPr>
          <w:rFonts w:eastAsiaTheme="minorEastAsia"/>
          <w:sz w:val="18"/>
          <w:szCs w:val="18"/>
        </w:rPr>
        <w:t>,</w:t>
      </w:r>
      <w:r w:rsidR="003E651B">
        <w:rPr>
          <w:rFonts w:eastAsiaTheme="minorEastAsia"/>
          <w:sz w:val="18"/>
          <w:szCs w:val="18"/>
        </w:rPr>
        <w:t xml:space="preserve"> </w:t>
      </w:r>
      <m:oMath>
        <m:sSub>
          <m:sSubPr>
            <m:ctrlPr>
              <w:rPr>
                <w:rFonts w:ascii="Cambria Math" w:hAnsi="Cambria Math" w:cstheme="majorBidi"/>
                <w:sz w:val="18"/>
                <w:szCs w:val="18"/>
                <w:lang w:val="it-IT"/>
              </w:rPr>
            </m:ctrlPr>
          </m:sSubPr>
          <m:e>
            <m:r>
              <m:rPr>
                <m:sty m:val="p"/>
              </m:rPr>
              <w:rPr>
                <w:rFonts w:ascii="Cambria Math" w:hAnsi="Cambria Math" w:cstheme="majorBidi"/>
                <w:sz w:val="18"/>
                <w:szCs w:val="18"/>
              </w:rPr>
              <m:t>tx</m:t>
            </m:r>
            <m:ctrlPr>
              <w:rPr>
                <w:rFonts w:ascii="Cambria Math" w:hAnsi="Cambria Math" w:cstheme="majorBidi"/>
                <w:i/>
                <w:sz w:val="18"/>
                <w:szCs w:val="18"/>
                <w:lang w:val="it-IT"/>
              </w:rPr>
            </m:ctrlPr>
          </m:e>
          <m:sub>
            <m:r>
              <w:rPr>
                <w:rFonts w:ascii="Cambria Math" w:hAnsi="Cambria Math" w:cstheme="majorBidi"/>
                <w:sz w:val="18"/>
                <w:szCs w:val="18"/>
                <w:lang w:val="it-IT"/>
              </w:rPr>
              <m:t>STRUCT</m:t>
            </m:r>
            <m:sSub>
              <m:sSubPr>
                <m:ctrlPr>
                  <w:rPr>
                    <w:rFonts w:ascii="Cambria Math" w:hAnsi="Cambria Math" w:cstheme="majorBidi"/>
                    <w:i/>
                    <w:sz w:val="18"/>
                    <w:szCs w:val="18"/>
                    <w:lang w:val="it-IT"/>
                  </w:rPr>
                </m:ctrlPr>
              </m:sSubPr>
              <m:e>
                <m:r>
                  <w:rPr>
                    <w:rFonts w:ascii="Cambria Math" w:hAnsi="Cambria Math" w:cstheme="majorBidi"/>
                    <w:sz w:val="18"/>
                    <w:szCs w:val="18"/>
                    <w:lang w:val="it-IT"/>
                  </w:rPr>
                  <m:t>AP</m:t>
                </m:r>
              </m:e>
              <m:sub>
                <m:r>
                  <w:rPr>
                    <w:rFonts w:ascii="Cambria Math" w:hAnsi="Cambria Math" w:cstheme="majorBidi"/>
                    <w:sz w:val="18"/>
                    <w:szCs w:val="18"/>
                    <w:lang w:val="it-IT"/>
                  </w:rPr>
                  <m:t>STRIKE</m:t>
                </m:r>
              </m:sub>
            </m:sSub>
          </m:sub>
        </m:sSub>
      </m:oMath>
      <w:r w:rsidR="003E651B" w:rsidRPr="003E651B">
        <w:rPr>
          <w:rFonts w:eastAsiaTheme="minorEastAsia"/>
          <w:sz w:val="18"/>
          <w:szCs w:val="18"/>
        </w:rPr>
        <w:t>,</w:t>
      </w:r>
      <w:r w:rsidR="003E651B">
        <w:rPr>
          <w:rFonts w:eastAsiaTheme="minorEastAsia"/>
          <w:sz w:val="18"/>
          <w:szCs w:val="18"/>
        </w:rPr>
        <w:t xml:space="preserve"> </w:t>
      </w:r>
      <m:oMath>
        <m:r>
          <w:rPr>
            <w:rFonts w:ascii="Cambria Math" w:eastAsiaTheme="minorEastAsia" w:hAnsi="Cambria Math"/>
            <w:sz w:val="18"/>
            <w:szCs w:val="18"/>
          </w:rPr>
          <m:t>μ</m:t>
        </m:r>
      </m:oMath>
      <w:r w:rsidR="003E651B">
        <w:rPr>
          <w:rFonts w:eastAsiaTheme="minorEastAsia"/>
          <w:sz w:val="18"/>
          <w:szCs w:val="18"/>
        </w:rPr>
        <w:t xml:space="preserve">, </w:t>
      </w:r>
      <m:oMath>
        <m:r>
          <w:rPr>
            <w:rFonts w:ascii="Cambria Math" w:eastAsiaTheme="minorEastAsia" w:hAnsi="Cambria Math"/>
            <w:sz w:val="18"/>
            <w:szCs w:val="18"/>
          </w:rPr>
          <m:t>β</m:t>
        </m:r>
      </m:oMath>
      <w:r w:rsidR="003E651B">
        <w:rPr>
          <w:rFonts w:eastAsiaTheme="minorEastAsia"/>
          <w:sz w:val="18"/>
          <w:szCs w:val="18"/>
        </w:rPr>
        <w:t>, u.</w:t>
      </w:r>
      <w:r w:rsidR="003E651B" w:rsidRPr="003E651B">
        <w:rPr>
          <w:rFonts w:ascii="Cambria Math" w:hAnsi="Cambria Math" w:cstheme="majorBidi"/>
          <w:i/>
          <w:sz w:val="18"/>
          <w:szCs w:val="18"/>
        </w:rPr>
        <w:br/>
      </w:r>
    </w:p>
    <w:p w14:paraId="4B38A645" w14:textId="574F76D0" w:rsidR="00C13C05" w:rsidRPr="00C13C05" w:rsidRDefault="00C13C05" w:rsidP="00F50BA3">
      <w:pPr>
        <w:jc w:val="both"/>
        <w:rPr>
          <w:lang w:eastAsia="ja-JP"/>
        </w:rPr>
      </w:pPr>
      <w:r w:rsidRPr="00C13C05">
        <w:rPr>
          <w:noProof/>
        </w:rPr>
        <w:drawing>
          <wp:inline distT="0" distB="0" distL="0" distR="0" wp14:anchorId="3757562A" wp14:editId="5BA49DAE">
            <wp:extent cx="4793615" cy="1399540"/>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3615" cy="1399540"/>
                    </a:xfrm>
                    <a:prstGeom prst="rect">
                      <a:avLst/>
                    </a:prstGeom>
                    <a:noFill/>
                    <a:ln>
                      <a:noFill/>
                    </a:ln>
                  </pic:spPr>
                </pic:pic>
              </a:graphicData>
            </a:graphic>
          </wp:inline>
        </w:drawing>
      </w:r>
    </w:p>
    <w:p w14:paraId="09A6A204" w14:textId="2EBABECC" w:rsidR="00DB768F" w:rsidRPr="0096688A" w:rsidRDefault="0096688A" w:rsidP="00F50BA3">
      <w:pPr>
        <w:jc w:val="both"/>
        <w:rPr>
          <w:rFonts w:cstheme="majorBidi"/>
        </w:rPr>
      </w:pPr>
      <w:r>
        <w:rPr>
          <w:rFonts w:cstheme="majorBidi"/>
        </w:rPr>
        <w:lastRenderedPageBreak/>
        <w:t>Les taux structurels des PEL pour les contrats de moins de 10 ans</w:t>
      </w:r>
      <w:r w:rsidR="001E591D">
        <w:rPr>
          <w:rFonts w:cstheme="majorBidi"/>
        </w:rPr>
        <w:t xml:space="preserve"> </w:t>
      </w:r>
      <w:r>
        <w:rPr>
          <w:rFonts w:cstheme="majorBidi"/>
        </w:rPr>
        <w:t>:</w:t>
      </w:r>
    </w:p>
    <w:p w14:paraId="640A3AD4" w14:textId="2366EAF2" w:rsidR="0096688A" w:rsidRDefault="0096688A" w:rsidP="00F50BA3">
      <w:pPr>
        <w:jc w:val="both"/>
        <w:rPr>
          <w:lang w:eastAsia="ja-JP"/>
        </w:rPr>
      </w:pPr>
      <w:r w:rsidRPr="0096688A">
        <w:rPr>
          <w:noProof/>
        </w:rPr>
        <w:drawing>
          <wp:inline distT="0" distB="0" distL="0" distR="0" wp14:anchorId="60F815EE" wp14:editId="41318277">
            <wp:extent cx="2687955" cy="12401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87955" cy="1240155"/>
                    </a:xfrm>
                    <a:prstGeom prst="rect">
                      <a:avLst/>
                    </a:prstGeom>
                    <a:noFill/>
                    <a:ln>
                      <a:noFill/>
                    </a:ln>
                  </pic:spPr>
                </pic:pic>
              </a:graphicData>
            </a:graphic>
          </wp:inline>
        </w:drawing>
      </w:r>
    </w:p>
    <w:p w14:paraId="67AD6B69" w14:textId="4D3663A3" w:rsidR="0096688A" w:rsidRPr="0096688A" w:rsidRDefault="0096688A" w:rsidP="00F50BA3">
      <w:pPr>
        <w:jc w:val="both"/>
        <w:rPr>
          <w:rFonts w:cstheme="majorBidi"/>
        </w:rPr>
      </w:pPr>
      <w:r>
        <w:rPr>
          <w:rFonts w:cstheme="majorBidi"/>
        </w:rPr>
        <w:t>Les taux structurels des PEL postérieurs à 10 ans</w:t>
      </w:r>
      <w:r w:rsidR="00A63A54">
        <w:rPr>
          <w:rFonts w:cstheme="majorBidi"/>
        </w:rPr>
        <w:t xml:space="preserve"> et jusqu’à 20 ans</w:t>
      </w:r>
      <w:r w:rsidR="001E591D">
        <w:rPr>
          <w:rFonts w:cstheme="majorBidi"/>
        </w:rPr>
        <w:t xml:space="preserve"> </w:t>
      </w:r>
      <w:r>
        <w:rPr>
          <w:rFonts w:cstheme="majorBidi"/>
        </w:rPr>
        <w:t>:</w:t>
      </w:r>
    </w:p>
    <w:p w14:paraId="594C8594" w14:textId="143F2736" w:rsidR="0096688A" w:rsidRDefault="00C26F24" w:rsidP="00F50BA3">
      <w:pPr>
        <w:jc w:val="both"/>
        <w:rPr>
          <w:lang w:eastAsia="ja-JP"/>
        </w:rPr>
      </w:pPr>
      <w:r w:rsidRPr="00C26F24">
        <w:rPr>
          <w:noProof/>
        </w:rPr>
        <w:drawing>
          <wp:inline distT="0" distB="0" distL="0" distR="0" wp14:anchorId="01415CD6" wp14:editId="225B5288">
            <wp:extent cx="4904740" cy="21545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4740" cy="2154555"/>
                    </a:xfrm>
                    <a:prstGeom prst="rect">
                      <a:avLst/>
                    </a:prstGeom>
                    <a:noFill/>
                    <a:ln>
                      <a:noFill/>
                    </a:ln>
                  </pic:spPr>
                </pic:pic>
              </a:graphicData>
            </a:graphic>
          </wp:inline>
        </w:drawing>
      </w:r>
    </w:p>
    <w:p w14:paraId="55D0023B" w14:textId="27F27371" w:rsidR="003E651B" w:rsidRDefault="003E651B" w:rsidP="00F50BA3">
      <w:pPr>
        <w:jc w:val="both"/>
        <w:rPr>
          <w:lang w:eastAsia="ja-JP"/>
        </w:rPr>
      </w:pPr>
    </w:p>
    <w:p w14:paraId="5C9A4D0C" w14:textId="389D5404" w:rsidR="00D22EA4" w:rsidRDefault="00D22EA4" w:rsidP="00F50BA3">
      <w:pPr>
        <w:pStyle w:val="Titre3"/>
      </w:pPr>
      <w:r w:rsidRPr="00FE3F6E">
        <w:t>3.2.</w:t>
      </w:r>
      <w:r w:rsidR="00DB768F">
        <w:t>3</w:t>
      </w:r>
      <w:r w:rsidRPr="00FE3F6E">
        <w:t xml:space="preserve"> Les </w:t>
      </w:r>
      <w:bookmarkEnd w:id="29"/>
      <w:r w:rsidR="00DB768F">
        <w:t>paramètres de versements</w:t>
      </w:r>
      <w:r w:rsidRPr="00FE3F6E">
        <w:t xml:space="preserve"> </w:t>
      </w:r>
    </w:p>
    <w:p w14:paraId="06ACEAEF" w14:textId="4EDD1700" w:rsidR="00C26F24" w:rsidRDefault="00C26F24" w:rsidP="00F50BA3">
      <w:pPr>
        <w:jc w:val="both"/>
        <w:rPr>
          <w:lang w:eastAsia="ja-JP"/>
        </w:rPr>
      </w:pPr>
      <w:r>
        <w:rPr>
          <w:lang w:eastAsia="ja-JP"/>
        </w:rPr>
        <w:t>Les versements par âge pour chaque type de contrat.</w:t>
      </w:r>
    </w:p>
    <w:p w14:paraId="12C8331E" w14:textId="49290595" w:rsidR="00C26F24" w:rsidRPr="00C26F24" w:rsidRDefault="00C26F24" w:rsidP="00F50BA3">
      <w:pPr>
        <w:jc w:val="both"/>
        <w:rPr>
          <w:lang w:eastAsia="ja-JP"/>
        </w:rPr>
      </w:pPr>
      <w:r>
        <w:rPr>
          <w:lang w:eastAsia="ja-JP"/>
        </w:rPr>
        <w:t>Pour les PEL :</w:t>
      </w:r>
    </w:p>
    <w:p w14:paraId="5D48A4CB" w14:textId="45C7FAC6" w:rsidR="00DB768F" w:rsidRDefault="00C26F24" w:rsidP="00F50BA3">
      <w:pPr>
        <w:jc w:val="both"/>
      </w:pPr>
      <w:bookmarkStart w:id="30" w:name="_Toc131065324"/>
      <w:bookmarkStart w:id="31" w:name="_Toc131065707"/>
      <w:r w:rsidRPr="00C26F24">
        <w:rPr>
          <w:noProof/>
        </w:rPr>
        <w:drawing>
          <wp:inline distT="0" distB="0" distL="0" distR="0" wp14:anchorId="7BEB9C3B" wp14:editId="4C1E11CA">
            <wp:extent cx="5760720" cy="141541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1415415"/>
                    </a:xfrm>
                    <a:prstGeom prst="rect">
                      <a:avLst/>
                    </a:prstGeom>
                    <a:noFill/>
                    <a:ln>
                      <a:noFill/>
                    </a:ln>
                  </pic:spPr>
                </pic:pic>
              </a:graphicData>
            </a:graphic>
          </wp:inline>
        </w:drawing>
      </w:r>
    </w:p>
    <w:p w14:paraId="4B864439" w14:textId="77777777" w:rsidR="00235C7E" w:rsidRDefault="00235C7E" w:rsidP="00F50BA3">
      <w:pPr>
        <w:jc w:val="both"/>
      </w:pPr>
    </w:p>
    <w:p w14:paraId="1E11D1E9" w14:textId="77777777" w:rsidR="001A0550" w:rsidRDefault="001A0550" w:rsidP="00F50BA3">
      <w:pPr>
        <w:jc w:val="both"/>
      </w:pPr>
    </w:p>
    <w:p w14:paraId="4423BBFF" w14:textId="77777777" w:rsidR="001A0550" w:rsidRDefault="001A0550" w:rsidP="00F50BA3">
      <w:pPr>
        <w:jc w:val="both"/>
      </w:pPr>
    </w:p>
    <w:p w14:paraId="23EC4903" w14:textId="600C1B75" w:rsidR="00C26F24" w:rsidRDefault="00C26F24" w:rsidP="00F50BA3">
      <w:pPr>
        <w:jc w:val="both"/>
      </w:pPr>
      <w:r>
        <w:lastRenderedPageBreak/>
        <w:t>Pour les PEL CAT :</w:t>
      </w:r>
    </w:p>
    <w:p w14:paraId="4A3A675B" w14:textId="65670EDF" w:rsidR="00C26F24" w:rsidRDefault="00C26F24" w:rsidP="00F50BA3">
      <w:pPr>
        <w:jc w:val="both"/>
      </w:pPr>
      <w:r w:rsidRPr="00C26F24">
        <w:rPr>
          <w:noProof/>
        </w:rPr>
        <w:drawing>
          <wp:inline distT="0" distB="0" distL="0" distR="0" wp14:anchorId="4B3E52D1" wp14:editId="06CD6D5B">
            <wp:extent cx="6259716" cy="1052946"/>
            <wp:effectExtent l="0" t="0" r="825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78795" cy="1056155"/>
                    </a:xfrm>
                    <a:prstGeom prst="rect">
                      <a:avLst/>
                    </a:prstGeom>
                    <a:noFill/>
                    <a:ln>
                      <a:noFill/>
                    </a:ln>
                  </pic:spPr>
                </pic:pic>
              </a:graphicData>
            </a:graphic>
          </wp:inline>
        </w:drawing>
      </w:r>
    </w:p>
    <w:p w14:paraId="3DB270F4" w14:textId="11BE0732" w:rsidR="00A63A54" w:rsidRDefault="00A63A54" w:rsidP="00F50BA3">
      <w:pPr>
        <w:jc w:val="both"/>
      </w:pPr>
      <w:r>
        <w:t>Pas de versement au-delà du mois 120.</w:t>
      </w:r>
    </w:p>
    <w:p w14:paraId="69FC1447" w14:textId="2505743A" w:rsidR="007F5F09" w:rsidRPr="00FE3F6E" w:rsidRDefault="00424EC6" w:rsidP="00F50BA3">
      <w:pPr>
        <w:pStyle w:val="Titre2"/>
        <w:rPr>
          <w:rFonts w:cstheme="majorBidi"/>
        </w:rPr>
      </w:pPr>
      <w:bookmarkStart w:id="32" w:name="_Toc131148280"/>
      <w:r w:rsidRPr="00FE3F6E">
        <w:rPr>
          <w:rFonts w:cstheme="majorBidi"/>
        </w:rPr>
        <w:t>3.3 Scénarios de taux</w:t>
      </w:r>
      <w:bookmarkEnd w:id="30"/>
      <w:bookmarkEnd w:id="31"/>
      <w:bookmarkEnd w:id="32"/>
    </w:p>
    <w:p w14:paraId="3AB1F786" w14:textId="7599A3E6" w:rsidR="007F5F09" w:rsidRPr="00FE3F6E" w:rsidRDefault="00D22EA4" w:rsidP="00F50BA3">
      <w:pPr>
        <w:jc w:val="both"/>
        <w:rPr>
          <w:rFonts w:cstheme="majorBidi"/>
        </w:rPr>
      </w:pPr>
      <w:r>
        <w:rPr>
          <w:rFonts w:cstheme="majorBidi"/>
        </w:rPr>
        <w:t>Les s</w:t>
      </w:r>
      <w:r w:rsidR="007F5F09" w:rsidRPr="00FE3F6E">
        <w:rPr>
          <w:rFonts w:cstheme="majorBidi"/>
        </w:rPr>
        <w:t xml:space="preserve">cénarios de taux </w:t>
      </w:r>
      <w:r w:rsidR="001A0550">
        <w:rPr>
          <w:rFonts w:cstheme="majorBidi"/>
        </w:rPr>
        <w:t xml:space="preserve">PEL (index PEL) et de l’EURIBOR 3M </w:t>
      </w:r>
      <w:r>
        <w:rPr>
          <w:rFonts w:cstheme="majorBidi"/>
        </w:rPr>
        <w:t xml:space="preserve">sont </w:t>
      </w:r>
      <w:r w:rsidR="007F5F09" w:rsidRPr="00FE3F6E">
        <w:rPr>
          <w:rFonts w:cstheme="majorBidi"/>
        </w:rPr>
        <w:t xml:space="preserve">fournis par l’utilisateur </w:t>
      </w:r>
      <w:r>
        <w:rPr>
          <w:rFonts w:cstheme="majorBidi"/>
        </w:rPr>
        <w:t>via le module scénario</w:t>
      </w:r>
      <w:r w:rsidR="00657496">
        <w:rPr>
          <w:rFonts w:cstheme="majorBidi"/>
        </w:rPr>
        <w:t>.</w:t>
      </w:r>
    </w:p>
    <w:p w14:paraId="4A977F6A" w14:textId="77777777" w:rsidR="00235C7E" w:rsidRDefault="00235C7E" w:rsidP="00235C7E">
      <w:bookmarkStart w:id="33" w:name="_Toc131148281"/>
    </w:p>
    <w:p w14:paraId="5833CF0C" w14:textId="77777777" w:rsidR="00467C40" w:rsidRDefault="00467C40" w:rsidP="00235C7E"/>
    <w:p w14:paraId="04ADB3FB" w14:textId="78F42E0C" w:rsidR="00587553" w:rsidRDefault="006834D1" w:rsidP="00F50BA3">
      <w:pPr>
        <w:pStyle w:val="Titre1"/>
      </w:pPr>
      <w:r w:rsidRPr="00D22EA4">
        <w:t xml:space="preserve">4. </w:t>
      </w:r>
      <w:bookmarkStart w:id="34" w:name="_Toc131063854"/>
      <w:bookmarkStart w:id="35" w:name="_Toc131065326"/>
      <w:bookmarkStart w:id="36" w:name="_Toc131065709"/>
      <w:r w:rsidR="00587553" w:rsidRPr="00D22EA4">
        <w:t>Modélisation</w:t>
      </w:r>
      <w:bookmarkEnd w:id="34"/>
      <w:bookmarkEnd w:id="35"/>
      <w:bookmarkEnd w:id="36"/>
      <w:r w:rsidR="00B848C3">
        <w:t xml:space="preserve"> des PEL du stock</w:t>
      </w:r>
      <w:bookmarkEnd w:id="33"/>
    </w:p>
    <w:p w14:paraId="40699B2C" w14:textId="1F7F6B9C" w:rsidR="005A373F" w:rsidRDefault="005A373F" w:rsidP="00F50BA3">
      <w:pPr>
        <w:jc w:val="both"/>
        <w:rPr>
          <w:lang w:eastAsia="ja-JP"/>
        </w:rPr>
      </w:pPr>
      <w:r>
        <w:rPr>
          <w:lang w:eastAsia="ja-JP"/>
        </w:rPr>
        <w:t>Modéliser les contrats PEL su stock, c’est modéliser 1. Les taux de clôture des contrats mensuels en fonction de l’âge</w:t>
      </w:r>
      <w:r w:rsidR="004F0B4C">
        <w:rPr>
          <w:lang w:eastAsia="ja-JP"/>
        </w:rPr>
        <w:t xml:space="preserve">, le </w:t>
      </w:r>
      <w:r>
        <w:rPr>
          <w:lang w:eastAsia="ja-JP"/>
        </w:rPr>
        <w:t xml:space="preserve">type de contrat </w:t>
      </w:r>
      <w:r w:rsidR="004F0B4C">
        <w:rPr>
          <w:lang w:eastAsia="ja-JP"/>
        </w:rPr>
        <w:t xml:space="preserve">et le scénario de taux </w:t>
      </w:r>
      <w:r>
        <w:rPr>
          <w:lang w:eastAsia="ja-JP"/>
        </w:rPr>
        <w:t xml:space="preserve">2. </w:t>
      </w:r>
      <w:r w:rsidR="00074C4A">
        <w:rPr>
          <w:lang w:eastAsia="ja-JP"/>
        </w:rPr>
        <w:t>Associer</w:t>
      </w:r>
      <w:r>
        <w:rPr>
          <w:lang w:eastAsia="ja-JP"/>
        </w:rPr>
        <w:t xml:space="preserve"> les versements mensuels </w:t>
      </w:r>
      <w:r w:rsidR="00074C4A">
        <w:rPr>
          <w:lang w:eastAsia="ja-JP"/>
        </w:rPr>
        <w:t xml:space="preserve">moyens </w:t>
      </w:r>
      <w:r w:rsidR="001E591D">
        <w:rPr>
          <w:lang w:eastAsia="ja-JP"/>
        </w:rPr>
        <w:t>aux</w:t>
      </w:r>
      <w:r>
        <w:rPr>
          <w:lang w:eastAsia="ja-JP"/>
        </w:rPr>
        <w:t xml:space="preserve"> contrats.</w:t>
      </w:r>
      <w:r w:rsidR="00235C7E">
        <w:rPr>
          <w:lang w:eastAsia="ja-JP"/>
        </w:rPr>
        <w:t xml:space="preserve"> 3. Écouler les contrats en tenant compte des versements </w:t>
      </w:r>
      <w:r w:rsidR="00074C4A">
        <w:rPr>
          <w:lang w:eastAsia="ja-JP"/>
        </w:rPr>
        <w:t xml:space="preserve">moyens </w:t>
      </w:r>
      <w:r w:rsidR="00235C7E">
        <w:rPr>
          <w:lang w:eastAsia="ja-JP"/>
        </w:rPr>
        <w:t xml:space="preserve">mensuels, des taux de clôture mensuels et de la capitalisation </w:t>
      </w:r>
      <w:r w:rsidR="00074C4A">
        <w:rPr>
          <w:lang w:eastAsia="ja-JP"/>
        </w:rPr>
        <w:t xml:space="preserve">moyenne </w:t>
      </w:r>
      <w:r w:rsidR="00235C7E">
        <w:rPr>
          <w:lang w:eastAsia="ja-JP"/>
        </w:rPr>
        <w:t>des intérêts au mois de janvier de chaque année.</w:t>
      </w:r>
    </w:p>
    <w:p w14:paraId="47D5D0B4" w14:textId="010C2C30" w:rsidR="0012440B" w:rsidRDefault="005A373F" w:rsidP="00F50BA3">
      <w:pPr>
        <w:jc w:val="both"/>
        <w:rPr>
          <w:lang w:eastAsia="ja-JP"/>
        </w:rPr>
      </w:pPr>
      <w:r>
        <w:rPr>
          <w:lang w:eastAsia="ja-JP"/>
        </w:rPr>
        <w:t xml:space="preserve">L’équipe </w:t>
      </w:r>
      <w:r w:rsidR="00235C7E">
        <w:rPr>
          <w:lang w:eastAsia="ja-JP"/>
        </w:rPr>
        <w:t>M</w:t>
      </w:r>
      <w:r>
        <w:rPr>
          <w:lang w:eastAsia="ja-JP"/>
        </w:rPr>
        <w:t>odèle</w:t>
      </w:r>
      <w:r w:rsidR="00235C7E">
        <w:rPr>
          <w:lang w:eastAsia="ja-JP"/>
        </w:rPr>
        <w:t>s</w:t>
      </w:r>
      <w:r>
        <w:rPr>
          <w:lang w:eastAsia="ja-JP"/>
        </w:rPr>
        <w:t xml:space="preserve"> fournit</w:t>
      </w:r>
      <w:r w:rsidR="004F0B4C">
        <w:rPr>
          <w:lang w:eastAsia="ja-JP"/>
        </w:rPr>
        <w:t xml:space="preserve"> : </w:t>
      </w:r>
    </w:p>
    <w:p w14:paraId="5C2EE940" w14:textId="61D8679E" w:rsidR="005A373F" w:rsidRDefault="004F0B4C" w:rsidP="00F50BA3">
      <w:pPr>
        <w:pStyle w:val="Paragraphedeliste"/>
        <w:numPr>
          <w:ilvl w:val="0"/>
          <w:numId w:val="11"/>
        </w:numPr>
        <w:jc w:val="both"/>
        <w:rPr>
          <w:lang w:eastAsia="ja-JP"/>
        </w:rPr>
      </w:pPr>
      <w:r>
        <w:rPr>
          <w:lang w:eastAsia="ja-JP"/>
        </w:rPr>
        <w:t>Des paramètres structurels pour calculer le taux de clôture des contrats en fonction de l’âge du contrat, le type contrat, un arbitrage en</w:t>
      </w:r>
      <w:r w:rsidR="00F50BA3">
        <w:rPr>
          <w:lang w:eastAsia="ja-JP"/>
        </w:rPr>
        <w:t>tre</w:t>
      </w:r>
      <w:r>
        <w:rPr>
          <w:lang w:eastAsia="ja-JP"/>
        </w:rPr>
        <w:t xml:space="preserve"> taux PEL du contrat et le scénario de taux (taux CMS lissé 5 ans).</w:t>
      </w:r>
    </w:p>
    <w:p w14:paraId="0BC1968A" w14:textId="339E8C52" w:rsidR="0012440B" w:rsidRDefault="0012440B" w:rsidP="00F50BA3">
      <w:pPr>
        <w:pStyle w:val="Paragraphedeliste"/>
        <w:numPr>
          <w:ilvl w:val="0"/>
          <w:numId w:val="11"/>
        </w:numPr>
        <w:jc w:val="both"/>
        <w:rPr>
          <w:lang w:eastAsia="ja-JP"/>
        </w:rPr>
      </w:pPr>
      <w:r>
        <w:rPr>
          <w:lang w:eastAsia="ja-JP"/>
        </w:rPr>
        <w:t>Les versements mensuels moyens par type de contrat et par âge</w:t>
      </w:r>
      <w:r w:rsidR="00B34CE5">
        <w:rPr>
          <w:lang w:eastAsia="ja-JP"/>
        </w:rPr>
        <w:t xml:space="preserve"> (versements contractuels ou historiques)</w:t>
      </w:r>
    </w:p>
    <w:p w14:paraId="6479FCC7" w14:textId="79E44478" w:rsidR="00094A40" w:rsidRDefault="00094A40" w:rsidP="00F50BA3">
      <w:pPr>
        <w:jc w:val="both"/>
        <w:rPr>
          <w:lang w:eastAsia="ja-JP"/>
        </w:rPr>
      </w:pPr>
      <w:r w:rsidRPr="00094A40">
        <w:rPr>
          <w:lang w:eastAsia="ja-JP"/>
        </w:rPr>
        <w:t>PASS-ALM va calculer l’âg</w:t>
      </w:r>
      <w:r>
        <w:rPr>
          <w:lang w:eastAsia="ja-JP"/>
        </w:rPr>
        <w:t xml:space="preserve">e de départ de chaque contrat en fonction de la DAR et de la date de négociation du contrat. On pose cet âge de départ </w:t>
      </w:r>
      <w:r w:rsidR="00F50BA3">
        <w:rPr>
          <w:lang w:eastAsia="ja-JP"/>
        </w:rPr>
        <w:t xml:space="preserve">égal </w:t>
      </w:r>
      <w:r>
        <w:rPr>
          <w:lang w:eastAsia="ja-JP"/>
        </w:rPr>
        <w:t>à a</w:t>
      </w:r>
      <w:r w:rsidRPr="00F50BA3">
        <w:rPr>
          <w:vertAlign w:val="subscript"/>
          <w:lang w:eastAsia="ja-JP"/>
        </w:rPr>
        <w:t>0</w:t>
      </w:r>
      <w:r>
        <w:rPr>
          <w:lang w:eastAsia="ja-JP"/>
        </w:rPr>
        <w:t xml:space="preserve"> = </w:t>
      </w:r>
      <w:proofErr w:type="gramStart"/>
      <w:r>
        <w:rPr>
          <w:lang w:eastAsia="ja-JP"/>
        </w:rPr>
        <w:t>a(</w:t>
      </w:r>
      <w:proofErr w:type="gramEnd"/>
      <w:r>
        <w:rPr>
          <w:lang w:eastAsia="ja-JP"/>
        </w:rPr>
        <w:t>t=0</w:t>
      </w:r>
      <w:r w:rsidR="00235C7E">
        <w:rPr>
          <w:lang w:eastAsia="ja-JP"/>
        </w:rPr>
        <w:t xml:space="preserve">, </w:t>
      </w:r>
      <m:oMath>
        <m:sSub>
          <m:sSubPr>
            <m:ctrlPr>
              <w:rPr>
                <w:rFonts w:ascii="Cambria Math" w:hAnsi="Cambria Math"/>
                <w:i/>
                <w:lang w:eastAsia="ja-JP"/>
              </w:rPr>
            </m:ctrlPr>
          </m:sSubPr>
          <m:e>
            <m:r>
              <w:rPr>
                <w:rFonts w:ascii="Cambria Math" w:hAnsi="Cambria Math"/>
                <w:lang w:eastAsia="ja-JP"/>
              </w:rPr>
              <m:t>c</m:t>
            </m:r>
          </m:e>
          <m:sub>
            <m:r>
              <w:rPr>
                <w:rFonts w:ascii="Cambria Math" w:hAnsi="Cambria Math"/>
                <w:lang w:eastAsia="ja-JP"/>
              </w:rPr>
              <m:t>n</m:t>
            </m:r>
          </m:sub>
        </m:sSub>
      </m:oMath>
      <w:r w:rsidR="00235C7E">
        <w:rPr>
          <w:lang w:eastAsia="ja-JP"/>
        </w:rPr>
        <w:t xml:space="preserve">), avec </w:t>
      </w:r>
      <m:oMath>
        <m:sSub>
          <m:sSubPr>
            <m:ctrlPr>
              <w:rPr>
                <w:rFonts w:ascii="Cambria Math" w:hAnsi="Cambria Math"/>
                <w:i/>
                <w:lang w:eastAsia="ja-JP"/>
              </w:rPr>
            </m:ctrlPr>
          </m:sSubPr>
          <m:e>
            <m:r>
              <w:rPr>
                <w:rFonts w:ascii="Cambria Math" w:hAnsi="Cambria Math"/>
                <w:lang w:eastAsia="ja-JP"/>
              </w:rPr>
              <m:t>c</m:t>
            </m:r>
          </m:e>
          <m:sub>
            <m:r>
              <w:rPr>
                <w:rFonts w:ascii="Cambria Math" w:hAnsi="Cambria Math"/>
                <w:lang w:eastAsia="ja-JP"/>
              </w:rPr>
              <m:t>n</m:t>
            </m:r>
          </m:sub>
        </m:sSub>
      </m:oMath>
      <w:r w:rsidR="00235C7E">
        <w:rPr>
          <w:lang w:eastAsia="ja-JP"/>
        </w:rPr>
        <w:t xml:space="preserve"> le type de contrat</w:t>
      </w:r>
      <w:r>
        <w:rPr>
          <w:lang w:eastAsia="ja-JP"/>
        </w:rPr>
        <w:t>.</w:t>
      </w:r>
    </w:p>
    <w:p w14:paraId="40638C2E" w14:textId="74E54945" w:rsidR="00094A40" w:rsidRDefault="00094A40" w:rsidP="00F50BA3">
      <w:pPr>
        <w:jc w:val="both"/>
        <w:rPr>
          <w:lang w:eastAsia="ja-JP"/>
        </w:rPr>
      </w:pPr>
      <w:r>
        <w:rPr>
          <w:lang w:eastAsia="ja-JP"/>
        </w:rPr>
        <w:t>Dès lors l’âge dynamique d‘un contrat est :</w:t>
      </w:r>
    </w:p>
    <w:p w14:paraId="62F72FD6" w14:textId="1C71A802" w:rsidR="00094A40" w:rsidRPr="00094A40" w:rsidRDefault="00094A40" w:rsidP="00F50BA3">
      <w:pPr>
        <w:jc w:val="both"/>
        <w:rPr>
          <w:lang w:eastAsia="ja-JP"/>
        </w:rPr>
      </w:pPr>
      <m:oMath>
        <m:r>
          <w:rPr>
            <w:rFonts w:ascii="Cambria Math" w:hAnsi="Cambria Math"/>
            <w:lang w:eastAsia="ja-JP"/>
          </w:rPr>
          <m:t>a</m:t>
        </m:r>
        <m:d>
          <m:dPr>
            <m:ctrlPr>
              <w:rPr>
                <w:rFonts w:ascii="Cambria Math" w:hAnsi="Cambria Math"/>
                <w:i/>
                <w:lang w:eastAsia="ja-JP"/>
              </w:rPr>
            </m:ctrlPr>
          </m:dPr>
          <m:e>
            <m:sSub>
              <m:sSubPr>
                <m:ctrlPr>
                  <w:rPr>
                    <w:rFonts w:ascii="Cambria Math" w:hAnsi="Cambria Math"/>
                    <w:i/>
                    <w:lang w:eastAsia="ja-JP"/>
                  </w:rPr>
                </m:ctrlPr>
              </m:sSubPr>
              <m:e>
                <m:r>
                  <w:rPr>
                    <w:rFonts w:ascii="Cambria Math" w:hAnsi="Cambria Math"/>
                    <w:lang w:eastAsia="ja-JP"/>
                  </w:rPr>
                  <m:t>c</m:t>
                </m:r>
              </m:e>
              <m:sub>
                <m:r>
                  <w:rPr>
                    <w:rFonts w:ascii="Cambria Math" w:hAnsi="Cambria Math"/>
                    <w:lang w:eastAsia="ja-JP"/>
                  </w:rPr>
                  <m:t>n</m:t>
                </m:r>
              </m:sub>
            </m:sSub>
            <m:r>
              <w:rPr>
                <w:rFonts w:ascii="Cambria Math" w:hAnsi="Cambria Math"/>
                <w:lang w:eastAsia="ja-JP"/>
              </w:rPr>
              <m:t>, t</m:t>
            </m:r>
          </m:e>
        </m:d>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a</m:t>
            </m:r>
          </m:e>
          <m:sub>
            <m:r>
              <w:rPr>
                <w:rFonts w:ascii="Cambria Math" w:hAnsi="Cambria Math"/>
                <w:lang w:eastAsia="ja-JP"/>
              </w:rPr>
              <m:t>0</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c</m:t>
            </m:r>
          </m:e>
          <m:sub>
            <m:r>
              <w:rPr>
                <w:rFonts w:ascii="Cambria Math" w:hAnsi="Cambria Math"/>
                <w:lang w:eastAsia="ja-JP"/>
              </w:rPr>
              <m:t>n</m:t>
            </m:r>
          </m:sub>
        </m:sSub>
        <m:r>
          <w:rPr>
            <w:rFonts w:ascii="Cambria Math" w:hAnsi="Cambria Math"/>
            <w:lang w:eastAsia="ja-JP"/>
          </w:rPr>
          <m:t xml:space="preserve">)+t, t ϵ </m:t>
        </m:r>
        <m:d>
          <m:dPr>
            <m:begChr m:val="⟦"/>
            <m:endChr m:val="⟧"/>
            <m:ctrlPr>
              <w:rPr>
                <w:rFonts w:ascii="Cambria Math" w:hAnsi="Cambria Math"/>
                <w:i/>
                <w:lang w:eastAsia="ja-JP"/>
              </w:rPr>
            </m:ctrlPr>
          </m:dPr>
          <m:e>
            <m:r>
              <w:rPr>
                <w:rFonts w:ascii="Cambria Math" w:hAnsi="Cambria Math"/>
                <w:lang w:eastAsia="ja-JP"/>
              </w:rPr>
              <m:t>0;p</m:t>
            </m:r>
          </m:e>
        </m:d>
        <m:r>
          <w:rPr>
            <w:rFonts w:ascii="Cambria Math" w:hAnsi="Cambria Math"/>
            <w:lang w:eastAsia="ja-JP"/>
          </w:rPr>
          <m:t>, avec p le nombre de mois de projection</m:t>
        </m:r>
      </m:oMath>
      <w:r w:rsidR="00357366">
        <w:rPr>
          <w:rFonts w:eastAsiaTheme="minorEastAsia"/>
          <w:lang w:eastAsia="ja-JP"/>
        </w:rPr>
        <w:t xml:space="preserve"> </w:t>
      </w:r>
      <w:proofErr w:type="gramStart"/>
      <w:r w:rsidR="00357366">
        <w:rPr>
          <w:rFonts w:eastAsiaTheme="minorEastAsia"/>
          <w:lang w:eastAsia="ja-JP"/>
        </w:rPr>
        <w:t>et</w:t>
      </w:r>
      <w:proofErr w:type="gramEnd"/>
      <w:r w:rsidR="00357366">
        <w:rPr>
          <w:rFonts w:eastAsiaTheme="minorEastAsia"/>
          <w:lang w:eastAsia="ja-JP"/>
        </w:rPr>
        <w:t xml:space="preserve"> 0 la DAR</w:t>
      </w:r>
      <w:r w:rsidR="00F50BA3">
        <w:rPr>
          <w:rFonts w:eastAsiaTheme="minorEastAsia"/>
          <w:lang w:eastAsia="ja-JP"/>
        </w:rPr>
        <w:t>.</w:t>
      </w:r>
    </w:p>
    <w:p w14:paraId="6FD9F7C9" w14:textId="77777777" w:rsidR="001A0550" w:rsidRDefault="001A0550" w:rsidP="001A0550">
      <w:bookmarkStart w:id="37" w:name="_Toc131063856"/>
      <w:bookmarkStart w:id="38" w:name="_Toc131065328"/>
      <w:bookmarkStart w:id="39" w:name="_Toc131065711"/>
      <w:bookmarkStart w:id="40" w:name="_Toc131148282"/>
    </w:p>
    <w:p w14:paraId="643F8C40" w14:textId="77777777" w:rsidR="001A0550" w:rsidRDefault="001A0550" w:rsidP="001A0550"/>
    <w:p w14:paraId="5FDBA7DF" w14:textId="77777777" w:rsidR="001A0550" w:rsidRDefault="001A0550" w:rsidP="001A0550"/>
    <w:p w14:paraId="06E58B16" w14:textId="74F46BE2" w:rsidR="00AB0707" w:rsidRPr="00FE3F6E" w:rsidRDefault="00655A1C" w:rsidP="00F50BA3">
      <w:pPr>
        <w:pStyle w:val="Titre2"/>
        <w:rPr>
          <w:rFonts w:cstheme="majorBidi"/>
        </w:rPr>
      </w:pPr>
      <w:r w:rsidRPr="00FE3F6E">
        <w:rPr>
          <w:rFonts w:cstheme="majorBidi"/>
        </w:rPr>
        <w:lastRenderedPageBreak/>
        <w:t>4.</w:t>
      </w:r>
      <w:r w:rsidR="003A56B3">
        <w:rPr>
          <w:rFonts w:cstheme="majorBidi"/>
        </w:rPr>
        <w:t>1</w:t>
      </w:r>
      <w:r w:rsidR="006834D1" w:rsidRPr="00FE3F6E">
        <w:rPr>
          <w:rFonts w:cstheme="majorBidi"/>
        </w:rPr>
        <w:t xml:space="preserve"> </w:t>
      </w:r>
      <w:bookmarkEnd w:id="37"/>
      <w:bookmarkEnd w:id="38"/>
      <w:bookmarkEnd w:id="39"/>
      <w:r w:rsidR="005A373F">
        <w:rPr>
          <w:rFonts w:cstheme="majorBidi"/>
        </w:rPr>
        <w:t>Calcul du taux de clôture</w:t>
      </w:r>
      <w:bookmarkEnd w:id="40"/>
    </w:p>
    <w:p w14:paraId="46A62186" w14:textId="208E691E" w:rsidR="001A0550" w:rsidRPr="001A0550" w:rsidRDefault="001A0550" w:rsidP="001A0550">
      <w:pPr>
        <w:jc w:val="both"/>
        <w:rPr>
          <w:rFonts w:cstheme="majorBidi"/>
          <w:lang w:eastAsia="ja-JP"/>
        </w:rPr>
      </w:pPr>
      <w:bookmarkStart w:id="41" w:name="_Toc131063857"/>
      <w:bookmarkStart w:id="42" w:name="_Toc131065329"/>
      <w:bookmarkStart w:id="43" w:name="_Toc131065712"/>
      <w:r w:rsidRPr="001A0550">
        <w:rPr>
          <w:rFonts w:cstheme="majorBidi"/>
          <w:lang w:eastAsia="ja-JP"/>
        </w:rPr>
        <w:t xml:space="preserve">Le taux de clôture d’un type de contrat PEL </w:t>
      </w:r>
      <m:oMath>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oMath>
      <w:r w:rsidRPr="001A0550">
        <w:rPr>
          <w:rFonts w:cstheme="majorBidi"/>
          <w:lang w:eastAsia="ja-JP"/>
        </w:rPr>
        <w:t xml:space="preserve"> se calcule de manière segmentée en fonction de l’âge du contrat au temps 0 (</w:t>
      </w:r>
      <m:oMath>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oMath>
      <w:r w:rsidRPr="001A0550">
        <w:rPr>
          <w:rFonts w:cstheme="majorBidi"/>
          <w:lang w:eastAsia="ja-JP"/>
        </w:rPr>
        <w:t xml:space="preserve">), </w:t>
      </w:r>
      <w:r w:rsidR="006E1E8F">
        <w:rPr>
          <w:rFonts w:cstheme="majorBidi"/>
          <w:lang w:eastAsia="ja-JP"/>
        </w:rPr>
        <w:t xml:space="preserve">du temps t, </w:t>
      </w:r>
      <w:r w:rsidRPr="001A0550">
        <w:rPr>
          <w:rFonts w:cstheme="majorBidi"/>
          <w:lang w:eastAsia="ja-JP"/>
        </w:rPr>
        <w:t>de la clé associée au type de contrat (</w:t>
      </w:r>
      <w:r w:rsidRPr="001A0550">
        <w:rPr>
          <w:rFonts w:cstheme="majorBidi"/>
          <w:b/>
          <w:bCs/>
          <w:i/>
          <w:iCs/>
          <w:lang w:eastAsia="ja-JP"/>
        </w:rPr>
        <w:t>k</w:t>
      </w:r>
      <w:r w:rsidRPr="001A0550">
        <w:rPr>
          <w:rFonts w:cstheme="majorBidi"/>
          <w:lang w:eastAsia="ja-JP"/>
        </w:rPr>
        <w:t>), du type de contrat générique (</w:t>
      </w:r>
      <w:r w:rsidRPr="001A0550">
        <w:rPr>
          <w:rFonts w:cstheme="majorBidi"/>
          <w:b/>
          <w:bCs/>
          <w:i/>
          <w:iCs/>
          <w:lang w:eastAsia="ja-JP"/>
        </w:rPr>
        <w:t>c = PEL ou c=PEL-CAT</w:t>
      </w:r>
      <w:r w:rsidRPr="001A0550">
        <w:rPr>
          <w:rFonts w:cstheme="majorBidi"/>
          <w:lang w:eastAsia="ja-JP"/>
        </w:rPr>
        <w:t>)</w:t>
      </w:r>
      <w:r w:rsidR="006E1E8F">
        <w:rPr>
          <w:rFonts w:cstheme="majorBidi"/>
          <w:lang w:eastAsia="ja-JP"/>
        </w:rPr>
        <w:t xml:space="preserve">, </w:t>
      </w:r>
      <w:r w:rsidRPr="001A0550">
        <w:rPr>
          <w:rFonts w:cstheme="majorBidi"/>
          <w:lang w:eastAsia="ja-JP"/>
        </w:rPr>
        <w:t>du taux PEL spécifique au contrat</w:t>
      </w:r>
      <w:r w:rsidR="006E1E8F">
        <w:rPr>
          <w:rFonts w:cstheme="majorBidi"/>
          <w:lang w:eastAsia="ja-JP"/>
        </w:rPr>
        <w:t xml:space="preserve"> et de la courbe de taux EURIBOR 5Y</w:t>
      </w:r>
      <w:r w:rsidRPr="001A0550">
        <w:rPr>
          <w:rFonts w:cstheme="majorBidi"/>
          <w:lang w:eastAsia="ja-JP"/>
        </w:rPr>
        <w:t xml:space="preserve">. </w:t>
      </w:r>
    </w:p>
    <w:p w14:paraId="6E60F448" w14:textId="77777777" w:rsidR="001A0550" w:rsidRPr="001A0550" w:rsidRDefault="001A0550" w:rsidP="001A0550">
      <w:pPr>
        <w:jc w:val="both"/>
        <w:rPr>
          <w:rFonts w:cstheme="majorBidi"/>
          <w:lang w:eastAsia="ja-JP"/>
        </w:rPr>
      </w:pPr>
      <w:r w:rsidRPr="001A0550">
        <w:rPr>
          <w:rFonts w:cstheme="majorBidi"/>
          <w:lang w:eastAsia="ja-JP"/>
        </w:rPr>
        <w:t>1. Pour les contrats d’âge supérieur ou égal 240 le taux de clôture est donné par :</w:t>
      </w:r>
    </w:p>
    <w:p w14:paraId="18886FDC" w14:textId="77777777" w:rsidR="001A0550" w:rsidRPr="001A0550" w:rsidRDefault="001A0550" w:rsidP="001A0550">
      <w:pPr>
        <w:jc w:val="both"/>
        <w:rPr>
          <w:rFonts w:eastAsiaTheme="minorEastAsia" w:cstheme="majorBidi"/>
          <w:lang w:val="en-US"/>
        </w:rPr>
      </w:pPr>
      <m:oMathPara>
        <m:oMath>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 xml:space="preserve">+t, </m:t>
              </m:r>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r>
            <w:rPr>
              <w:rFonts w:ascii="Cambria Math" w:hAnsi="Cambria Math" w:cstheme="majorBidi"/>
              <w:lang w:val="en-US"/>
            </w:rPr>
            <m:t xml:space="preserve">=1- </m:t>
          </m:r>
          <m:sSub>
            <m:sSubPr>
              <m:ctrlPr>
                <w:rPr>
                  <w:rFonts w:ascii="Cambria Math" w:hAnsi="Cambria Math" w:cstheme="majorBidi"/>
                  <w:lang w:val="en-US"/>
                </w:rPr>
              </m:ctrlPr>
            </m:sSubPr>
            <m:e>
              <m:r>
                <m:rPr>
                  <m:sty m:val="p"/>
                </m:rPr>
                <w:rPr>
                  <w:rFonts w:ascii="Cambria Math" w:hAnsi="Cambria Math" w:cstheme="majorBidi"/>
                  <w:lang w:val="en-US"/>
                </w:rPr>
                <m:t>tx</m:t>
              </m:r>
              <m:ctrlPr>
                <w:rPr>
                  <w:rFonts w:ascii="Cambria Math" w:hAnsi="Cambria Math" w:cstheme="majorBidi"/>
                  <w:i/>
                  <w:lang w:val="en-US"/>
                </w:rPr>
              </m:ctrlPr>
            </m:e>
            <m:sub>
              <m:r>
                <m:rPr>
                  <m:sty m:val="p"/>
                </m:rPr>
                <w:rPr>
                  <w:rFonts w:ascii="Cambria Math" w:hAnsi="Cambria Math" w:cstheme="majorBidi"/>
                  <w:lang w:val="en-US"/>
                </w:rPr>
                <m:t>survie</m:t>
              </m:r>
            </m:sub>
          </m:sSub>
          <m:r>
            <w:rPr>
              <w:rFonts w:ascii="Cambria Math" w:hAnsi="Cambria Math" w:cstheme="majorBidi"/>
              <w:lang w:val="en-US"/>
            </w:rPr>
            <m:t xml:space="preserve">=1-0.996=0.004 pour </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r>
            <w:rPr>
              <w:rFonts w:ascii="Cambria Math" w:hAnsi="Cambria Math" w:cstheme="majorBidi"/>
              <w:lang w:eastAsia="ja-JP"/>
            </w:rPr>
            <m:t>+t</m:t>
          </m:r>
          <m:r>
            <w:rPr>
              <w:rFonts w:ascii="Cambria Math" w:hAnsi="Cambria Math" w:cstheme="majorBidi"/>
              <w:lang w:val="en-US"/>
            </w:rPr>
            <m:t>≥240 mois</m:t>
          </m:r>
        </m:oMath>
      </m:oMathPara>
    </w:p>
    <w:p w14:paraId="45380E95" w14:textId="77777777" w:rsidR="001A0550" w:rsidRPr="001A0550" w:rsidRDefault="001A0550" w:rsidP="001A0550">
      <w:pPr>
        <w:jc w:val="both"/>
        <w:rPr>
          <w:rFonts w:cstheme="majorBidi"/>
          <w:lang w:eastAsia="ja-JP"/>
        </w:rPr>
      </w:pPr>
      <w:r w:rsidRPr="001A0550">
        <w:rPr>
          <w:rFonts w:cstheme="majorBidi"/>
          <w:lang w:eastAsia="ja-JP"/>
        </w:rPr>
        <w:t>2. Pour les contrats de type PEL âgés de moins de 120 mois ou pour les contrats de type PEL-CAT âgés de moins de 48 mois, le taux de clôture est donné en fonction d’un taux structurel qui dépend de la clé associée au contrat par (</w:t>
      </w:r>
      <w:r w:rsidRPr="001A0550">
        <w:rPr>
          <w:rFonts w:cstheme="majorBidi"/>
          <w:b/>
          <w:bCs/>
          <w:i/>
          <w:iCs/>
          <w:lang w:eastAsia="ja-JP"/>
        </w:rPr>
        <w:t>k</w:t>
      </w:r>
      <w:r w:rsidRPr="001A0550">
        <w:rPr>
          <w:rFonts w:cstheme="majorBidi"/>
          <w:lang w:eastAsia="ja-JP"/>
        </w:rPr>
        <w:t>) :</w:t>
      </w:r>
    </w:p>
    <w:p w14:paraId="129444CC" w14:textId="77777777" w:rsidR="001A0550" w:rsidRPr="001A0550" w:rsidRDefault="001A0550" w:rsidP="001A0550">
      <w:pPr>
        <w:jc w:val="both"/>
        <w:rPr>
          <w:rFonts w:eastAsiaTheme="minorEastAsia" w:cstheme="majorBidi"/>
        </w:rPr>
      </w:pPr>
      <m:oMathPara>
        <m:oMath>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 xml:space="preserve">+t, </m:t>
              </m:r>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r>
            <w:rPr>
              <w:rFonts w:ascii="Cambria Math" w:hAnsi="Cambria Math" w:cstheme="majorBidi"/>
              <w:lang w:val="en-US"/>
            </w:rPr>
            <m:t xml:space="preserve"> </m:t>
          </m:r>
          <m:r>
            <w:rPr>
              <w:rFonts w:ascii="Cambria Math" w:hAnsi="Cambria Math" w:cstheme="majorBidi"/>
            </w:rPr>
            <m:t>=</m:t>
          </m:r>
          <m:r>
            <m:rPr>
              <m:sty m:val="p"/>
            </m:rPr>
            <w:rPr>
              <w:rFonts w:ascii="Cambria Math" w:hAnsi="Cambria Math" w:cstheme="majorBidi"/>
            </w:rPr>
            <m:t>exp⁡</m:t>
          </m:r>
          <m:r>
            <w:rPr>
              <w:rFonts w:ascii="Cambria Math" w:hAnsi="Cambria Math" w:cstheme="majorBidi"/>
            </w:rPr>
            <m:t>(1-</m:t>
          </m:r>
          <m:r>
            <w:rPr>
              <w:rFonts w:ascii="Cambria Math" w:hAnsi="Cambria Math" w:cstheme="majorBidi"/>
              <w:lang w:val="en-US"/>
            </w:rPr>
            <m:t>t</m:t>
          </m:r>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tsruct</m:t>
              </m:r>
            </m:sub>
          </m:sSub>
          <m:d>
            <m:dPr>
              <m:ctrlPr>
                <w:rPr>
                  <w:rFonts w:ascii="Cambria Math" w:hAnsi="Cambria Math" w:cstheme="majorBidi"/>
                  <w:i/>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+t, k</m:t>
              </m:r>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e>
          </m:d>
          <m:r>
            <m:rPr>
              <m:sty m:val="p"/>
            </m:rPr>
            <w:rPr>
              <w:rFonts w:ascii="Cambria Math" w:eastAsiaTheme="minorEastAsia" w:hAnsi="Cambria Math" w:cstheme="majorBidi"/>
            </w:rPr>
            <m:t xml:space="preserve">  </m:t>
          </m:r>
        </m:oMath>
      </m:oMathPara>
    </w:p>
    <w:p w14:paraId="5D1FF157" w14:textId="77777777" w:rsidR="001A0550" w:rsidRPr="001A0550" w:rsidRDefault="001A0550" w:rsidP="001A0550">
      <w:pPr>
        <w:jc w:val="both"/>
        <w:rPr>
          <w:rFonts w:eastAsiaTheme="minorEastAsia" w:cstheme="majorBidi"/>
        </w:rPr>
      </w:pPr>
      <m:oMathPara>
        <m:oMath>
          <m:r>
            <m:rPr>
              <m:sty m:val="p"/>
            </m:rPr>
            <w:rPr>
              <w:rFonts w:ascii="Cambria Math" w:eastAsiaTheme="minorEastAsia" w:hAnsi="Cambria Math" w:cstheme="majorBidi"/>
            </w:rPr>
            <m:t xml:space="preserve">Si  </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+t</m:t>
          </m:r>
          <m:r>
            <m:rPr>
              <m:sty m:val="p"/>
            </m:rPr>
            <w:rPr>
              <w:rFonts w:ascii="Cambria Math" w:eastAsiaTheme="minorEastAsia" w:hAnsi="Cambria Math" w:cstheme="majorBidi"/>
            </w:rPr>
            <m:t xml:space="preserve"> &lt;120  et  c=PEL)</m:t>
          </m:r>
        </m:oMath>
      </m:oMathPara>
    </w:p>
    <w:p w14:paraId="2D7A8F64" w14:textId="77777777" w:rsidR="001A0550" w:rsidRPr="001A0550" w:rsidRDefault="00BD16D5" w:rsidP="001A0550">
      <w:pPr>
        <w:jc w:val="both"/>
        <w:rPr>
          <w:rFonts w:eastAsiaTheme="minorEastAsia" w:cstheme="majorBidi"/>
        </w:rPr>
      </w:pPr>
      <m:oMathPara>
        <m:oMath>
          <m:sSub>
            <m:sSubPr>
              <m:ctrlPr>
                <w:rPr>
                  <w:rFonts w:ascii="Cambria Math" w:hAnsi="Cambria Math" w:cstheme="majorBidi"/>
                  <w:i/>
                  <w:lang w:eastAsia="ja-JP"/>
                </w:rPr>
              </m:ctrlPr>
            </m:sSubPr>
            <m:e>
              <m:r>
                <w:rPr>
                  <w:rFonts w:ascii="Cambria Math" w:hAnsi="Cambria Math" w:cstheme="majorBidi"/>
                  <w:lang w:eastAsia="ja-JP"/>
                </w:rPr>
                <m:t>OU</m:t>
              </m:r>
              <m:r>
                <w:rPr>
                  <w:rFonts w:ascii="Cambria Math" w:hAnsi="Cambria Math" w:cstheme="majorBidi"/>
                  <w:lang w:eastAsia="ja-JP"/>
                </w:rPr>
                <m:t xml:space="preserve"> (</m:t>
              </m:r>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m:t>
          </m:r>
          <m:r>
            <w:rPr>
              <w:rFonts w:ascii="Cambria Math" w:hAnsi="Cambria Math" w:cstheme="majorBidi"/>
              <w:lang w:eastAsia="ja-JP"/>
            </w:rPr>
            <m:t>t</m:t>
          </m:r>
          <m:r>
            <m:rPr>
              <m:sty m:val="p"/>
            </m:rPr>
            <w:rPr>
              <w:rFonts w:ascii="Cambria Math" w:eastAsiaTheme="minorEastAsia" w:hAnsi="Cambria Math" w:cstheme="majorBidi"/>
            </w:rPr>
            <m:t>&lt;48   et   c=</m:t>
          </m:r>
          <m:r>
            <w:rPr>
              <w:rFonts w:ascii="Cambria Math" w:eastAsiaTheme="minorEastAsia" w:hAnsi="Cambria Math" w:cstheme="majorBidi"/>
            </w:rPr>
            <m:t>PEL</m:t>
          </m:r>
          <m:r>
            <w:rPr>
              <w:rFonts w:ascii="Cambria Math" w:eastAsiaTheme="minorEastAsia" w:hAnsi="Cambria Math" w:cstheme="majorBidi"/>
            </w:rPr>
            <m:t xml:space="preserve"> </m:t>
          </m:r>
          <m:r>
            <w:rPr>
              <w:rFonts w:ascii="Cambria Math" w:eastAsiaTheme="minorEastAsia" w:hAnsi="Cambria Math" w:cstheme="majorBidi"/>
            </w:rPr>
            <m:t>CAT</m:t>
          </m:r>
          <m:r>
            <w:rPr>
              <w:rFonts w:ascii="Cambria Math" w:eastAsiaTheme="minorEastAsia" w:hAnsi="Cambria Math" w:cstheme="majorBidi"/>
            </w:rPr>
            <m:t xml:space="preserve">) </m:t>
          </m:r>
        </m:oMath>
      </m:oMathPara>
    </w:p>
    <w:p w14:paraId="51DBC1AC" w14:textId="77777777" w:rsidR="001A0550" w:rsidRPr="001A0550" w:rsidRDefault="001A0550" w:rsidP="001A0550">
      <w:pPr>
        <w:jc w:val="both"/>
        <w:rPr>
          <w:rFonts w:cstheme="majorBidi"/>
          <w:lang w:eastAsia="ja-JP"/>
        </w:rPr>
      </w:pPr>
      <w:r w:rsidRPr="001A0550">
        <w:rPr>
          <w:rFonts w:cstheme="majorBidi"/>
          <w:lang w:eastAsia="ja-JP"/>
        </w:rPr>
        <w:t>3. Pour les contrats de type PEL-CAT âgés de plus de 48 mois et âgé de moins de 120 mois, le taux de clôture dépend d’un taux structurel qui dépend uniquement de l’âge du contrat :</w:t>
      </w:r>
    </w:p>
    <w:p w14:paraId="76A1D539" w14:textId="77777777" w:rsidR="001A0550" w:rsidRPr="001A0550" w:rsidRDefault="001A0550" w:rsidP="001A0550">
      <w:pPr>
        <w:jc w:val="both"/>
        <w:rPr>
          <w:rFonts w:eastAsiaTheme="minorEastAsia" w:cstheme="majorBidi"/>
        </w:rPr>
      </w:pPr>
      <m:oMathPara>
        <m:oMath>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 xml:space="preserve">+t, </m:t>
              </m:r>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r>
            <w:rPr>
              <w:rFonts w:ascii="Cambria Math" w:hAnsi="Cambria Math" w:cstheme="majorBidi"/>
              <w:lang w:val="en-US"/>
            </w:rPr>
            <m:t xml:space="preserve"> </m:t>
          </m:r>
          <m:r>
            <w:rPr>
              <w:rFonts w:ascii="Cambria Math" w:hAnsi="Cambria Math" w:cstheme="majorBidi"/>
            </w:rPr>
            <m:t>=</m:t>
          </m:r>
          <m:r>
            <m:rPr>
              <m:sty m:val="p"/>
            </m:rPr>
            <w:rPr>
              <w:rFonts w:ascii="Cambria Math" w:hAnsi="Cambria Math" w:cstheme="majorBidi"/>
            </w:rPr>
            <m:t>exp⁡</m:t>
          </m:r>
          <m:r>
            <w:rPr>
              <w:rFonts w:ascii="Cambria Math" w:hAnsi="Cambria Math" w:cstheme="majorBidi"/>
            </w:rPr>
            <m:t>(1-</m:t>
          </m:r>
          <m:r>
            <w:rPr>
              <w:rFonts w:ascii="Cambria Math" w:hAnsi="Cambria Math" w:cstheme="majorBidi"/>
              <w:lang w:val="en-US"/>
            </w:rPr>
            <m:t>t</m:t>
          </m:r>
          <m:sSub>
            <m:sSubPr>
              <m:ctrlPr>
                <w:rPr>
                  <w:rFonts w:ascii="Cambria Math" w:hAnsi="Cambria Math" w:cstheme="majorBidi"/>
                  <w:i/>
                  <w:lang w:val="en-US"/>
                </w:rPr>
              </m:ctrlPr>
            </m:sSubPr>
            <m:e>
              <m:r>
                <w:rPr>
                  <w:rFonts w:ascii="Cambria Math" w:hAnsi="Cambria Math" w:cstheme="majorBidi"/>
                  <w:lang w:val="en-US"/>
                </w:rPr>
                <m:t>x</m:t>
              </m:r>
            </m:e>
            <m:sub>
              <m:r>
                <w:rPr>
                  <w:rFonts w:ascii="Cambria Math" w:hAnsi="Cambria Math" w:cstheme="majorBidi"/>
                  <w:lang w:val="en-US"/>
                </w:rPr>
                <m:t>tsruct</m:t>
              </m:r>
            </m:sub>
          </m:sSub>
          <m:d>
            <m:dPr>
              <m:ctrlPr>
                <w:rPr>
                  <w:rFonts w:ascii="Cambria Math" w:hAnsi="Cambria Math" w:cstheme="majorBidi"/>
                  <w:i/>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+t</m:t>
              </m:r>
            </m:e>
          </m:d>
          <m:r>
            <m:rPr>
              <m:sty m:val="p"/>
            </m:rPr>
            <w:rPr>
              <w:rFonts w:ascii="Cambria Math" w:eastAsiaTheme="minorEastAsia" w:hAnsi="Cambria Math" w:cstheme="majorBidi"/>
            </w:rPr>
            <m:t xml:space="preserve">  </m:t>
          </m:r>
        </m:oMath>
      </m:oMathPara>
    </w:p>
    <w:p w14:paraId="397DE192" w14:textId="77777777" w:rsidR="001A0550" w:rsidRPr="001A0550" w:rsidRDefault="001A0550" w:rsidP="001A0550">
      <w:pPr>
        <w:jc w:val="both"/>
        <w:rPr>
          <w:rFonts w:eastAsiaTheme="minorEastAsia" w:cstheme="majorBidi"/>
        </w:rPr>
      </w:pPr>
      <m:oMathPara>
        <m:oMath>
          <m:r>
            <m:rPr>
              <m:sty m:val="p"/>
            </m:rPr>
            <w:rPr>
              <w:rFonts w:ascii="Cambria Math" w:eastAsiaTheme="minorEastAsia" w:hAnsi="Cambria Math" w:cstheme="majorBidi"/>
            </w:rPr>
            <m:t>Si (</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+t</m:t>
          </m:r>
          <m:r>
            <m:rPr>
              <m:sty m:val="p"/>
            </m:rPr>
            <w:rPr>
              <w:rFonts w:ascii="Cambria Math" w:eastAsiaTheme="minorEastAsia" w:hAnsi="Cambria Math" w:cstheme="majorBidi"/>
            </w:rPr>
            <m:t xml:space="preserve">≥48   et   </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eastAsia="ja-JP"/>
            </w:rPr>
            <m:t>+t</m:t>
          </m:r>
          <m:r>
            <m:rPr>
              <m:sty m:val="p"/>
            </m:rPr>
            <w:rPr>
              <w:rFonts w:ascii="Cambria Math" w:eastAsiaTheme="minorEastAsia" w:hAnsi="Cambria Math" w:cstheme="majorBidi"/>
            </w:rPr>
            <m:t xml:space="preserve"> &lt;120  et  c=PEL CAT)</m:t>
          </m:r>
        </m:oMath>
      </m:oMathPara>
    </w:p>
    <w:p w14:paraId="2D436D3D" w14:textId="77777777" w:rsidR="001A0550" w:rsidRPr="001A0550" w:rsidRDefault="001A0550" w:rsidP="001A0550">
      <w:pPr>
        <w:jc w:val="both"/>
        <w:rPr>
          <w:rFonts w:cstheme="majorBidi"/>
          <w:lang w:eastAsia="ja-JP"/>
        </w:rPr>
      </w:pPr>
      <w:r w:rsidRPr="001A0550">
        <w:rPr>
          <w:rFonts w:cstheme="majorBidi"/>
          <w:lang w:eastAsia="ja-JP"/>
        </w:rPr>
        <w:t xml:space="preserve">4. Pour les contrats de type PEL et âgé de plus 120 mois ou pour les contrats de type PEL-CAT âgés de plus de 48 mois et (moins de 240 ans pour les deux), il y arbitrage entre le taux CMS à 5ans et le taux PEL du contrat. </w:t>
      </w:r>
    </w:p>
    <w:p w14:paraId="0EC296C7" w14:textId="77777777" w:rsidR="001A0550" w:rsidRPr="001A0550" w:rsidRDefault="001A0550" w:rsidP="001A0550">
      <w:pPr>
        <w:jc w:val="both"/>
        <w:rPr>
          <w:rFonts w:cstheme="majorBidi"/>
          <w:lang w:eastAsia="ja-JP"/>
        </w:rPr>
      </w:pPr>
      <w:r w:rsidRPr="001A0550">
        <w:rPr>
          <w:rFonts w:cstheme="majorBidi"/>
          <w:lang w:eastAsia="ja-JP"/>
        </w:rPr>
        <w:t xml:space="preserve">   4.1 La condition d’arbitrage est la suivante : </w:t>
      </w:r>
    </w:p>
    <w:p w14:paraId="5A1F0D0F" w14:textId="77777777" w:rsidR="001A0550" w:rsidRPr="001A0550" w:rsidRDefault="00BD16D5" w:rsidP="001A0550">
      <w:pPr>
        <w:spacing w:after="0"/>
        <w:jc w:val="both"/>
        <w:rPr>
          <w:rFonts w:eastAsiaTheme="minorEastAsia" w:cstheme="majorBidi"/>
          <w:lang w:eastAsia="ja-JP"/>
        </w:rPr>
      </w:pPr>
      <m:oMathPara>
        <m:oMathParaPr>
          <m:jc m:val="center"/>
        </m:oMathParaPr>
        <m:oMath>
          <m:sSub>
            <m:sSubPr>
              <m:ctrlPr>
                <w:rPr>
                  <w:rFonts w:ascii="Cambria Math" w:hAnsi="Cambria Math" w:cstheme="majorBidi"/>
                  <w:lang w:eastAsia="ja-JP"/>
                </w:rPr>
              </m:ctrlPr>
            </m:sSubPr>
            <m:e>
              <m:r>
                <m:rPr>
                  <m:sty m:val="p"/>
                </m:rPr>
                <w:rPr>
                  <w:rFonts w:ascii="Cambria Math" w:hAnsi="Cambria Math" w:cstheme="majorBidi"/>
                  <w:lang w:eastAsia="ja-JP"/>
                </w:rPr>
                <m:t>∆</m:t>
              </m:r>
            </m:e>
            <m:sub>
              <m:r>
                <w:rPr>
                  <w:rFonts w:ascii="Cambria Math" w:hAnsi="Cambria Math" w:cstheme="majorBidi"/>
                  <w:lang w:eastAsia="ja-JP"/>
                </w:rPr>
                <m:t>tx</m:t>
              </m:r>
            </m:sub>
          </m:sSub>
          <m:r>
            <m:rPr>
              <m:sty m:val="p"/>
            </m:rPr>
            <w:rPr>
              <w:rFonts w:ascii="Cambria Math" w:hAnsi="Cambria Math" w:cstheme="majorBidi"/>
              <w:lang w:eastAsia="ja-JP"/>
            </w:rPr>
            <m:t>(</m:t>
          </m:r>
          <m:sSub>
            <m:sSubPr>
              <m:ctrlPr>
                <w:rPr>
                  <w:rFonts w:ascii="Cambria Math" w:hAnsi="Cambria Math" w:cstheme="majorBidi"/>
                  <w:lang w:eastAsia="ja-JP"/>
                </w:rPr>
              </m:ctrlPr>
            </m:sSubPr>
            <m:e>
              <m:r>
                <w:rPr>
                  <w:rFonts w:ascii="Cambria Math" w:hAnsi="Cambria Math" w:cstheme="majorBidi"/>
                  <w:lang w:eastAsia="ja-JP"/>
                </w:rPr>
                <m:t>c</m:t>
              </m:r>
            </m:e>
            <m:sub>
              <m:r>
                <w:rPr>
                  <w:rFonts w:ascii="Cambria Math" w:hAnsi="Cambria Math" w:cstheme="majorBidi"/>
                  <w:lang w:eastAsia="ja-JP"/>
                </w:rPr>
                <m:t>n</m:t>
              </m:r>
            </m:sub>
          </m:sSub>
          <m:r>
            <m:rPr>
              <m:sty m:val="p"/>
            </m:rPr>
            <w:rPr>
              <w:rFonts w:ascii="Cambria Math" w:hAnsi="Cambria Math" w:cstheme="majorBidi"/>
              <w:lang w:eastAsia="ja-JP"/>
            </w:rPr>
            <m:t xml:space="preserve">, </m:t>
          </m:r>
          <m:r>
            <w:rPr>
              <w:rFonts w:ascii="Cambria Math" w:hAnsi="Cambria Math" w:cstheme="majorBidi"/>
              <w:lang w:eastAsia="ja-JP"/>
            </w:rPr>
            <m:t>t</m:t>
          </m:r>
          <m:r>
            <m:rPr>
              <m:sty m:val="p"/>
            </m:rPr>
            <w:rPr>
              <w:rFonts w:ascii="Cambria Math" w:hAnsi="Cambria Math" w:cstheme="majorBidi"/>
              <w:lang w:eastAsia="ja-JP"/>
            </w:rPr>
            <m:t>)=100*(</m:t>
          </m:r>
          <m:r>
            <w:rPr>
              <w:rFonts w:ascii="Cambria Math" w:hAnsi="Cambria Math" w:cstheme="majorBidi"/>
              <w:lang w:eastAsia="ja-JP"/>
            </w:rPr>
            <m:t>t</m:t>
          </m:r>
          <m:sSub>
            <m:sSubPr>
              <m:ctrlPr>
                <w:rPr>
                  <w:rFonts w:ascii="Cambria Math" w:hAnsi="Cambria Math" w:cstheme="majorBidi"/>
                  <w:lang w:eastAsia="ja-JP"/>
                </w:rPr>
              </m:ctrlPr>
            </m:sSubPr>
            <m:e>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CMS</m:t>
                  </m:r>
                </m:sub>
              </m:sSub>
            </m:e>
            <m:sub>
              <m:r>
                <m:rPr>
                  <m:sty m:val="p"/>
                </m:rPr>
                <w:rPr>
                  <w:rFonts w:ascii="Cambria Math" w:hAnsi="Cambria Math" w:cstheme="majorBidi"/>
                  <w:lang w:eastAsia="ja-JP"/>
                </w:rPr>
                <m:t>5</m:t>
              </m:r>
              <m:r>
                <w:rPr>
                  <w:rFonts w:ascii="Cambria Math" w:hAnsi="Cambria Math" w:cstheme="majorBidi"/>
                  <w:lang w:eastAsia="ja-JP"/>
                </w:rPr>
                <m:t>Y</m:t>
              </m:r>
            </m:sub>
          </m:sSub>
          <m:r>
            <m:rPr>
              <m:sty m:val="p"/>
            </m:rPr>
            <w:rPr>
              <w:rFonts w:ascii="Cambria Math" w:hAnsi="Cambria Math" w:cstheme="majorBidi"/>
              <w:lang w:eastAsia="ja-JP"/>
            </w:rPr>
            <m:t>(</m:t>
          </m:r>
          <m:r>
            <w:rPr>
              <w:rFonts w:ascii="Cambria Math" w:hAnsi="Cambria Math" w:cstheme="majorBidi"/>
              <w:lang w:eastAsia="ja-JP"/>
            </w:rPr>
            <m:t>t</m:t>
          </m:r>
          <m:r>
            <m:rPr>
              <m:sty m:val="p"/>
            </m:rPr>
            <w:rPr>
              <w:rFonts w:ascii="Cambria Math" w:hAnsi="Cambria Math" w:cstheme="majorBidi"/>
              <w:lang w:eastAsia="ja-JP"/>
            </w:rPr>
            <m:t>)*</m:t>
          </m:r>
          <m:d>
            <m:dPr>
              <m:ctrlPr>
                <w:rPr>
                  <w:rFonts w:ascii="Cambria Math" w:hAnsi="Cambria Math" w:cstheme="majorBidi"/>
                  <w:lang w:eastAsia="ja-JP"/>
                </w:rPr>
              </m:ctrlPr>
            </m:dPr>
            <m:e>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ps</m:t>
                  </m:r>
                </m:sub>
              </m:sSub>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ir</m:t>
                  </m:r>
                </m:sub>
              </m:sSub>
            </m:e>
          </m:d>
          <m:r>
            <m:rPr>
              <m:sty m:val="p"/>
            </m:rPr>
            <w:rPr>
              <w:rFonts w:ascii="Cambria Math" w:hAnsi="Cambria Math" w:cstheme="majorBidi"/>
              <w:lang w:eastAsia="ja-JP"/>
            </w:rPr>
            <m:t>-</m:t>
          </m:r>
          <m:r>
            <m:rPr>
              <m:sty m:val="p"/>
            </m:rPr>
            <w:rPr>
              <w:rFonts w:ascii="Cambria Math" w:hAnsi="Cambria Math" w:cstheme="majorBidi"/>
              <w:lang w:eastAsia="ja-JP"/>
            </w:rPr>
            <m:t xml:space="preserve"> </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PEL</m:t>
              </m:r>
            </m:sub>
          </m:sSub>
          <m:r>
            <m:rPr>
              <m:sty m:val="p"/>
            </m:rPr>
            <w:rPr>
              <w:rFonts w:ascii="Cambria Math" w:hAnsi="Cambria Math" w:cstheme="majorBidi"/>
              <w:lang w:eastAsia="ja-JP"/>
            </w:rPr>
            <m:t>(</m:t>
          </m:r>
          <m:sSub>
            <m:sSubPr>
              <m:ctrlPr>
                <w:rPr>
                  <w:rFonts w:ascii="Cambria Math" w:hAnsi="Cambria Math" w:cstheme="majorBidi"/>
                  <w:lang w:eastAsia="ja-JP"/>
                </w:rPr>
              </m:ctrlPr>
            </m:sSubPr>
            <m:e>
              <m:r>
                <m:rPr>
                  <m:sty m:val="p"/>
                </m:rPr>
                <w:rPr>
                  <w:rFonts w:ascii="Cambria Math" w:hAnsi="Cambria Math" w:cstheme="majorBidi"/>
                  <w:lang w:eastAsia="ja-JP"/>
                </w:rPr>
                <m:t>c</m:t>
              </m:r>
            </m:e>
            <m:sub>
              <m:r>
                <m:rPr>
                  <m:sty m:val="p"/>
                </m:rPr>
                <w:rPr>
                  <w:rFonts w:ascii="Cambria Math" w:hAnsi="Cambria Math" w:cstheme="majorBidi"/>
                  <w:lang w:eastAsia="ja-JP"/>
                </w:rPr>
                <m:t>n</m:t>
              </m:r>
            </m:sub>
          </m:sSub>
          <m:r>
            <m:rPr>
              <m:sty m:val="p"/>
            </m:rPr>
            <w:rPr>
              <w:rFonts w:ascii="Cambria Math" w:hAnsi="Cambria Math" w:cstheme="majorBidi"/>
              <w:lang w:eastAsia="ja-JP"/>
            </w:rPr>
            <m:t>)*</m:t>
          </m:r>
          <m:d>
            <m:dPr>
              <m:ctrlPr>
                <w:rPr>
                  <w:rFonts w:ascii="Cambria Math" w:hAnsi="Cambria Math" w:cstheme="majorBidi"/>
                  <w:lang w:eastAsia="ja-JP"/>
                </w:rPr>
              </m:ctrlPr>
            </m:dPr>
            <m:e>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ps</m:t>
                  </m:r>
                </m:sub>
              </m:sSub>
              <m:r>
                <m:rPr>
                  <m:sty m:val="p"/>
                </m:rPr>
                <w:rPr>
                  <w:rFonts w:ascii="Cambria Math" w:hAnsi="Cambria Math" w:cstheme="majorBidi"/>
                  <w:lang w:eastAsia="ja-JP"/>
                </w:rPr>
                <m:t>-</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ir</m:t>
                  </m:r>
                </m:sub>
              </m:sSub>
            </m:e>
          </m:d>
          <m:r>
            <m:rPr>
              <m:sty m:val="p"/>
            </m:rPr>
            <w:rPr>
              <w:rFonts w:ascii="Cambria Math" w:hAnsi="Cambria Math" w:cstheme="majorBidi"/>
              <w:lang w:eastAsia="ja-JP"/>
            </w:rPr>
            <m:t>)</m:t>
          </m:r>
        </m:oMath>
      </m:oMathPara>
    </w:p>
    <w:p w14:paraId="44543A1F" w14:textId="77777777" w:rsidR="001A0550" w:rsidRDefault="001A0550" w:rsidP="001A0550">
      <w:pPr>
        <w:spacing w:after="0"/>
        <w:jc w:val="both"/>
        <w:rPr>
          <w:rFonts w:cstheme="majorBidi"/>
          <w:lang w:eastAsia="ja-JP"/>
        </w:rPr>
      </w:pPr>
    </w:p>
    <w:p w14:paraId="44100FAA" w14:textId="390F1780" w:rsidR="001A0550" w:rsidRPr="001A0550" w:rsidRDefault="001A0550" w:rsidP="001A0550">
      <w:pPr>
        <w:spacing w:after="0"/>
        <w:jc w:val="both"/>
        <w:rPr>
          <w:rFonts w:cstheme="majorBidi"/>
          <w:lang w:eastAsia="ja-JP"/>
        </w:rPr>
      </w:pPr>
      <w:r w:rsidRPr="001A0550">
        <w:rPr>
          <w:rFonts w:cstheme="majorBidi"/>
          <w:lang w:eastAsia="ja-JP"/>
        </w:rPr>
        <w:t xml:space="preserve">A noter que dans le cas où l’âge du contrat &lt;=144 et que la date de négociation du contrat est inférieure à la date d’entrée en vigueur du PFU,  </w:t>
      </w:r>
      <m:oMath>
        <m:sSub>
          <m:sSubPr>
            <m:ctrlPr>
              <w:rPr>
                <w:rFonts w:ascii="Cambria Math" w:hAnsi="Cambria Math" w:cstheme="majorBidi"/>
                <w:lang w:eastAsia="ja-JP"/>
              </w:rPr>
            </m:ctrlPr>
          </m:sSubPr>
          <m:e>
            <m:r>
              <m:rPr>
                <m:sty m:val="p"/>
              </m:rPr>
              <w:rPr>
                <w:rFonts w:ascii="Cambria Math" w:hAnsi="Cambria Math" w:cstheme="majorBidi"/>
                <w:lang w:eastAsia="ja-JP"/>
              </w:rPr>
              <m:t>∆</m:t>
            </m:r>
          </m:e>
          <m:sub>
            <m:r>
              <w:rPr>
                <w:rFonts w:ascii="Cambria Math" w:hAnsi="Cambria Math" w:cstheme="majorBidi"/>
                <w:lang w:eastAsia="ja-JP"/>
              </w:rPr>
              <m:t>TX</m:t>
            </m:r>
          </m:sub>
        </m:sSub>
      </m:oMath>
      <w:r w:rsidRPr="001A0550">
        <w:rPr>
          <w:rFonts w:cstheme="majorBidi"/>
          <w:lang w:eastAsia="ja-JP"/>
        </w:rPr>
        <w:t xml:space="preserve"> s’écrit :</w:t>
      </w:r>
    </w:p>
    <w:p w14:paraId="3735D728" w14:textId="77777777" w:rsidR="001A0550" w:rsidRPr="001A0550" w:rsidRDefault="00BD16D5" w:rsidP="001A0550">
      <w:pPr>
        <w:spacing w:after="0"/>
        <w:jc w:val="both"/>
        <w:rPr>
          <w:rFonts w:cstheme="majorBidi"/>
          <w:lang w:eastAsia="ja-JP"/>
        </w:rPr>
      </w:pPr>
      <m:oMathPara>
        <m:oMath>
          <m:sSub>
            <m:sSubPr>
              <m:ctrlPr>
                <w:rPr>
                  <w:rFonts w:ascii="Cambria Math" w:hAnsi="Cambria Math" w:cstheme="majorBidi"/>
                  <w:lang w:eastAsia="ja-JP"/>
                </w:rPr>
              </m:ctrlPr>
            </m:sSubPr>
            <m:e>
              <m:r>
                <m:rPr>
                  <m:sty m:val="p"/>
                </m:rPr>
                <w:rPr>
                  <w:rFonts w:ascii="Cambria Math" w:hAnsi="Cambria Math" w:cstheme="majorBidi"/>
                  <w:lang w:eastAsia="ja-JP"/>
                </w:rPr>
                <m:t>∆</m:t>
              </m:r>
            </m:e>
            <m:sub>
              <m:r>
                <w:rPr>
                  <w:rFonts w:ascii="Cambria Math" w:hAnsi="Cambria Math" w:cstheme="majorBidi"/>
                  <w:lang w:eastAsia="ja-JP"/>
                </w:rPr>
                <m:t>tx</m:t>
              </m:r>
            </m:sub>
          </m:sSub>
          <m:r>
            <m:rPr>
              <m:sty m:val="p"/>
            </m:rPr>
            <w:rPr>
              <w:rFonts w:ascii="Cambria Math" w:hAnsi="Cambria Math" w:cstheme="majorBidi"/>
              <w:lang w:eastAsia="ja-JP"/>
            </w:rPr>
            <m:t>(</m:t>
          </m:r>
          <m:sSub>
            <m:sSubPr>
              <m:ctrlPr>
                <w:rPr>
                  <w:rFonts w:ascii="Cambria Math" w:hAnsi="Cambria Math" w:cstheme="majorBidi"/>
                  <w:lang w:eastAsia="ja-JP"/>
                </w:rPr>
              </m:ctrlPr>
            </m:sSubPr>
            <m:e>
              <m:r>
                <w:rPr>
                  <w:rFonts w:ascii="Cambria Math" w:hAnsi="Cambria Math" w:cstheme="majorBidi"/>
                  <w:lang w:eastAsia="ja-JP"/>
                </w:rPr>
                <m:t>c</m:t>
              </m:r>
            </m:e>
            <m:sub>
              <m:r>
                <w:rPr>
                  <w:rFonts w:ascii="Cambria Math" w:hAnsi="Cambria Math" w:cstheme="majorBidi"/>
                  <w:lang w:eastAsia="ja-JP"/>
                </w:rPr>
                <m:t>n</m:t>
              </m:r>
            </m:sub>
          </m:sSub>
          <m:r>
            <m:rPr>
              <m:sty m:val="p"/>
            </m:rPr>
            <w:rPr>
              <w:rFonts w:ascii="Cambria Math" w:hAnsi="Cambria Math" w:cstheme="majorBidi"/>
              <w:lang w:eastAsia="ja-JP"/>
            </w:rPr>
            <m:t xml:space="preserve">, </m:t>
          </m:r>
          <m:r>
            <w:rPr>
              <w:rFonts w:ascii="Cambria Math" w:hAnsi="Cambria Math" w:cstheme="majorBidi"/>
              <w:lang w:eastAsia="ja-JP"/>
            </w:rPr>
            <m:t>t</m:t>
          </m:r>
          <m:r>
            <m:rPr>
              <m:sty m:val="p"/>
            </m:rPr>
            <w:rPr>
              <w:rFonts w:ascii="Cambria Math" w:hAnsi="Cambria Math" w:cstheme="majorBidi"/>
              <w:lang w:eastAsia="ja-JP"/>
            </w:rPr>
            <m:t>)=100*(</m:t>
          </m:r>
          <m:r>
            <w:rPr>
              <w:rFonts w:ascii="Cambria Math" w:hAnsi="Cambria Math" w:cstheme="majorBidi"/>
              <w:lang w:eastAsia="ja-JP"/>
            </w:rPr>
            <m:t>t</m:t>
          </m:r>
          <m:sSub>
            <m:sSubPr>
              <m:ctrlPr>
                <w:rPr>
                  <w:rFonts w:ascii="Cambria Math" w:hAnsi="Cambria Math" w:cstheme="majorBidi"/>
                  <w:lang w:eastAsia="ja-JP"/>
                </w:rPr>
              </m:ctrlPr>
            </m:sSubPr>
            <m:e>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CMS</m:t>
                  </m:r>
                </m:sub>
              </m:sSub>
            </m:e>
            <m:sub>
              <m:r>
                <m:rPr>
                  <m:sty m:val="p"/>
                </m:rPr>
                <w:rPr>
                  <w:rFonts w:ascii="Cambria Math" w:hAnsi="Cambria Math" w:cstheme="majorBidi"/>
                  <w:lang w:eastAsia="ja-JP"/>
                </w:rPr>
                <m:t>5</m:t>
              </m:r>
              <m:r>
                <w:rPr>
                  <w:rFonts w:ascii="Cambria Math" w:hAnsi="Cambria Math" w:cstheme="majorBidi"/>
                  <w:lang w:eastAsia="ja-JP"/>
                </w:rPr>
                <m:t>Y</m:t>
              </m:r>
            </m:sub>
          </m:sSub>
          <m:r>
            <m:rPr>
              <m:sty m:val="p"/>
            </m:rPr>
            <w:rPr>
              <w:rFonts w:ascii="Cambria Math" w:hAnsi="Cambria Math" w:cstheme="majorBidi"/>
              <w:lang w:eastAsia="ja-JP"/>
            </w:rPr>
            <m:t>(</m:t>
          </m:r>
          <m:r>
            <w:rPr>
              <w:rFonts w:ascii="Cambria Math" w:hAnsi="Cambria Math" w:cstheme="majorBidi"/>
              <w:lang w:eastAsia="ja-JP"/>
            </w:rPr>
            <m:t>t</m:t>
          </m:r>
          <m:r>
            <m:rPr>
              <m:sty m:val="p"/>
            </m:rPr>
            <w:rPr>
              <w:rFonts w:ascii="Cambria Math" w:hAnsi="Cambria Math" w:cstheme="majorBidi"/>
              <w:lang w:eastAsia="ja-JP"/>
            </w:rPr>
            <m:t>)*</m:t>
          </m:r>
          <m:d>
            <m:dPr>
              <m:ctrlPr>
                <w:rPr>
                  <w:rFonts w:ascii="Cambria Math" w:hAnsi="Cambria Math" w:cstheme="majorBidi"/>
                  <w:lang w:eastAsia="ja-JP"/>
                </w:rPr>
              </m:ctrlPr>
            </m:dPr>
            <m:e>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ps</m:t>
                  </m:r>
                </m:sub>
              </m:sSub>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ir</m:t>
                  </m:r>
                </m:sub>
              </m:sSub>
            </m:e>
          </m:d>
          <m:r>
            <m:rPr>
              <m:sty m:val="p"/>
            </m:rPr>
            <w:rPr>
              <w:rFonts w:ascii="Cambria Math" w:hAnsi="Cambria Math" w:cstheme="majorBidi"/>
              <w:lang w:eastAsia="ja-JP"/>
            </w:rPr>
            <m:t>-</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PEL</m:t>
              </m:r>
            </m:sub>
          </m:sSub>
          <m:r>
            <m:rPr>
              <m:sty m:val="p"/>
            </m:rPr>
            <w:rPr>
              <w:rFonts w:ascii="Cambria Math" w:hAnsi="Cambria Math" w:cstheme="majorBidi"/>
              <w:lang w:eastAsia="ja-JP"/>
            </w:rPr>
            <m:t>(</m:t>
          </m:r>
          <m:sSub>
            <m:sSubPr>
              <m:ctrlPr>
                <w:rPr>
                  <w:rFonts w:ascii="Cambria Math" w:hAnsi="Cambria Math" w:cstheme="majorBidi"/>
                  <w:lang w:eastAsia="ja-JP"/>
                </w:rPr>
              </m:ctrlPr>
            </m:sSubPr>
            <m:e>
              <m:r>
                <m:rPr>
                  <m:sty m:val="p"/>
                </m:rPr>
                <w:rPr>
                  <w:rFonts w:ascii="Cambria Math" w:hAnsi="Cambria Math" w:cstheme="majorBidi"/>
                  <w:lang w:eastAsia="ja-JP"/>
                </w:rPr>
                <m:t>c</m:t>
              </m:r>
            </m:e>
            <m:sub>
              <m:r>
                <m:rPr>
                  <m:sty m:val="p"/>
                </m:rPr>
                <w:rPr>
                  <w:rFonts w:ascii="Cambria Math" w:hAnsi="Cambria Math" w:cstheme="majorBidi"/>
                  <w:lang w:eastAsia="ja-JP"/>
                </w:rPr>
                <m:t>n</m:t>
              </m:r>
            </m:sub>
          </m:sSub>
          <m:r>
            <m:rPr>
              <m:sty m:val="p"/>
            </m:rPr>
            <w:rPr>
              <w:rFonts w:ascii="Cambria Math" w:hAnsi="Cambria Math" w:cstheme="majorBidi"/>
              <w:lang w:eastAsia="ja-JP"/>
            </w:rPr>
            <m:t>)*</m:t>
          </m:r>
          <m:d>
            <m:dPr>
              <m:ctrlPr>
                <w:rPr>
                  <w:rFonts w:ascii="Cambria Math" w:hAnsi="Cambria Math" w:cstheme="majorBidi"/>
                  <w:lang w:eastAsia="ja-JP"/>
                </w:rPr>
              </m:ctrlPr>
            </m:dPr>
            <m:e>
              <m:r>
                <m:rPr>
                  <m:sty m:val="p"/>
                </m:rPr>
                <w:rPr>
                  <w:rFonts w:ascii="Cambria Math" w:hAnsi="Cambria Math" w:cstheme="majorBidi"/>
                  <w:lang w:eastAsia="ja-JP"/>
                </w:rPr>
                <m:t>1-</m:t>
              </m:r>
              <m:r>
                <w:rPr>
                  <w:rFonts w:ascii="Cambria Math" w:hAnsi="Cambria Math" w:cstheme="majorBidi"/>
                  <w:lang w:eastAsia="ja-JP"/>
                </w:rPr>
                <m:t>T</m:t>
              </m:r>
              <m:sSub>
                <m:sSubPr>
                  <m:ctrlPr>
                    <w:rPr>
                      <w:rFonts w:ascii="Cambria Math" w:hAnsi="Cambria Math" w:cstheme="majorBidi"/>
                      <w:lang w:eastAsia="ja-JP"/>
                    </w:rPr>
                  </m:ctrlPr>
                </m:sSubPr>
                <m:e>
                  <m:r>
                    <w:rPr>
                      <w:rFonts w:ascii="Cambria Math" w:hAnsi="Cambria Math" w:cstheme="majorBidi"/>
                      <w:lang w:eastAsia="ja-JP"/>
                    </w:rPr>
                    <m:t>X</m:t>
                  </m:r>
                </m:e>
                <m:sub>
                  <m:r>
                    <w:rPr>
                      <w:rFonts w:ascii="Cambria Math" w:hAnsi="Cambria Math" w:cstheme="majorBidi"/>
                      <w:lang w:eastAsia="ja-JP"/>
                    </w:rPr>
                    <m:t>ps</m:t>
                  </m:r>
                </m:sub>
              </m:sSub>
            </m:e>
          </m:d>
          <m:r>
            <m:rPr>
              <m:sty m:val="p"/>
            </m:rPr>
            <w:rPr>
              <w:rFonts w:ascii="Cambria Math" w:hAnsi="Cambria Math" w:cstheme="majorBidi"/>
              <w:lang w:eastAsia="ja-JP"/>
            </w:rPr>
            <m:t>)</m:t>
          </m:r>
        </m:oMath>
      </m:oMathPara>
    </w:p>
    <w:p w14:paraId="278BF0AD" w14:textId="77777777" w:rsidR="001A0550" w:rsidRPr="001A0550" w:rsidRDefault="001A0550" w:rsidP="001A0550">
      <w:pPr>
        <w:spacing w:after="0"/>
        <w:jc w:val="both"/>
        <w:rPr>
          <w:rFonts w:cstheme="majorBidi"/>
          <w:lang w:eastAsia="ja-JP"/>
        </w:rPr>
      </w:pPr>
    </w:p>
    <w:p w14:paraId="3E9CD9D7" w14:textId="77777777" w:rsidR="001A0550" w:rsidRPr="001A0550" w:rsidRDefault="001A0550" w:rsidP="001A0550">
      <w:pPr>
        <w:spacing w:after="0"/>
        <w:jc w:val="both"/>
        <w:rPr>
          <w:rFonts w:eastAsiaTheme="minorEastAsia" w:cstheme="majorBidi"/>
        </w:rPr>
      </w:pPr>
      <w:r w:rsidRPr="001A0550">
        <w:rPr>
          <w:rFonts w:cstheme="majorBidi"/>
          <w:lang w:eastAsia="ja-JP"/>
        </w:rPr>
        <w:t xml:space="preserve">    4.2 </w:t>
      </w:r>
      <w:r w:rsidRPr="001A0550">
        <w:rPr>
          <w:rFonts w:eastAsiaTheme="minorEastAsia" w:cstheme="majorBidi"/>
        </w:rPr>
        <w:t>Quatre cas se présentent alors :</w:t>
      </w:r>
    </w:p>
    <w:p w14:paraId="225DE167"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hAnsi="Cambria Math" w:cstheme="majorBidi"/>
            </w:rPr>
            <m:t xml:space="preserve">                     </m:t>
          </m:r>
          <m:r>
            <w:rPr>
              <w:rFonts w:ascii="Cambria Math" w:hAnsi="Cambria Math" w:cstheme="majorBidi"/>
              <w:lang w:val="it-IT"/>
            </w:rPr>
            <m:t>CAS</m:t>
          </m:r>
          <m:r>
            <w:rPr>
              <w:rFonts w:ascii="Cambria Math" w:hAnsi="Cambria Math" w:cstheme="majorBidi"/>
            </w:rPr>
            <m:t xml:space="preserve"> 1 :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 xml:space="preserve"> (</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)&lt;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e>
          </m:d>
          <m:r>
            <w:rPr>
              <w:rFonts w:ascii="Cambria Math" w:hAnsi="Cambria Math" w:cstheme="majorBidi"/>
            </w:rPr>
            <m:t>-0.2</m:t>
          </m:r>
        </m:oMath>
      </m:oMathPara>
    </w:p>
    <w:p w14:paraId="069CED29"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hAnsi="Cambria Math" w:cstheme="majorBidi"/>
              <w:lang w:val="it-IT"/>
            </w:rPr>
            <m:t xml:space="preserve">                     CAS</m:t>
          </m:r>
          <m:r>
            <w:rPr>
              <w:rFonts w:ascii="Cambria Math" w:hAnsi="Cambria Math" w:cstheme="majorBidi"/>
            </w:rPr>
            <m:t xml:space="preserve"> 2 :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 xml:space="preserve">, </m:t>
          </m:r>
          <m:r>
            <w:rPr>
              <w:rFonts w:ascii="Cambria Math" w:hAnsi="Cambria Math" w:cstheme="majorBidi"/>
              <w:lang w:val="it-IT"/>
            </w:rPr>
            <m:t>t</m:t>
          </m:r>
          <m:r>
            <w:rPr>
              <w:rFonts w:ascii="Cambria Math" w:hAnsi="Cambria Math" w:cstheme="majorBidi"/>
            </w:rPr>
            <m:t>) &lt;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e>
          </m:d>
          <m:r>
            <w:rPr>
              <w:rFonts w:ascii="Cambria Math" w:hAnsi="Cambria Math" w:cstheme="majorBidi"/>
            </w:rPr>
            <m:t xml:space="preserve">-0.1 </m:t>
          </m:r>
          <m:r>
            <w:rPr>
              <w:rFonts w:ascii="Cambria Math" w:hAnsi="Cambria Math" w:cstheme="majorBidi"/>
              <w:lang w:val="it-IT"/>
            </w:rPr>
            <m:t>et</m:t>
          </m:r>
          <m:r>
            <w:rPr>
              <w:rFonts w:ascii="Cambria Math" w:hAnsi="Cambria Math" w:cstheme="majorBidi"/>
            </w:rPr>
            <m:t xml:space="preserve">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 xml:space="preserve">, </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e>
          </m:d>
          <m:r>
            <w:rPr>
              <w:rFonts w:ascii="Cambria Math" w:hAnsi="Cambria Math" w:cstheme="majorBidi"/>
            </w:rPr>
            <m:t>-0.2</m:t>
          </m:r>
        </m:oMath>
      </m:oMathPara>
    </w:p>
    <w:p w14:paraId="4D42EEF9"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eastAsia="Cambria Math" w:hAnsi="Cambria Math" w:cstheme="majorBidi"/>
              <w:lang w:val="it-IT"/>
            </w:rPr>
            <m:t xml:space="preserve">                     CAS</m:t>
          </m:r>
          <m:r>
            <w:rPr>
              <w:rFonts w:ascii="Cambria Math" w:eastAsia="Cambria Math" w:hAnsi="Cambria Math" w:cstheme="majorBidi"/>
            </w:rPr>
            <m:t xml:space="preserve"> 3 :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 xml:space="preserve"> </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 xml:space="preserve">, </m:t>
              </m:r>
              <m:r>
                <w:rPr>
                  <w:rFonts w:ascii="Cambria Math" w:hAnsi="Cambria Math" w:cstheme="majorBidi"/>
                  <w:lang w:val="it-IT"/>
                </w:rPr>
                <m:t>t</m:t>
              </m:r>
            </m:e>
          </m:d>
          <m:r>
            <w:rPr>
              <w:rFonts w:ascii="Cambria Math" w:hAnsi="Cambria Math" w:cstheme="majorBidi"/>
            </w:rPr>
            <m:t>&lt;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e>
          </m:d>
          <m:r>
            <w:rPr>
              <w:rFonts w:ascii="Cambria Math" w:hAnsi="Cambria Math" w:cstheme="majorBidi"/>
            </w:rPr>
            <m:t xml:space="preserve">  </m:t>
          </m:r>
          <m:r>
            <w:rPr>
              <w:rFonts w:ascii="Cambria Math" w:hAnsi="Cambria Math" w:cstheme="majorBidi"/>
              <w:lang w:val="it-IT"/>
            </w:rPr>
            <m:t>et</m:t>
          </m:r>
          <m:r>
            <w:rPr>
              <w:rFonts w:ascii="Cambria Math" w:hAnsi="Cambria Math" w:cstheme="majorBidi"/>
            </w:rPr>
            <m:t xml:space="preserve">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 xml:space="preserve">, </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e>
          </m:d>
          <m:r>
            <w:rPr>
              <w:rFonts w:ascii="Cambria Math" w:hAnsi="Cambria Math" w:cstheme="majorBidi"/>
            </w:rPr>
            <m:t>-0.1</m:t>
          </m:r>
        </m:oMath>
      </m:oMathPara>
    </w:p>
    <w:p w14:paraId="1BD69F53"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eastAsia="Cambria Math" w:hAnsi="Cambria Math" w:cstheme="majorBidi"/>
            </w:rPr>
            <m:t xml:space="preserve">                     </m:t>
          </m:r>
          <m:r>
            <w:rPr>
              <w:rFonts w:ascii="Cambria Math" w:eastAsia="Cambria Math" w:hAnsi="Cambria Math" w:cstheme="majorBidi"/>
              <w:lang w:val="it-IT"/>
            </w:rPr>
            <m:t>CAS</m:t>
          </m:r>
          <m:r>
            <w:rPr>
              <w:rFonts w:ascii="Cambria Math" w:eastAsia="Cambria Math" w:hAnsi="Cambria Math" w:cstheme="majorBidi"/>
            </w:rPr>
            <m:t xml:space="preserve"> 4 : </m:t>
          </m:r>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 xml:space="preserve">, </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μ</m:t>
          </m:r>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a</m:t>
              </m:r>
            </m:e>
            <m:sub>
              <m:r>
                <w:rPr>
                  <w:rFonts w:ascii="Cambria Math" w:hAnsi="Cambria Math" w:cstheme="majorBidi"/>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r>
            <w:rPr>
              <w:rFonts w:ascii="Cambria Math" w:hAnsi="Cambria Math" w:cstheme="majorBidi"/>
              <w:lang w:val="it-IT"/>
            </w:rPr>
            <m:t>c</m:t>
          </m:r>
          <m:r>
            <w:rPr>
              <w:rFonts w:ascii="Cambria Math" w:hAnsi="Cambria Math" w:cstheme="majorBidi"/>
            </w:rPr>
            <m:t>)</m:t>
          </m:r>
        </m:oMath>
      </m:oMathPara>
    </w:p>
    <w:p w14:paraId="13AAF6F7" w14:textId="77777777" w:rsidR="001A0550" w:rsidRPr="001A0550" w:rsidRDefault="001A0550" w:rsidP="001A0550">
      <w:pPr>
        <w:spacing w:after="40"/>
        <w:jc w:val="both"/>
        <w:rPr>
          <w:rFonts w:cstheme="majorBidi"/>
          <w:lang w:eastAsia="ja-JP"/>
        </w:rPr>
      </w:pPr>
      <w:r w:rsidRPr="001A0550">
        <w:rPr>
          <w:rFonts w:cstheme="majorBidi"/>
          <w:lang w:eastAsia="ja-JP"/>
        </w:rPr>
        <w:t xml:space="preserve">      </w:t>
      </w:r>
    </w:p>
    <w:p w14:paraId="20D123F8" w14:textId="77777777" w:rsidR="001A0550" w:rsidRPr="001A0550" w:rsidRDefault="001A0550" w:rsidP="001A0550">
      <w:pPr>
        <w:spacing w:after="40"/>
        <w:jc w:val="both"/>
        <w:rPr>
          <w:rFonts w:cstheme="majorBidi"/>
          <w:lang w:eastAsia="ja-JP"/>
        </w:rPr>
      </w:pPr>
    </w:p>
    <w:p w14:paraId="125DAA74" w14:textId="77777777" w:rsidR="001A0550" w:rsidRPr="001A0550" w:rsidRDefault="001A0550" w:rsidP="001A0550">
      <w:pPr>
        <w:spacing w:after="40"/>
        <w:jc w:val="both"/>
        <w:rPr>
          <w:rFonts w:cstheme="majorBidi"/>
          <w:lang w:eastAsia="ja-JP"/>
        </w:rPr>
      </w:pPr>
      <w:r w:rsidRPr="001A0550">
        <w:rPr>
          <w:rFonts w:cstheme="majorBidi"/>
          <w:lang w:eastAsia="ja-JP"/>
        </w:rPr>
        <w:t xml:space="preserve">      </w:t>
      </w:r>
    </w:p>
    <w:p w14:paraId="2E60D0F3" w14:textId="77777777" w:rsidR="001A0550" w:rsidRPr="001A0550" w:rsidRDefault="001A0550" w:rsidP="001A0550">
      <w:pPr>
        <w:spacing w:after="40"/>
        <w:jc w:val="both"/>
        <w:rPr>
          <w:rFonts w:eastAsiaTheme="minorEastAsia" w:cstheme="majorBidi"/>
        </w:rPr>
      </w:pPr>
      <w:r w:rsidRPr="001A0550">
        <w:rPr>
          <w:rFonts w:cstheme="majorBidi"/>
          <w:lang w:eastAsia="ja-JP"/>
        </w:rPr>
        <w:lastRenderedPageBreak/>
        <w:t xml:space="preserve">   4.3 </w:t>
      </w:r>
      <w:r w:rsidRPr="001A0550">
        <w:rPr>
          <w:rFonts w:eastAsiaTheme="minorEastAsia" w:cstheme="majorBidi"/>
        </w:rPr>
        <w:t>Un taux de clôture spécifique est associé à chaque cas :</w:t>
      </w:r>
    </w:p>
    <w:p w14:paraId="533CC594" w14:textId="77777777" w:rsidR="001A0550" w:rsidRPr="001A0550" w:rsidRDefault="001A0550" w:rsidP="001A0550">
      <w:pPr>
        <w:spacing w:after="40"/>
        <w:jc w:val="both"/>
        <w:rPr>
          <w:rFonts w:eastAsiaTheme="minorEastAsia" w:cstheme="majorBidi"/>
        </w:rPr>
      </w:pPr>
      <w:r w:rsidRPr="001A0550">
        <w:rPr>
          <w:rFonts w:eastAsiaTheme="minorEastAsia" w:cstheme="majorBidi"/>
        </w:rPr>
        <w:t xml:space="preserve">       </w:t>
      </w:r>
      <m:oMath>
        <m:r>
          <w:rPr>
            <w:rFonts w:ascii="Cambria Math" w:eastAsiaTheme="minorEastAsia" w:hAnsi="Cambria Math" w:cstheme="majorBidi"/>
          </w:rPr>
          <m:t xml:space="preserve">     </m:t>
        </m:r>
        <m:r>
          <w:rPr>
            <w:rFonts w:ascii="Cambria Math" w:hAnsi="Cambria Math" w:cstheme="majorBidi"/>
            <w:lang w:val="it-IT"/>
          </w:rPr>
          <m:t>CAS</m:t>
        </m:r>
        <m:r>
          <w:rPr>
            <w:rFonts w:ascii="Cambria Math" w:hAnsi="Cambria Math" w:cstheme="majorBidi"/>
          </w:rPr>
          <m:t xml:space="preserve"> 1 : </m:t>
        </m:r>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rPr>
              <m:t>+</m:t>
            </m:r>
            <m:r>
              <w:rPr>
                <w:rFonts w:ascii="Cambria Math" w:hAnsi="Cambria Math" w:cstheme="majorBidi"/>
                <w:lang w:val="en-US"/>
              </w:rPr>
              <m:t>t</m:t>
            </m:r>
            <m:r>
              <w:rPr>
                <w:rFonts w:ascii="Cambria Math" w:hAnsi="Cambria Math" w:cstheme="majorBidi"/>
              </w:rPr>
              <m:t xml:space="preserve">, </m:t>
            </m:r>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n</m:t>
                </m:r>
              </m:sub>
            </m:sSub>
          </m:e>
        </m:d>
        <m:r>
          <m:rPr>
            <m:sty m:val="p"/>
          </m:rPr>
          <w:rPr>
            <w:rFonts w:ascii="Cambria Math" w:hAnsi="Cambria Math" w:cstheme="majorBidi"/>
          </w:rPr>
          <m:t>= exp⁡</m:t>
        </m:r>
        <m:r>
          <w:rPr>
            <w:rFonts w:ascii="Cambria Math" w:hAnsi="Cambria Math" w:cstheme="majorBidi"/>
          </w:rPr>
          <m:t>(1-</m:t>
        </m:r>
        <m:sSub>
          <m:sSubPr>
            <m:ctrlPr>
              <w:rPr>
                <w:rFonts w:ascii="Cambria Math" w:hAnsi="Cambria Math" w:cstheme="majorBidi"/>
                <w:lang w:val="it-IT"/>
              </w:rPr>
            </m:ctrlPr>
          </m:sSubPr>
          <m:e>
            <m:r>
              <m:rPr>
                <m:sty m:val="p"/>
              </m:rPr>
              <w:rPr>
                <w:rFonts w:ascii="Cambria Math" w:hAnsi="Cambria Math" w:cstheme="majorBidi"/>
              </w:rPr>
              <m:t>tx</m:t>
            </m:r>
            <m:ctrlPr>
              <w:rPr>
                <w:rFonts w:ascii="Cambria Math" w:hAnsi="Cambria Math" w:cstheme="majorBidi"/>
                <w:i/>
                <w:lang w:val="it-IT"/>
              </w:rPr>
            </m:ctrlPr>
          </m:e>
          <m:sub>
            <m:r>
              <w:rPr>
                <w:rFonts w:ascii="Cambria Math" w:hAnsi="Cambria Math" w:cstheme="majorBidi"/>
                <w:lang w:val="it-IT"/>
              </w:rPr>
              <m:t>STRUC</m:t>
            </m:r>
            <m:sSub>
              <m:sSubPr>
                <m:ctrlPr>
                  <w:rPr>
                    <w:rFonts w:ascii="Cambria Math" w:hAnsi="Cambria Math" w:cstheme="majorBidi"/>
                    <w:i/>
                    <w:lang w:val="it-IT"/>
                  </w:rPr>
                </m:ctrlPr>
              </m:sSubPr>
              <m:e>
                <m:sSub>
                  <m:sSubPr>
                    <m:ctrlPr>
                      <w:rPr>
                        <w:rFonts w:ascii="Cambria Math" w:hAnsi="Cambria Math" w:cstheme="majorBidi"/>
                        <w:i/>
                        <w:lang w:val="it-IT"/>
                      </w:rPr>
                    </m:ctrlPr>
                  </m:sSubPr>
                  <m:e>
                    <m:r>
                      <w:rPr>
                        <w:rFonts w:ascii="Cambria Math" w:hAnsi="Cambria Math" w:cstheme="majorBidi"/>
                        <w:lang w:val="it-IT"/>
                      </w:rPr>
                      <m:t>T</m:t>
                    </m:r>
                  </m:e>
                  <m:sub>
                    <m:r>
                      <w:rPr>
                        <w:rFonts w:ascii="Cambria Math" w:hAnsi="Cambria Math" w:cstheme="majorBidi"/>
                        <w:lang w:val="it-IT"/>
                      </w:rPr>
                      <m:t>AVT</m:t>
                    </m:r>
                  </m:sub>
                </m:sSub>
              </m:e>
              <m:sub>
                <m:r>
                  <w:rPr>
                    <w:rFonts w:ascii="Cambria Math" w:hAnsi="Cambria Math" w:cstheme="majorBidi"/>
                    <w:lang w:val="it-IT"/>
                  </w:rPr>
                  <m:t>STRIKE</m:t>
                </m:r>
              </m:sub>
            </m:sSub>
          </m:sub>
        </m:sSub>
        <m:r>
          <m:rPr>
            <m:sty m:val="p"/>
          </m:rPr>
          <w:rPr>
            <w:rFonts w:ascii="Cambria Math" w:hAnsi="Cambria Math" w:cstheme="majorBidi"/>
          </w:rPr>
          <m:t>(</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m:rPr>
            <m:sty m:val="p"/>
          </m:rPr>
          <w:rPr>
            <w:rFonts w:ascii="Cambria Math" w:hAnsi="Cambria Math" w:cstheme="majorBidi"/>
          </w:rPr>
          <m:t xml:space="preserve">+t, </m:t>
        </m:r>
        <m:sSub>
          <m:sSubPr>
            <m:ctrlPr>
              <w:rPr>
                <w:rFonts w:ascii="Cambria Math" w:hAnsi="Cambria Math" w:cstheme="majorBidi"/>
                <w:lang w:val="it-IT"/>
              </w:rPr>
            </m:ctrlPr>
          </m:sSubPr>
          <m:e>
            <m:r>
              <m:rPr>
                <m:sty m:val="p"/>
              </m:rPr>
              <w:rPr>
                <w:rFonts w:ascii="Cambria Math" w:hAnsi="Cambria Math" w:cstheme="majorBidi"/>
              </w:rPr>
              <m:t>c</m:t>
            </m:r>
          </m:e>
          <m:sub>
            <m:r>
              <m:rPr>
                <m:sty m:val="p"/>
              </m:rPr>
              <w:rPr>
                <w:rFonts w:ascii="Cambria Math" w:hAnsi="Cambria Math" w:cstheme="majorBidi"/>
              </w:rPr>
              <m:t>n</m:t>
            </m:r>
          </m:sub>
        </m:sSub>
        <m:r>
          <m:rPr>
            <m:sty m:val="p"/>
          </m:rPr>
          <w:rPr>
            <w:rFonts w:ascii="Cambria Math" w:hAnsi="Cambria Math" w:cstheme="majorBidi"/>
          </w:rPr>
          <m:t>))</m:t>
        </m:r>
      </m:oMath>
    </w:p>
    <w:p w14:paraId="5D74ADA8" w14:textId="77777777" w:rsidR="001A0550" w:rsidRPr="001A0550" w:rsidRDefault="001A0550" w:rsidP="001A0550">
      <w:pPr>
        <w:spacing w:after="40"/>
        <w:jc w:val="both"/>
        <w:rPr>
          <w:rFonts w:eastAsiaTheme="minorEastAsia" w:cstheme="majorBidi"/>
        </w:rPr>
      </w:pPr>
      <w:r w:rsidRPr="001A0550">
        <w:rPr>
          <w:rFonts w:eastAsiaTheme="minorEastAsia" w:cstheme="majorBidi"/>
        </w:rPr>
        <w:t xml:space="preserve">       </w:t>
      </w:r>
      <m:oMath>
        <m:r>
          <w:rPr>
            <w:rFonts w:ascii="Cambria Math" w:eastAsiaTheme="minorEastAsia" w:hAnsi="Cambria Math" w:cstheme="majorBidi"/>
          </w:rPr>
          <m:t xml:space="preserve">    </m:t>
        </m:r>
        <m:r>
          <w:rPr>
            <w:rFonts w:ascii="Cambria Math" w:hAnsi="Cambria Math" w:cstheme="majorBidi"/>
            <w:lang w:val="it-IT"/>
          </w:rPr>
          <m:t>CAS</m:t>
        </m:r>
        <m:r>
          <w:rPr>
            <w:rFonts w:ascii="Cambria Math" w:hAnsi="Cambria Math" w:cstheme="majorBidi"/>
          </w:rPr>
          <m:t xml:space="preserve"> 2 : </m:t>
        </m:r>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rPr>
              <m:t>+</m:t>
            </m:r>
            <m:r>
              <w:rPr>
                <w:rFonts w:ascii="Cambria Math" w:hAnsi="Cambria Math" w:cstheme="majorBidi"/>
                <w:lang w:val="en-US"/>
              </w:rPr>
              <m:t>t</m:t>
            </m:r>
            <m:r>
              <w:rPr>
                <w:rFonts w:ascii="Cambria Math" w:hAnsi="Cambria Math" w:cstheme="majorBidi"/>
              </w:rPr>
              <m:t xml:space="preserve">, </m:t>
            </m:r>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n</m:t>
                </m:r>
              </m:sub>
            </m:sSub>
          </m:e>
        </m:d>
        <m:r>
          <m:rPr>
            <m:sty m:val="p"/>
          </m:rPr>
          <w:rPr>
            <w:rFonts w:ascii="Cambria Math" w:hAnsi="Cambria Math" w:cstheme="majorBidi"/>
          </w:rPr>
          <m:t>= exp⁡</m:t>
        </m:r>
        <m:r>
          <w:rPr>
            <w:rFonts w:ascii="Cambria Math" w:hAnsi="Cambria Math" w:cstheme="majorBidi"/>
          </w:rPr>
          <m:t>(1-</m:t>
        </m:r>
        <m:sSub>
          <m:sSubPr>
            <m:ctrlPr>
              <w:rPr>
                <w:rFonts w:ascii="Cambria Math" w:hAnsi="Cambria Math" w:cstheme="majorBidi"/>
                <w:lang w:val="it-IT"/>
              </w:rPr>
            </m:ctrlPr>
          </m:sSubPr>
          <m:e>
            <m:r>
              <m:rPr>
                <m:sty m:val="p"/>
              </m:rPr>
              <w:rPr>
                <w:rFonts w:ascii="Cambria Math" w:hAnsi="Cambria Math" w:cstheme="majorBidi"/>
              </w:rPr>
              <m:t>tx</m:t>
            </m:r>
            <m:ctrlPr>
              <w:rPr>
                <w:rFonts w:ascii="Cambria Math" w:hAnsi="Cambria Math" w:cstheme="majorBidi"/>
                <w:i/>
                <w:lang w:val="it-IT"/>
              </w:rPr>
            </m:ctrlPr>
          </m:e>
          <m:sub>
            <m:sSub>
              <m:sSubPr>
                <m:ctrlPr>
                  <w:rPr>
                    <w:rFonts w:ascii="Cambria Math" w:hAnsi="Cambria Math" w:cstheme="majorBidi"/>
                    <w:lang w:val="it-IT"/>
                  </w:rPr>
                </m:ctrlPr>
              </m:sSubPr>
              <m:e>
                <m:r>
                  <m:rPr>
                    <m:sty m:val="p"/>
                  </m:rPr>
                  <w:rPr>
                    <w:rFonts w:ascii="Cambria Math" w:hAnsi="Cambria Math" w:cstheme="majorBidi"/>
                  </w:rPr>
                  <m:t>STRUCT</m:t>
                </m:r>
              </m:e>
              <m:sub>
                <m:sSub>
                  <m:sSubPr>
                    <m:ctrlPr>
                      <w:rPr>
                        <w:rFonts w:ascii="Cambria Math" w:hAnsi="Cambria Math" w:cstheme="majorBidi"/>
                        <w:lang w:val="it-IT"/>
                      </w:rPr>
                    </m:ctrlPr>
                  </m:sSubPr>
                  <m:e>
                    <m:r>
                      <m:rPr>
                        <m:sty m:val="p"/>
                      </m:rPr>
                      <w:rPr>
                        <w:rFonts w:ascii="Cambria Math" w:hAnsi="Cambria Math" w:cstheme="majorBidi"/>
                      </w:rPr>
                      <m:t>MOINS</m:t>
                    </m:r>
                  </m:e>
                  <m:sub>
                    <m:r>
                      <m:rPr>
                        <m:sty m:val="p"/>
                      </m:rPr>
                      <w:rPr>
                        <w:rFonts w:ascii="Cambria Math" w:hAnsi="Cambria Math" w:cstheme="majorBidi"/>
                      </w:rPr>
                      <m:t>2PT</m:t>
                    </m:r>
                  </m:sub>
                </m:sSub>
              </m:sub>
            </m:sSub>
          </m:sub>
        </m:sSub>
        <m:r>
          <m:rPr>
            <m:sty m:val="p"/>
          </m:rPr>
          <w:rPr>
            <w:rFonts w:ascii="Cambria Math" w:hAnsi="Cambria Math" w:cstheme="majorBidi"/>
          </w:rPr>
          <m:t>(</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m:rPr>
            <m:sty m:val="p"/>
          </m:rPr>
          <w:rPr>
            <w:rFonts w:ascii="Cambria Math" w:hAnsi="Cambria Math" w:cstheme="majorBidi"/>
          </w:rPr>
          <m:t xml:space="preserve">+t, </m:t>
        </m:r>
        <m:sSub>
          <m:sSubPr>
            <m:ctrlPr>
              <w:rPr>
                <w:rFonts w:ascii="Cambria Math" w:hAnsi="Cambria Math" w:cstheme="majorBidi"/>
                <w:lang w:val="it-IT"/>
              </w:rPr>
            </m:ctrlPr>
          </m:sSubPr>
          <m:e>
            <m:r>
              <m:rPr>
                <m:sty m:val="p"/>
              </m:rPr>
              <w:rPr>
                <w:rFonts w:ascii="Cambria Math" w:hAnsi="Cambria Math" w:cstheme="majorBidi"/>
              </w:rPr>
              <m:t>c</m:t>
            </m:r>
          </m:e>
          <m:sub>
            <m:r>
              <m:rPr>
                <m:sty m:val="p"/>
              </m:rPr>
              <w:rPr>
                <w:rFonts w:ascii="Cambria Math" w:hAnsi="Cambria Math" w:cstheme="majorBidi"/>
              </w:rPr>
              <m:t>n</m:t>
            </m:r>
          </m:sub>
        </m:sSub>
        <m:r>
          <m:rPr>
            <m:sty m:val="p"/>
          </m:rPr>
          <w:rPr>
            <w:rFonts w:ascii="Cambria Math" w:hAnsi="Cambria Math" w:cstheme="majorBidi"/>
          </w:rPr>
          <m:t>)</m:t>
        </m:r>
      </m:oMath>
    </w:p>
    <w:p w14:paraId="6036FFA3"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hAnsi="Cambria Math" w:cstheme="majorBidi"/>
            </w:rPr>
            <m:t xml:space="preserve">            </m:t>
          </m:r>
          <m:r>
            <w:rPr>
              <w:rFonts w:ascii="Cambria Math" w:hAnsi="Cambria Math" w:cstheme="majorBidi"/>
              <w:lang w:val="it-IT"/>
            </w:rPr>
            <m:t>CAS 3 : 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lang w:val="en-US"/>
                </w:rPr>
                <m:t xml:space="preserve">+t, </m:t>
              </m:r>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n</m:t>
                  </m:r>
                </m:sub>
              </m:sSub>
            </m:e>
          </m:d>
          <m:r>
            <m:rPr>
              <m:sty m:val="p"/>
            </m:rPr>
            <w:rPr>
              <w:rFonts w:ascii="Cambria Math" w:hAnsi="Cambria Math" w:cstheme="majorBidi"/>
              <w:lang w:val="it-IT"/>
            </w:rPr>
            <m:t>= exp⁡</m:t>
          </m:r>
          <m:r>
            <w:rPr>
              <w:rFonts w:ascii="Cambria Math" w:hAnsi="Cambria Math" w:cstheme="majorBidi"/>
              <w:lang w:val="it-IT"/>
            </w:rPr>
            <m:t>(1-</m:t>
          </m:r>
          <m:sSub>
            <m:sSubPr>
              <m:ctrlPr>
                <w:rPr>
                  <w:rFonts w:ascii="Cambria Math" w:hAnsi="Cambria Math" w:cstheme="majorBidi"/>
                  <w:lang w:val="it-IT"/>
                </w:rPr>
              </m:ctrlPr>
            </m:sSubPr>
            <m:e>
              <m:r>
                <m:rPr>
                  <m:sty m:val="p"/>
                </m:rPr>
                <w:rPr>
                  <w:rFonts w:ascii="Cambria Math" w:hAnsi="Cambria Math" w:cstheme="majorBidi"/>
                  <w:lang w:val="it-IT"/>
                </w:rPr>
                <m:t>tx</m:t>
              </m:r>
              <m:ctrlPr>
                <w:rPr>
                  <w:rFonts w:ascii="Cambria Math" w:hAnsi="Cambria Math" w:cstheme="majorBidi"/>
                  <w:i/>
                  <w:lang w:val="it-IT"/>
                </w:rPr>
              </m:ctrlPr>
            </m:e>
            <m:sub>
              <m:sSub>
                <m:sSubPr>
                  <m:ctrlPr>
                    <w:rPr>
                      <w:rFonts w:ascii="Cambria Math" w:hAnsi="Cambria Math" w:cstheme="majorBidi"/>
                      <w:lang w:val="it-IT"/>
                    </w:rPr>
                  </m:ctrlPr>
                </m:sSubPr>
                <m:e>
                  <m:r>
                    <m:rPr>
                      <m:sty m:val="p"/>
                    </m:rPr>
                    <w:rPr>
                      <w:rFonts w:ascii="Cambria Math" w:hAnsi="Cambria Math" w:cstheme="majorBidi"/>
                      <w:lang w:val="it-IT"/>
                    </w:rPr>
                    <m:t>STRUCT</m:t>
                  </m:r>
                </m:e>
                <m:sub>
                  <m:sSub>
                    <m:sSubPr>
                      <m:ctrlPr>
                        <w:rPr>
                          <w:rFonts w:ascii="Cambria Math" w:hAnsi="Cambria Math" w:cstheme="majorBidi"/>
                          <w:lang w:val="it-IT"/>
                        </w:rPr>
                      </m:ctrlPr>
                    </m:sSubPr>
                    <m:e>
                      <m:r>
                        <m:rPr>
                          <m:sty m:val="p"/>
                        </m:rPr>
                        <w:rPr>
                          <w:rFonts w:ascii="Cambria Math" w:hAnsi="Cambria Math" w:cstheme="majorBidi"/>
                          <w:lang w:val="it-IT"/>
                        </w:rPr>
                        <m:t>MOINS</m:t>
                      </m:r>
                    </m:e>
                    <m:sub>
                      <m:r>
                        <m:rPr>
                          <m:sty m:val="p"/>
                        </m:rPr>
                        <w:rPr>
                          <w:rFonts w:ascii="Cambria Math" w:hAnsi="Cambria Math" w:cstheme="majorBidi"/>
                          <w:lang w:val="it-IT"/>
                        </w:rPr>
                        <m:t>1PT</m:t>
                      </m:r>
                    </m:sub>
                  </m:sSub>
                </m:sub>
              </m:sSub>
            </m:sub>
          </m:sSub>
          <m:r>
            <m:rPr>
              <m:sty m:val="p"/>
            </m:rPr>
            <w:rPr>
              <w:rFonts w:ascii="Cambria Math" w:hAnsi="Cambria Math" w:cstheme="majorBidi"/>
              <w:lang w:val="it-IT"/>
            </w:rPr>
            <m:t>(</m:t>
          </m:r>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m:rPr>
              <m:sty m:val="p"/>
            </m:rPr>
            <w:rPr>
              <w:rFonts w:ascii="Cambria Math" w:hAnsi="Cambria Math" w:cstheme="majorBidi"/>
              <w:lang w:val="it-IT"/>
            </w:rPr>
            <m:t xml:space="preserve">+t </m:t>
          </m:r>
          <m:sSub>
            <m:sSubPr>
              <m:ctrlPr>
                <w:rPr>
                  <w:rFonts w:ascii="Cambria Math" w:hAnsi="Cambria Math" w:cstheme="majorBidi"/>
                  <w:lang w:val="it-IT"/>
                </w:rPr>
              </m:ctrlPr>
            </m:sSubPr>
            <m:e>
              <m:r>
                <m:rPr>
                  <m:sty m:val="p"/>
                </m:rPr>
                <w:rPr>
                  <w:rFonts w:ascii="Cambria Math" w:hAnsi="Cambria Math" w:cstheme="majorBidi"/>
                  <w:lang w:val="it-IT"/>
                </w:rPr>
                <m:t>c</m:t>
              </m:r>
            </m:e>
            <m:sub>
              <m:r>
                <m:rPr>
                  <m:sty m:val="p"/>
                </m:rPr>
                <w:rPr>
                  <w:rFonts w:ascii="Cambria Math" w:hAnsi="Cambria Math" w:cstheme="majorBidi"/>
                  <w:lang w:val="it-IT"/>
                </w:rPr>
                <m:t>n</m:t>
              </m:r>
            </m:sub>
          </m:sSub>
          <m:r>
            <m:rPr>
              <m:sty m:val="p"/>
            </m:rPr>
            <w:rPr>
              <w:rFonts w:ascii="Cambria Math" w:hAnsi="Cambria Math" w:cstheme="majorBidi"/>
              <w:lang w:val="it-IT"/>
            </w:rPr>
            <m:t>))</m:t>
          </m:r>
        </m:oMath>
      </m:oMathPara>
    </w:p>
    <w:p w14:paraId="38FA08DA" w14:textId="77777777" w:rsidR="001A0550" w:rsidRPr="001A0550" w:rsidRDefault="001A0550" w:rsidP="001A0550">
      <w:pPr>
        <w:spacing w:after="40"/>
        <w:jc w:val="both"/>
        <w:rPr>
          <w:rFonts w:eastAsiaTheme="minorEastAsia" w:cstheme="majorBidi"/>
        </w:rPr>
      </w:pPr>
      <m:oMathPara>
        <m:oMathParaPr>
          <m:jc m:val="left"/>
        </m:oMathParaPr>
        <m:oMath>
          <m:r>
            <w:rPr>
              <w:rFonts w:ascii="Cambria Math" w:eastAsia="Cambria Math" w:hAnsi="Cambria Math" w:cstheme="majorBidi"/>
              <w:lang w:val="it-IT"/>
            </w:rPr>
            <m:t xml:space="preserve">            CAS</m:t>
          </m:r>
          <m:r>
            <w:rPr>
              <w:rFonts w:ascii="Cambria Math" w:eastAsia="Cambria Math" w:hAnsi="Cambria Math" w:cstheme="majorBidi"/>
            </w:rPr>
            <m:t xml:space="preserve"> 4 : </m:t>
          </m:r>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rPr>
                <m:t>+</m:t>
              </m:r>
              <m:r>
                <w:rPr>
                  <w:rFonts w:ascii="Cambria Math" w:hAnsi="Cambria Math" w:cstheme="majorBidi"/>
                  <w:lang w:val="en-US"/>
                </w:rPr>
                <m:t>t</m:t>
              </m:r>
              <m:r>
                <w:rPr>
                  <w:rFonts w:ascii="Cambria Math" w:hAnsi="Cambria Math" w:cstheme="majorBidi"/>
                </w:rPr>
                <m:t xml:space="preserve">, </m:t>
              </m:r>
              <m:sSub>
                <m:sSubPr>
                  <m:ctrlPr>
                    <w:rPr>
                      <w:rFonts w:ascii="Cambria Math" w:hAnsi="Cambria Math" w:cstheme="majorBidi"/>
                      <w:i/>
                      <w:lang w:val="en-US"/>
                    </w:rPr>
                  </m:ctrlPr>
                </m:sSubPr>
                <m:e>
                  <m:r>
                    <w:rPr>
                      <w:rFonts w:ascii="Cambria Math" w:hAnsi="Cambria Math" w:cstheme="majorBidi"/>
                      <w:lang w:val="en-US"/>
                    </w:rPr>
                    <m:t>c</m:t>
                  </m:r>
                </m:e>
                <m:sub>
                  <m:r>
                    <w:rPr>
                      <w:rFonts w:ascii="Cambria Math" w:hAnsi="Cambria Math" w:cstheme="majorBidi"/>
                      <w:lang w:val="en-US"/>
                    </w:rPr>
                    <m:t>n</m:t>
                  </m:r>
                </m:sub>
              </m:sSub>
            </m:e>
          </m:d>
          <m:r>
            <m:rPr>
              <m:sty m:val="p"/>
            </m:rPr>
            <w:rPr>
              <w:rFonts w:ascii="Cambria Math" w:hAnsi="Cambria Math" w:cstheme="majorBidi"/>
            </w:rPr>
            <m:t>=exp⁡(</m:t>
          </m:r>
          <m:r>
            <w:rPr>
              <w:rFonts w:ascii="Cambria Math" w:hAnsi="Cambria Math" w:cstheme="majorBidi"/>
            </w:rPr>
            <m:t>1-</m:t>
          </m:r>
          <m:sSub>
            <m:sSubPr>
              <m:ctrlPr>
                <w:rPr>
                  <w:rFonts w:ascii="Cambria Math" w:hAnsi="Cambria Math" w:cstheme="majorBidi"/>
                  <w:lang w:val="it-IT"/>
                </w:rPr>
              </m:ctrlPr>
            </m:sSubPr>
            <m:e>
              <m:r>
                <m:rPr>
                  <m:sty m:val="p"/>
                </m:rPr>
                <w:rPr>
                  <w:rFonts w:ascii="Cambria Math" w:hAnsi="Cambria Math" w:cstheme="majorBidi"/>
                </w:rPr>
                <m:t>(tx</m:t>
              </m:r>
              <m:ctrlPr>
                <w:rPr>
                  <w:rFonts w:ascii="Cambria Math" w:hAnsi="Cambria Math" w:cstheme="majorBidi"/>
                  <w:i/>
                  <w:lang w:val="it-IT"/>
                </w:rPr>
              </m:ctrlPr>
            </m:e>
            <m:sub>
              <m:r>
                <w:rPr>
                  <w:rFonts w:ascii="Cambria Math" w:hAnsi="Cambria Math" w:cstheme="majorBidi"/>
                  <w:lang w:val="it-IT"/>
                </w:rPr>
                <m:t>STRUC</m:t>
              </m:r>
              <m:sSub>
                <m:sSubPr>
                  <m:ctrlPr>
                    <w:rPr>
                      <w:rFonts w:ascii="Cambria Math" w:hAnsi="Cambria Math" w:cstheme="majorBidi"/>
                      <w:i/>
                      <w:lang w:val="it-IT"/>
                    </w:rPr>
                  </m:ctrlPr>
                </m:sSubPr>
                <m:e>
                  <m:sSub>
                    <m:sSubPr>
                      <m:ctrlPr>
                        <w:rPr>
                          <w:rFonts w:ascii="Cambria Math" w:hAnsi="Cambria Math" w:cstheme="majorBidi"/>
                          <w:i/>
                          <w:lang w:val="it-IT"/>
                        </w:rPr>
                      </m:ctrlPr>
                    </m:sSubPr>
                    <m:e>
                      <m:r>
                        <w:rPr>
                          <w:rFonts w:ascii="Cambria Math" w:hAnsi="Cambria Math" w:cstheme="majorBidi"/>
                          <w:lang w:val="it-IT"/>
                        </w:rPr>
                        <m:t>T</m:t>
                      </m:r>
                    </m:e>
                    <m:sub>
                      <m:r>
                        <w:rPr>
                          <w:rFonts w:ascii="Cambria Math" w:hAnsi="Cambria Math" w:cstheme="majorBidi"/>
                          <w:lang w:val="it-IT"/>
                        </w:rPr>
                        <m:t>AP</m:t>
                      </m:r>
                    </m:sub>
                  </m:sSub>
                </m:e>
                <m:sub>
                  <m:r>
                    <w:rPr>
                      <w:rFonts w:ascii="Cambria Math" w:hAnsi="Cambria Math" w:cstheme="majorBidi"/>
                      <w:lang w:val="it-IT"/>
                    </w:rPr>
                    <m:t>STRIKE</m:t>
                  </m:r>
                </m:sub>
              </m:sSub>
            </m:sub>
          </m:sSub>
          <m:d>
            <m:dPr>
              <m:ctrlPr>
                <w:rPr>
                  <w:rFonts w:ascii="Cambria Math" w:hAnsi="Cambria Math" w:cstheme="majorBidi"/>
                  <w:lang w:val="it-IT"/>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m:rPr>
                  <m:sty m:val="p"/>
                </m:rPr>
                <w:rPr>
                  <w:rFonts w:ascii="Cambria Math" w:hAnsi="Cambria Math" w:cstheme="majorBidi"/>
                </w:rPr>
                <m:t>+t,</m:t>
              </m:r>
              <m:sSub>
                <m:sSubPr>
                  <m:ctrlPr>
                    <w:rPr>
                      <w:rFonts w:ascii="Cambria Math" w:hAnsi="Cambria Math" w:cstheme="majorBidi"/>
                      <w:lang w:val="it-IT"/>
                    </w:rPr>
                  </m:ctrlPr>
                </m:sSubPr>
                <m:e>
                  <m:r>
                    <m:rPr>
                      <m:sty m:val="p"/>
                    </m:rPr>
                    <w:rPr>
                      <w:rFonts w:ascii="Cambria Math" w:hAnsi="Cambria Math" w:cstheme="majorBidi"/>
                    </w:rPr>
                    <m:t>c</m:t>
                  </m:r>
                </m:e>
                <m:sub>
                  <m:r>
                    <m:rPr>
                      <m:sty m:val="p"/>
                    </m:rPr>
                    <w:rPr>
                      <w:rFonts w:ascii="Cambria Math" w:hAnsi="Cambria Math" w:cstheme="majorBidi"/>
                    </w:rPr>
                    <m:t>n</m:t>
                  </m:r>
                </m:sub>
              </m:sSub>
            </m:e>
          </m:d>
          <m:r>
            <m:rPr>
              <m:sty m:val="p"/>
            </m:rPr>
            <w:rPr>
              <w:rFonts w:ascii="Cambria Math" w:hAnsi="Cambria Math" w:cstheme="majorBidi"/>
            </w:rPr>
            <m:t xml:space="preserve"> -=</m:t>
          </m:r>
          <m:r>
            <m:rPr>
              <m:sty m:val="p"/>
            </m:rPr>
            <w:rPr>
              <w:rFonts w:ascii="Cambria Math" w:hAnsi="Cambria Math" w:cstheme="majorBidi"/>
              <w:lang w:val="it-IT"/>
            </w:rPr>
            <m:t>β</m:t>
          </m:r>
          <m:d>
            <m:dPr>
              <m:ctrlPr>
                <w:rPr>
                  <w:rFonts w:ascii="Cambria Math" w:hAnsi="Cambria Math" w:cstheme="majorBidi"/>
                  <w:lang w:val="it-IT"/>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d>
                <m:dPr>
                  <m:ctrlPr>
                    <w:rPr>
                      <w:rFonts w:ascii="Cambria Math" w:hAnsi="Cambria Math" w:cstheme="majorBidi"/>
                      <w:i/>
                      <w:lang w:eastAsia="ja-JP"/>
                    </w:rPr>
                  </m:ctrlPr>
                </m:dPr>
                <m:e>
                  <m:sSub>
                    <m:sSubPr>
                      <m:ctrlPr>
                        <w:rPr>
                          <w:rFonts w:ascii="Cambria Math" w:hAnsi="Cambria Math" w:cstheme="majorBidi"/>
                          <w:i/>
                          <w:lang w:eastAsia="ja-JP"/>
                        </w:rPr>
                      </m:ctrlPr>
                    </m:sSubPr>
                    <m:e>
                      <m:r>
                        <w:rPr>
                          <w:rFonts w:ascii="Cambria Math" w:hAnsi="Cambria Math" w:cstheme="majorBidi"/>
                          <w:lang w:eastAsia="ja-JP"/>
                        </w:rPr>
                        <m:t>c</m:t>
                      </m:r>
                    </m:e>
                    <m:sub>
                      <m:r>
                        <w:rPr>
                          <w:rFonts w:ascii="Cambria Math" w:hAnsi="Cambria Math" w:cstheme="majorBidi"/>
                          <w:lang w:eastAsia="ja-JP"/>
                        </w:rPr>
                        <m:t>n</m:t>
                      </m:r>
                    </m:sub>
                  </m:sSub>
                </m:e>
              </m:d>
              <m:r>
                <m:rPr>
                  <m:sty m:val="p"/>
                </m:rPr>
                <w:rPr>
                  <w:rFonts w:ascii="Cambria Math" w:hAnsi="Cambria Math" w:cstheme="majorBidi"/>
                </w:rPr>
                <m:t>+t ,c</m:t>
              </m:r>
            </m:e>
          </m:d>
          <m:r>
            <m:rPr>
              <m:sty m:val="p"/>
            </m:rPr>
            <w:rPr>
              <w:rFonts w:ascii="Cambria Math" w:hAnsi="Cambria Math" w:cstheme="majorBidi"/>
            </w:rPr>
            <m:t>*</m:t>
          </m:r>
          <m:func>
            <m:funcPr>
              <m:ctrlPr>
                <w:rPr>
                  <w:rFonts w:ascii="Cambria Math" w:hAnsi="Cambria Math" w:cstheme="majorBidi"/>
                  <w:lang w:val="it-IT"/>
                </w:rPr>
              </m:ctrlPr>
            </m:funcPr>
            <m:fName>
              <m:r>
                <m:rPr>
                  <m:sty m:val="p"/>
                </m:rPr>
                <w:rPr>
                  <w:rFonts w:ascii="Cambria Math" w:hAnsi="Cambria Math" w:cstheme="majorBidi"/>
                </w:rPr>
                <m:t>exp</m:t>
              </m:r>
            </m:fName>
            <m:e>
              <m:d>
                <m:dPr>
                  <m:ctrlPr>
                    <w:rPr>
                      <w:rFonts w:ascii="Cambria Math" w:hAnsi="Cambria Math" w:cstheme="majorBidi"/>
                      <w:lang w:val="it-IT"/>
                    </w:rPr>
                  </m:ctrlPr>
                </m:dPr>
                <m:e>
                  <m:f>
                    <m:fPr>
                      <m:ctrlPr>
                        <w:rPr>
                          <w:rFonts w:ascii="Cambria Math" w:hAnsi="Cambria Math" w:cstheme="majorBidi"/>
                          <w:lang w:val="it-IT"/>
                        </w:rPr>
                      </m:ctrlPr>
                    </m:fPr>
                    <m:num>
                      <m:r>
                        <m:rPr>
                          <m:sty m:val="p"/>
                        </m:rPr>
                        <w:rPr>
                          <w:rFonts w:ascii="Cambria Math" w:hAnsi="Cambria Math" w:cstheme="majorBidi"/>
                        </w:rPr>
                        <m:t>-u</m:t>
                      </m:r>
                      <m:d>
                        <m:dPr>
                          <m:ctrlPr>
                            <w:rPr>
                              <w:rFonts w:ascii="Cambria Math" w:hAnsi="Cambria Math" w:cstheme="majorBidi"/>
                              <w:lang w:val="it-IT"/>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rPr>
                            <m:t>+</m:t>
                          </m:r>
                          <m:r>
                            <w:rPr>
                              <w:rFonts w:ascii="Cambria Math" w:hAnsi="Cambria Math" w:cstheme="majorBidi"/>
                              <w:lang w:val="it-IT"/>
                            </w:rPr>
                            <m:t>t</m:t>
                          </m:r>
                          <m:r>
                            <m:rPr>
                              <m:sty m:val="p"/>
                            </m:rPr>
                            <w:rPr>
                              <w:rFonts w:ascii="Cambria Math" w:hAnsi="Cambria Math" w:cstheme="majorBidi"/>
                            </w:rPr>
                            <m:t>,c</m:t>
                          </m:r>
                        </m:e>
                      </m:d>
                    </m:num>
                    <m:den>
                      <m:sSub>
                        <m:sSubPr>
                          <m:ctrlPr>
                            <w:rPr>
                              <w:rFonts w:ascii="Cambria Math" w:hAnsi="Cambria Math" w:cstheme="majorBidi"/>
                              <w:i/>
                              <w:lang w:val="it-IT"/>
                            </w:rPr>
                          </m:ctrlPr>
                        </m:sSubPr>
                        <m:e>
                          <m:r>
                            <w:rPr>
                              <w:rFonts w:ascii="Cambria Math" w:hAnsi="Cambria Math" w:cstheme="majorBidi"/>
                            </w:rPr>
                            <m:t>∆</m:t>
                          </m:r>
                        </m:e>
                        <m:sub>
                          <m:r>
                            <w:rPr>
                              <w:rFonts w:ascii="Cambria Math" w:hAnsi="Cambria Math" w:cstheme="majorBidi"/>
                              <w:lang w:val="it-IT"/>
                            </w:rPr>
                            <m:t>tx</m:t>
                          </m:r>
                        </m:sub>
                      </m:sSub>
                      <m:d>
                        <m:dPr>
                          <m:ctrlPr>
                            <w:rPr>
                              <w:rFonts w:ascii="Cambria Math" w:hAnsi="Cambria Math" w:cstheme="majorBidi"/>
                              <w:i/>
                              <w:lang w:val="it-IT"/>
                            </w:rPr>
                          </m:ctrlPr>
                        </m:dPr>
                        <m:e>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r>
                            <w:rPr>
                              <w:rFonts w:ascii="Cambria Math" w:hAnsi="Cambria Math" w:cstheme="majorBidi"/>
                            </w:rPr>
                            <m:t>,</m:t>
                          </m:r>
                          <m:r>
                            <w:rPr>
                              <w:rFonts w:ascii="Cambria Math" w:hAnsi="Cambria Math" w:cstheme="majorBidi"/>
                              <w:lang w:val="it-IT"/>
                            </w:rPr>
                            <m:t>t</m:t>
                          </m:r>
                        </m:e>
                      </m:d>
                      <m:r>
                        <w:rPr>
                          <w:rFonts w:ascii="Cambria Math" w:hAnsi="Cambria Math" w:cstheme="majorBidi"/>
                        </w:rPr>
                        <m:t>-</m:t>
                      </m:r>
                      <m:r>
                        <w:rPr>
                          <w:rFonts w:ascii="Cambria Math" w:hAnsi="Cambria Math" w:cstheme="majorBidi"/>
                          <w:lang w:val="it-IT"/>
                        </w:rPr>
                        <m:t>μ</m:t>
                      </m:r>
                      <m:d>
                        <m:dPr>
                          <m:ctrlPr>
                            <w:rPr>
                              <w:rFonts w:ascii="Cambria Math" w:hAnsi="Cambria Math" w:cstheme="majorBidi"/>
                              <w:i/>
                              <w:lang w:val="it-IT"/>
                            </w:rPr>
                          </m:ctrlPr>
                        </m:dPr>
                        <m:e>
                          <m:sSub>
                            <m:sSubPr>
                              <m:ctrlPr>
                                <w:rPr>
                                  <w:rFonts w:ascii="Cambria Math" w:hAnsi="Cambria Math" w:cstheme="majorBidi"/>
                                  <w:i/>
                                  <w:lang w:eastAsia="ja-JP"/>
                                </w:rPr>
                              </m:ctrlPr>
                            </m:sSubPr>
                            <m:e>
                              <m:r>
                                <w:rPr>
                                  <w:rFonts w:ascii="Cambria Math" w:hAnsi="Cambria Math" w:cstheme="majorBidi"/>
                                  <w:lang w:eastAsia="ja-JP"/>
                                </w:rPr>
                                <m:t>a</m:t>
                              </m:r>
                            </m:e>
                            <m:sub>
                              <m:r>
                                <w:rPr>
                                  <w:rFonts w:ascii="Cambria Math" w:hAnsi="Cambria Math" w:cstheme="majorBidi"/>
                                  <w:lang w:eastAsia="ja-JP"/>
                                </w:rPr>
                                <m:t>0</m:t>
                              </m:r>
                            </m:sub>
                          </m:sSub>
                          <m:r>
                            <w:rPr>
                              <w:rFonts w:ascii="Cambria Math" w:hAnsi="Cambria Math" w:cstheme="majorBidi"/>
                            </w:rPr>
                            <m:t>+</m:t>
                          </m:r>
                          <m:r>
                            <w:rPr>
                              <w:rFonts w:ascii="Cambria Math" w:hAnsi="Cambria Math" w:cstheme="majorBidi"/>
                              <w:lang w:val="it-IT"/>
                            </w:rPr>
                            <m:t>t</m:t>
                          </m:r>
                          <m:r>
                            <w:rPr>
                              <w:rFonts w:ascii="Cambria Math" w:hAnsi="Cambria Math" w:cstheme="majorBidi"/>
                            </w:rPr>
                            <m:t>,</m:t>
                          </m:r>
                          <m:sSub>
                            <m:sSubPr>
                              <m:ctrlPr>
                                <w:rPr>
                                  <w:rFonts w:ascii="Cambria Math" w:hAnsi="Cambria Math" w:cstheme="majorBidi"/>
                                  <w:i/>
                                  <w:lang w:val="it-IT"/>
                                </w:rPr>
                              </m:ctrlPr>
                            </m:sSubPr>
                            <m:e>
                              <m:r>
                                <w:rPr>
                                  <w:rFonts w:ascii="Cambria Math" w:hAnsi="Cambria Math" w:cstheme="majorBidi"/>
                                  <w:lang w:val="it-IT"/>
                                </w:rPr>
                                <m:t>c</m:t>
                              </m:r>
                            </m:e>
                            <m:sub>
                              <m:r>
                                <w:rPr>
                                  <w:rFonts w:ascii="Cambria Math" w:hAnsi="Cambria Math" w:cstheme="majorBidi"/>
                                  <w:lang w:val="it-IT"/>
                                </w:rPr>
                                <m:t>n</m:t>
                              </m:r>
                            </m:sub>
                          </m:sSub>
                        </m:e>
                      </m:d>
                    </m:den>
                  </m:f>
                </m:e>
              </m:d>
            </m:e>
          </m:func>
          <m:r>
            <w:rPr>
              <w:rFonts w:ascii="Cambria Math" w:hAnsi="Cambria Math" w:cstheme="majorBidi"/>
            </w:rPr>
            <m:t>)</m:t>
          </m:r>
        </m:oMath>
      </m:oMathPara>
    </w:p>
    <w:p w14:paraId="6B32579A" w14:textId="77777777" w:rsidR="001A0550" w:rsidRPr="001A0550" w:rsidRDefault="001A0550" w:rsidP="001A0550">
      <w:pPr>
        <w:spacing w:after="40"/>
        <w:jc w:val="both"/>
        <w:rPr>
          <w:rFonts w:eastAsiaTheme="minorEastAsia" w:cstheme="majorBidi"/>
        </w:rPr>
      </w:pPr>
    </w:p>
    <w:p w14:paraId="0557A8EF" w14:textId="77777777" w:rsidR="001A0550" w:rsidRPr="001A0550" w:rsidRDefault="001A0550" w:rsidP="001A0550">
      <w:pPr>
        <w:spacing w:after="40"/>
        <w:jc w:val="both"/>
        <w:rPr>
          <w:rFonts w:eastAsiaTheme="minorEastAsia" w:cstheme="majorBidi"/>
        </w:rPr>
      </w:pPr>
      <w:r w:rsidRPr="001A0550">
        <w:rPr>
          <w:rFonts w:cstheme="majorBidi"/>
        </w:rPr>
        <w:t>5. Enfin pour s’aligner avec RCO, le taux de clôture au premier pas (DAR) est calculé pour 1 jour selon la formule :</w:t>
      </w:r>
    </w:p>
    <w:p w14:paraId="0EF88137" w14:textId="77777777" w:rsidR="001A0550" w:rsidRPr="001A0550" w:rsidRDefault="001A0550" w:rsidP="001A0550">
      <w:pPr>
        <w:spacing w:after="40"/>
        <w:jc w:val="both"/>
        <w:rPr>
          <w:rFonts w:eastAsiaTheme="minorEastAsia" w:cstheme="majorBidi"/>
        </w:rPr>
      </w:pPr>
      <m:oMathPara>
        <m:oMath>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a</m:t>
                  </m:r>
                </m:e>
                <m:sub>
                  <m:r>
                    <w:rPr>
                      <w:rFonts w:ascii="Cambria Math" w:hAnsi="Cambria Math" w:cstheme="majorBidi"/>
                      <w:lang w:val="en-US"/>
                    </w:rPr>
                    <m:t>0</m:t>
                  </m:r>
                </m:sub>
              </m:sSub>
              <m:r>
                <w:rPr>
                  <w:rFonts w:ascii="Cambria Math" w:hAnsi="Cambria Math" w:cstheme="majorBidi"/>
                </w:rPr>
                <m:t xml:space="preserve">, </m:t>
              </m:r>
              <m:sSub>
                <m:sSubPr>
                  <m:ctrlPr>
                    <w:rPr>
                      <w:rFonts w:ascii="Cambria Math" w:hAnsi="Cambria Math" w:cstheme="majorBidi"/>
                      <w:i/>
                      <w:lang w:val="en-US"/>
                    </w:rPr>
                  </m:ctrlPr>
                </m:sSubPr>
                <m:e>
                  <m:r>
                    <w:rPr>
                      <w:rFonts w:ascii="Cambria Math" w:hAnsi="Cambria Math" w:cstheme="majorBidi"/>
                      <w:lang w:val="en-US"/>
                    </w:rPr>
                    <m:t>c</m:t>
                  </m:r>
                  <m:ctrlPr>
                    <w:rPr>
                      <w:rFonts w:ascii="Cambria Math" w:hAnsi="Cambria Math" w:cstheme="majorBidi"/>
                      <w:i/>
                    </w:rPr>
                  </m:ctrlPr>
                </m:e>
                <m:sub>
                  <m:r>
                    <w:rPr>
                      <w:rFonts w:ascii="Cambria Math" w:hAnsi="Cambria Math" w:cstheme="majorBidi"/>
                      <w:lang w:val="en-US"/>
                    </w:rPr>
                    <m:t>n</m:t>
                  </m:r>
                </m:sub>
              </m:sSub>
            </m:e>
          </m:d>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(1-</m:t>
              </m:r>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a</m:t>
                      </m:r>
                    </m:e>
                    <m:sub>
                      <m:r>
                        <w:rPr>
                          <w:rFonts w:ascii="Cambria Math" w:hAnsi="Cambria Math" w:cstheme="majorBidi"/>
                          <w:lang w:val="en-US"/>
                        </w:rPr>
                        <m:t>0</m:t>
                      </m:r>
                    </m:sub>
                  </m:sSub>
                  <m:r>
                    <w:rPr>
                      <w:rFonts w:ascii="Cambria Math" w:hAnsi="Cambria Math" w:cstheme="majorBidi"/>
                      <w:lang w:val="en-US"/>
                    </w:rPr>
                    <m:t>+0</m:t>
                  </m:r>
                  <m:r>
                    <w:rPr>
                      <w:rFonts w:ascii="Cambria Math" w:hAnsi="Cambria Math" w:cstheme="majorBidi"/>
                    </w:rPr>
                    <m:t xml:space="preserve">, </m:t>
                  </m:r>
                  <m:r>
                    <w:rPr>
                      <w:rFonts w:ascii="Cambria Math" w:hAnsi="Cambria Math" w:cstheme="majorBidi"/>
                      <w:lang w:val="en-US"/>
                    </w:rPr>
                    <m:t>c</m:t>
                  </m:r>
                  <m:sSub>
                    <m:sSubPr>
                      <m:ctrlPr>
                        <w:rPr>
                          <w:rFonts w:ascii="Cambria Math" w:hAnsi="Cambria Math" w:cstheme="majorBidi"/>
                          <w:i/>
                          <w:lang w:val="en-US"/>
                        </w:rPr>
                      </m:ctrlPr>
                    </m:sSubPr>
                    <m:e>
                      <m:r>
                        <w:rPr>
                          <w:rFonts w:ascii="Cambria Math" w:hAnsi="Cambria Math" w:cstheme="majorBidi"/>
                          <w:lang w:val="en-US"/>
                        </w:rPr>
                        <m:t>,</m:t>
                      </m:r>
                    </m:e>
                    <m:sub>
                      <m:r>
                        <w:rPr>
                          <w:rFonts w:ascii="Cambria Math" w:hAnsi="Cambria Math" w:cstheme="majorBidi"/>
                          <w:lang w:val="en-US"/>
                        </w:rPr>
                        <m:t>n</m:t>
                      </m:r>
                    </m:sub>
                  </m:sSub>
                </m:e>
              </m:d>
              <m:r>
                <w:rPr>
                  <w:rFonts w:ascii="Cambria Math" w:hAnsi="Cambria Math" w:cstheme="majorBidi"/>
                </w:rPr>
                <m:t>)</m:t>
              </m:r>
            </m:e>
            <m:sup>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nb_jours_mois_dar</m:t>
                  </m:r>
                </m:den>
              </m:f>
            </m:sup>
          </m:sSup>
          <m:r>
            <w:rPr>
              <w:rFonts w:ascii="Cambria Math" w:hAnsi="Cambria Math" w:cstheme="majorBidi"/>
            </w:rPr>
            <m:t xml:space="preserve"> </m:t>
          </m:r>
        </m:oMath>
      </m:oMathPara>
    </w:p>
    <w:p w14:paraId="301DDE5E" w14:textId="77777777" w:rsidR="003B2D95" w:rsidRDefault="003B2D95" w:rsidP="00F50BA3">
      <w:pPr>
        <w:jc w:val="both"/>
      </w:pPr>
    </w:p>
    <w:p w14:paraId="5250D4C1" w14:textId="588FA2C5" w:rsidR="00897E10" w:rsidRPr="00FE3F6E" w:rsidRDefault="00655A1C" w:rsidP="00F50BA3">
      <w:pPr>
        <w:pStyle w:val="Titre2"/>
        <w:rPr>
          <w:rFonts w:cstheme="majorBidi"/>
        </w:rPr>
      </w:pPr>
      <w:bookmarkStart w:id="44" w:name="_Toc131148283"/>
      <w:r w:rsidRPr="00FE3F6E">
        <w:rPr>
          <w:rFonts w:cstheme="majorBidi"/>
        </w:rPr>
        <w:t>4.</w:t>
      </w:r>
      <w:r w:rsidR="0036222F">
        <w:rPr>
          <w:rFonts w:cstheme="majorBidi"/>
        </w:rPr>
        <w:t>2</w:t>
      </w:r>
      <w:r w:rsidRPr="00FE3F6E">
        <w:rPr>
          <w:rFonts w:cstheme="majorBidi"/>
        </w:rPr>
        <w:t xml:space="preserve"> </w:t>
      </w:r>
      <w:bookmarkEnd w:id="41"/>
      <w:bookmarkEnd w:id="42"/>
      <w:bookmarkEnd w:id="43"/>
      <w:r w:rsidR="00897E10">
        <w:rPr>
          <w:rFonts w:cstheme="majorBidi"/>
        </w:rPr>
        <w:t xml:space="preserve">Ecoulements des </w:t>
      </w:r>
      <w:proofErr w:type="spellStart"/>
      <w:r w:rsidR="00897E10">
        <w:rPr>
          <w:rFonts w:cstheme="majorBidi"/>
        </w:rPr>
        <w:t>PELs</w:t>
      </w:r>
      <w:proofErr w:type="spellEnd"/>
      <w:r w:rsidR="00460166">
        <w:rPr>
          <w:rFonts w:cstheme="majorBidi"/>
        </w:rPr>
        <w:t xml:space="preserve"> du stock</w:t>
      </w:r>
      <w:bookmarkEnd w:id="44"/>
    </w:p>
    <w:p w14:paraId="2B9CF5C6" w14:textId="116C3FC3" w:rsidR="00ED25D2" w:rsidRDefault="00ED25D2" w:rsidP="00F50BA3">
      <w:pPr>
        <w:jc w:val="both"/>
        <w:rPr>
          <w:rFonts w:cstheme="majorBidi"/>
        </w:rPr>
      </w:pPr>
      <w:r>
        <w:rPr>
          <w:rFonts w:cstheme="majorBidi"/>
        </w:rPr>
        <w:t>Les écoulements des contrats PEL sont effectués à partir des nominaux moyens par type de contrat, car les matrices de versements mensuels sont données par contrat. Par ailleurs, les écoulements sont plus faciles à calculer pour un seul contrat.</w:t>
      </w:r>
    </w:p>
    <w:p w14:paraId="4C752E69" w14:textId="7D2A81BD" w:rsidR="00113788" w:rsidRDefault="00ED25D2" w:rsidP="001E591D">
      <w:pPr>
        <w:jc w:val="both"/>
        <w:rPr>
          <w:rFonts w:cstheme="majorBidi"/>
        </w:rPr>
      </w:pPr>
      <w:r>
        <w:rPr>
          <w:rFonts w:cstheme="majorBidi"/>
        </w:rPr>
        <w:t xml:space="preserve">PASS-ALM va </w:t>
      </w:r>
      <w:r w:rsidR="001E591D">
        <w:rPr>
          <w:rFonts w:cstheme="majorBidi"/>
        </w:rPr>
        <w:t xml:space="preserve">donc </w:t>
      </w:r>
      <w:r>
        <w:rPr>
          <w:rFonts w:cstheme="majorBidi"/>
        </w:rPr>
        <w:t xml:space="preserve">effectuer quelques transformations sur les nominaux de départ et les </w:t>
      </w:r>
      <w:r w:rsidR="00526BCC">
        <w:rPr>
          <w:rFonts w:cstheme="majorBidi"/>
        </w:rPr>
        <w:t>taux</w:t>
      </w:r>
      <w:r>
        <w:rPr>
          <w:rFonts w:cstheme="majorBidi"/>
        </w:rPr>
        <w:t xml:space="preserve"> d’intérêts accumulés et non capitalisés</w:t>
      </w:r>
      <w:r w:rsidR="00113788">
        <w:rPr>
          <w:rFonts w:cstheme="majorBidi"/>
        </w:rPr>
        <w:t>.</w:t>
      </w:r>
      <w:r w:rsidR="001E591D">
        <w:rPr>
          <w:rFonts w:cstheme="majorBidi"/>
        </w:rPr>
        <w:t xml:space="preserve"> </w:t>
      </w:r>
      <w:r w:rsidR="00113788">
        <w:rPr>
          <w:rFonts w:cstheme="majorBidi"/>
        </w:rPr>
        <w:t xml:space="preserve">Pour chaque type de contrat, PASS-ALM va calculer le nominal moyen </w:t>
      </w:r>
      <w:proofErr w:type="gramStart"/>
      <w:r w:rsidR="00113788">
        <w:rPr>
          <w:rFonts w:cstheme="majorBidi"/>
        </w:rPr>
        <w:t>EM(</w:t>
      </w:r>
      <w:proofErr w:type="gramEnd"/>
      <w:r w:rsidR="00113788">
        <w:rPr>
          <w:rFonts w:cstheme="majorBidi"/>
        </w:rPr>
        <w:t xml:space="preserve">0) et les intérêts capitalisés moyens IC(0) de la sorte : </w:t>
      </w:r>
    </w:p>
    <w:p w14:paraId="540631F9" w14:textId="2FA999DA" w:rsidR="00113788" w:rsidRPr="001E591D" w:rsidRDefault="00BD16D5" w:rsidP="00F50BA3">
      <w:pPr>
        <w:jc w:val="both"/>
        <w:rPr>
          <w:rFonts w:eastAsiaTheme="minorEastAsia" w:cstheme="majorBidi"/>
          <w:sz w:val="20"/>
          <w:szCs w:val="20"/>
        </w:rPr>
      </w:pPr>
      <m:oMathPara>
        <m:oMath>
          <m:d>
            <m:dPr>
              <m:begChr m:val="{"/>
              <m:endChr m:val=""/>
              <m:ctrlPr>
                <w:rPr>
                  <w:rFonts w:ascii="Cambria Math" w:hAnsi="Cambria Math" w:cstheme="majorBidi"/>
                  <w:i/>
                  <w:sz w:val="20"/>
                  <w:szCs w:val="20"/>
                  <w:lang w:val="it-IT"/>
                </w:rPr>
              </m:ctrlPr>
            </m:dPr>
            <m:e>
              <m:eqArr>
                <m:eqArrPr>
                  <m:ctrlPr>
                    <w:rPr>
                      <w:rFonts w:ascii="Cambria Math" w:hAnsi="Cambria Math" w:cstheme="majorBidi"/>
                      <w:i/>
                      <w:sz w:val="20"/>
                      <w:szCs w:val="20"/>
                      <w:lang w:val="it-IT"/>
                    </w:rPr>
                  </m:ctrlPr>
                </m:eqArrPr>
                <m:e>
                  <m:r>
                    <w:rPr>
                      <w:rFonts w:ascii="Cambria Math" w:hAnsi="Cambria Math" w:cstheme="majorBidi"/>
                      <w:sz w:val="20"/>
                      <w:szCs w:val="20"/>
                      <w:lang w:val="it-IT"/>
                    </w:rPr>
                    <m:t>EM</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lang w:val="it-IT"/>
                            </w:rPr>
                            <m:t>0</m:t>
                          </m:r>
                        </m:sub>
                      </m:sSub>
                      <m:r>
                        <w:rPr>
                          <w:rFonts w:ascii="Cambria Math" w:hAnsi="Cambria Math" w:cstheme="majorBidi"/>
                          <w:sz w:val="20"/>
                          <w:szCs w:val="20"/>
                          <w:lang w:val="it-IT"/>
                        </w:rPr>
                        <m:t xml:space="preserve">+0,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f>
                    <m:fPr>
                      <m:ctrlPr>
                        <w:rPr>
                          <w:rFonts w:ascii="Cambria Math" w:hAnsi="Cambria Math" w:cstheme="majorBidi"/>
                          <w:i/>
                          <w:sz w:val="20"/>
                          <w:szCs w:val="20"/>
                          <w:lang w:val="it-IT"/>
                        </w:rPr>
                      </m:ctrlPr>
                    </m:fPr>
                    <m:num>
                      <m:r>
                        <w:rPr>
                          <w:rFonts w:ascii="Cambria Math" w:hAnsi="Cambria Math" w:cstheme="majorBidi"/>
                          <w:sz w:val="20"/>
                          <w:szCs w:val="20"/>
                          <w:lang w:val="it-IT"/>
                        </w:rPr>
                        <m:t>nominal</m:t>
                      </m:r>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r>
                        <w:rPr>
                          <w:rFonts w:ascii="Cambria Math" w:hAnsi="Cambria Math" w:cstheme="majorBidi"/>
                          <w:sz w:val="20"/>
                          <w:szCs w:val="20"/>
                          <w:lang w:val="it-IT"/>
                        </w:rPr>
                        <m:t>)</m:t>
                      </m:r>
                    </m:num>
                    <m:den>
                      <m:r>
                        <w:rPr>
                          <w:rFonts w:ascii="Cambria Math" w:hAnsi="Cambria Math" w:cstheme="majorBidi"/>
                          <w:sz w:val="20"/>
                          <w:szCs w:val="20"/>
                          <w:lang w:val="it-IT"/>
                        </w:rPr>
                        <m:t>nb</m:t>
                      </m:r>
                      <m:r>
                        <w:rPr>
                          <w:rFonts w:ascii="Cambria Math" w:hAnsi="Cambria Math" w:cstheme="majorBidi"/>
                          <w:sz w:val="20"/>
                          <w:szCs w:val="20"/>
                          <w:lang w:val="it-IT"/>
                        </w:rPr>
                        <m:t>_</m:t>
                      </m:r>
                      <m:r>
                        <w:rPr>
                          <w:rFonts w:ascii="Cambria Math" w:hAnsi="Cambria Math" w:cstheme="majorBidi"/>
                          <w:sz w:val="20"/>
                          <w:szCs w:val="20"/>
                          <w:lang w:val="it-IT"/>
                        </w:rPr>
                        <m:t>pel</m:t>
                      </m:r>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r>
                        <w:rPr>
                          <w:rFonts w:ascii="Cambria Math" w:hAnsi="Cambria Math" w:cstheme="majorBidi"/>
                          <w:sz w:val="20"/>
                          <w:szCs w:val="20"/>
                          <w:lang w:val="it-IT"/>
                        </w:rPr>
                        <m:t>)</m:t>
                      </m:r>
                    </m:den>
                  </m:f>
                </m:e>
                <m:e>
                  <m:r>
                    <w:rPr>
                      <w:rFonts w:ascii="Cambria Math" w:hAnsi="Cambria Math" w:cstheme="majorBidi"/>
                      <w:sz w:val="20"/>
                      <w:szCs w:val="20"/>
                      <w:lang w:val="it-IT"/>
                    </w:rPr>
                    <m:t>IC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lang w:val="it-IT"/>
                            </w:rPr>
                            <m:t>0</m:t>
                          </m:r>
                        </m:sub>
                      </m:sSub>
                      <m:r>
                        <w:rPr>
                          <w:rFonts w:ascii="Cambria Math" w:hAnsi="Cambria Math" w:cstheme="majorBidi"/>
                          <w:sz w:val="20"/>
                          <w:szCs w:val="20"/>
                          <w:lang w:val="it-IT"/>
                        </w:rPr>
                        <m:t xml:space="preserve">+0,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f>
                    <m:fPr>
                      <m:ctrlPr>
                        <w:rPr>
                          <w:rFonts w:ascii="Cambria Math" w:hAnsi="Cambria Math" w:cstheme="majorBidi"/>
                          <w:i/>
                          <w:sz w:val="20"/>
                          <w:szCs w:val="20"/>
                          <w:lang w:val="it-IT"/>
                        </w:rPr>
                      </m:ctrlPr>
                    </m:fPr>
                    <m:num>
                      <m:r>
                        <w:rPr>
                          <w:rFonts w:ascii="Cambria Math" w:hAnsi="Cambria Math" w:cstheme="majorBidi"/>
                          <w:sz w:val="20"/>
                          <w:szCs w:val="20"/>
                          <w:lang w:val="it-IT"/>
                        </w:rPr>
                        <m:t>acc</m:t>
                      </m:r>
                      <m:r>
                        <w:rPr>
                          <w:rFonts w:ascii="Cambria Math" w:hAnsi="Cambria Math" w:cstheme="majorBidi"/>
                          <w:sz w:val="20"/>
                          <w:szCs w:val="20"/>
                          <w:lang w:val="it-IT"/>
                        </w:rPr>
                        <m:t>r</m:t>
                      </m:r>
                      <m:r>
                        <w:rPr>
                          <w:rFonts w:ascii="Cambria Math" w:hAnsi="Cambria Math" w:cstheme="majorBidi"/>
                          <w:sz w:val="20"/>
                          <w:szCs w:val="20"/>
                          <w:lang w:val="it-IT"/>
                        </w:rPr>
                        <m:t>uals</m:t>
                      </m:r>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r>
                        <w:rPr>
                          <w:rFonts w:ascii="Cambria Math" w:hAnsi="Cambria Math" w:cstheme="majorBidi"/>
                          <w:sz w:val="20"/>
                          <w:szCs w:val="20"/>
                          <w:lang w:val="it-IT"/>
                        </w:rPr>
                        <m:t>)</m:t>
                      </m:r>
                    </m:num>
                    <m:den>
                      <m:r>
                        <w:rPr>
                          <w:rFonts w:ascii="Cambria Math" w:hAnsi="Cambria Math" w:cstheme="majorBidi"/>
                          <w:sz w:val="20"/>
                          <w:szCs w:val="20"/>
                          <w:lang w:val="it-IT"/>
                        </w:rPr>
                        <m:t>nb</m:t>
                      </m:r>
                      <m:r>
                        <w:rPr>
                          <w:rFonts w:ascii="Cambria Math" w:hAnsi="Cambria Math" w:cstheme="majorBidi"/>
                          <w:sz w:val="20"/>
                          <w:szCs w:val="20"/>
                          <w:lang w:val="it-IT"/>
                        </w:rPr>
                        <m:t>_</m:t>
                      </m:r>
                      <m:r>
                        <w:rPr>
                          <w:rFonts w:ascii="Cambria Math" w:hAnsi="Cambria Math" w:cstheme="majorBidi"/>
                          <w:sz w:val="20"/>
                          <w:szCs w:val="20"/>
                          <w:lang w:val="it-IT"/>
                        </w:rPr>
                        <m:t>pel</m:t>
                      </m:r>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r>
                        <w:rPr>
                          <w:rFonts w:ascii="Cambria Math" w:hAnsi="Cambria Math" w:cstheme="majorBidi"/>
                          <w:sz w:val="20"/>
                          <w:szCs w:val="20"/>
                          <w:lang w:val="it-IT"/>
                        </w:rPr>
                        <m:t>)</m:t>
                      </m:r>
                    </m:den>
                  </m:f>
                </m:e>
              </m:eqArr>
            </m:e>
          </m:d>
        </m:oMath>
      </m:oMathPara>
    </w:p>
    <w:p w14:paraId="0BE621A4" w14:textId="616DF8EF" w:rsidR="00ED25D2" w:rsidRDefault="005A497B" w:rsidP="00F50BA3">
      <w:pPr>
        <w:jc w:val="both"/>
        <w:rPr>
          <w:rFonts w:cstheme="majorBidi"/>
        </w:rPr>
      </w:pPr>
      <w:r>
        <w:rPr>
          <w:rFonts w:cstheme="majorBidi"/>
        </w:rPr>
        <w:t xml:space="preserve">Puis PASS-ALM va écouler les nominaux moyens </w:t>
      </w:r>
      <w:r w:rsidRPr="00E55C23">
        <w:rPr>
          <w:rFonts w:cstheme="majorBidi"/>
          <w:b/>
          <w:bCs/>
        </w:rPr>
        <w:t>EM(t)</w:t>
      </w:r>
      <w:r>
        <w:rPr>
          <w:rFonts w:cstheme="majorBidi"/>
        </w:rPr>
        <w:t xml:space="preserve"> en fonction des taux de clôture mensuels</w:t>
      </w:r>
      <w:r w:rsidR="00E55C23">
        <w:rPr>
          <w:rFonts w:cstheme="majorBidi"/>
        </w:rPr>
        <w:t xml:space="preserve"> </w:t>
      </w:r>
      <m:oMath>
        <m:r>
          <w:rPr>
            <w:rFonts w:ascii="Cambria Math" w:hAnsi="Cambria Math" w:cstheme="majorBidi"/>
            <w:lang w:val="it-IT"/>
          </w:rPr>
          <m:t>t</m:t>
        </m:r>
        <m:sSub>
          <m:sSubPr>
            <m:ctrlPr>
              <w:rPr>
                <w:rFonts w:ascii="Cambria Math" w:hAnsi="Cambria Math" w:cstheme="majorBidi"/>
                <w:i/>
                <w:lang w:val="it-IT"/>
              </w:rPr>
            </m:ctrlPr>
          </m:sSubPr>
          <m:e>
            <m:r>
              <w:rPr>
                <w:rFonts w:ascii="Cambria Math" w:hAnsi="Cambria Math" w:cstheme="majorBidi"/>
                <w:lang w:val="it-IT"/>
              </w:rPr>
              <m:t>x</m:t>
            </m:r>
          </m:e>
          <m:sub>
            <m:r>
              <w:rPr>
                <w:rFonts w:ascii="Cambria Math" w:hAnsi="Cambria Math" w:cstheme="majorBidi"/>
                <w:lang w:val="it-IT"/>
              </w:rPr>
              <m:t>cloture</m:t>
            </m:r>
          </m:sub>
        </m:sSub>
        <m:d>
          <m:dPr>
            <m:ctrlPr>
              <w:rPr>
                <w:rFonts w:ascii="Cambria Math" w:hAnsi="Cambria Math" w:cstheme="majorBidi"/>
                <w:i/>
                <w:lang w:val="en-US"/>
              </w:rPr>
            </m:ctrlPr>
          </m:dPr>
          <m:e>
            <m:sSub>
              <m:sSubPr>
                <m:ctrlPr>
                  <w:rPr>
                    <w:rFonts w:ascii="Cambria Math" w:hAnsi="Cambria Math" w:cstheme="majorBidi"/>
                    <w:i/>
                    <w:lang w:val="en-US"/>
                  </w:rPr>
                </m:ctrlPr>
              </m:sSubPr>
              <m:e>
                <m:r>
                  <w:rPr>
                    <w:rFonts w:ascii="Cambria Math" w:hAnsi="Cambria Math" w:cstheme="majorBidi"/>
                    <w:lang w:val="en-US"/>
                  </w:rPr>
                  <m:t>a</m:t>
                </m:r>
              </m:e>
              <m:sub>
                <m:r>
                  <w:rPr>
                    <w:rFonts w:ascii="Cambria Math" w:hAnsi="Cambria Math" w:cstheme="majorBidi"/>
                  </w:rPr>
                  <m:t>0</m:t>
                </m:r>
              </m:sub>
            </m:sSub>
            <m:r>
              <w:rPr>
                <w:rFonts w:ascii="Cambria Math" w:hAnsi="Cambria Math" w:cstheme="majorBidi"/>
              </w:rPr>
              <m:t xml:space="preserve">+t, </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n</m:t>
                </m:r>
              </m:sub>
            </m:sSub>
          </m:e>
        </m:d>
      </m:oMath>
      <w:r w:rsidR="00E55C23" w:rsidRPr="00D828B1">
        <w:rPr>
          <w:rFonts w:cstheme="majorBidi"/>
          <w:b/>
          <w:bCs/>
        </w:rPr>
        <w:t>,</w:t>
      </w:r>
      <w:r w:rsidR="00E55C23">
        <w:rPr>
          <w:rFonts w:cstheme="majorBidi"/>
        </w:rPr>
        <w:t xml:space="preserve"> </w:t>
      </w:r>
      <w:r>
        <w:rPr>
          <w:rFonts w:cstheme="majorBidi"/>
        </w:rPr>
        <w:t>des versements mensuels</w:t>
      </w:r>
      <w:r w:rsidR="00E55C23">
        <w:rPr>
          <w:rFonts w:cstheme="majorBidi"/>
        </w:rPr>
        <w:t xml:space="preserve"> </w:t>
      </w:r>
      <m:oMath>
        <m:r>
          <m:rPr>
            <m:sty m:val="bi"/>
          </m:rPr>
          <w:rPr>
            <w:rFonts w:ascii="Cambria Math" w:hAnsi="Cambria Math" w:cstheme="majorBidi"/>
          </w:rPr>
          <m:t>V(</m:t>
        </m:r>
        <m:sSub>
          <m:sSubPr>
            <m:ctrlPr>
              <w:rPr>
                <w:rFonts w:ascii="Cambria Math" w:hAnsi="Cambria Math" w:cstheme="majorBidi"/>
                <w:b/>
                <w:bCs/>
                <w:i/>
                <w:lang w:val="en-US"/>
              </w:rPr>
            </m:ctrlPr>
          </m:sSubPr>
          <m:e>
            <m:r>
              <m:rPr>
                <m:sty m:val="bi"/>
              </m:rPr>
              <w:rPr>
                <w:rFonts w:ascii="Cambria Math" w:hAnsi="Cambria Math" w:cstheme="majorBidi"/>
              </w:rPr>
              <m:t>a</m:t>
            </m:r>
          </m:e>
          <m:sub>
            <m:r>
              <m:rPr>
                <m:sty m:val="bi"/>
              </m:rPr>
              <w:rPr>
                <w:rFonts w:ascii="Cambria Math" w:hAnsi="Cambria Math" w:cstheme="majorBidi"/>
              </w:rPr>
              <m:t>0</m:t>
            </m:r>
          </m:sub>
        </m:sSub>
        <m:r>
          <m:rPr>
            <m:sty m:val="bi"/>
          </m:rPr>
          <w:rPr>
            <w:rFonts w:ascii="Cambria Math" w:hAnsi="Cambria Math" w:cstheme="majorBidi"/>
          </w:rPr>
          <m:t>+t</m:t>
        </m:r>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c</m:t>
            </m:r>
          </m:e>
          <m:sub>
            <m:r>
              <m:rPr>
                <m:sty m:val="bi"/>
              </m:rPr>
              <w:rPr>
                <w:rFonts w:ascii="Cambria Math" w:eastAsiaTheme="minorEastAsia" w:hAnsi="Cambria Math" w:cstheme="majorBidi"/>
              </w:rPr>
              <m:t>n</m:t>
            </m:r>
          </m:sub>
        </m:sSub>
      </m:oMath>
      <w:r w:rsidR="00E55C23" w:rsidRPr="00D828B1">
        <w:rPr>
          <w:rFonts w:cstheme="majorBidi"/>
          <w:b/>
          <w:bCs/>
          <w:i/>
        </w:rPr>
        <w:t>)</w:t>
      </w:r>
      <w:r>
        <w:rPr>
          <w:rFonts w:cstheme="majorBidi"/>
        </w:rPr>
        <w:t xml:space="preserve"> et selon les règles intrinsèques </w:t>
      </w:r>
      <w:r w:rsidR="00F50BA3">
        <w:rPr>
          <w:rFonts w:cstheme="majorBidi"/>
        </w:rPr>
        <w:t xml:space="preserve">aux </w:t>
      </w:r>
      <w:r>
        <w:rPr>
          <w:rFonts w:cstheme="majorBidi"/>
        </w:rPr>
        <w:t>contrat</w:t>
      </w:r>
      <w:r w:rsidR="00F50BA3">
        <w:rPr>
          <w:rFonts w:cstheme="majorBidi"/>
        </w:rPr>
        <w:t>s</w:t>
      </w:r>
      <w:r>
        <w:rPr>
          <w:rFonts w:cstheme="majorBidi"/>
        </w:rPr>
        <w:t xml:space="preserve"> PEL</w:t>
      </w:r>
      <w:r w:rsidR="00F50BA3">
        <w:rPr>
          <w:rFonts w:cstheme="majorBidi"/>
        </w:rPr>
        <w:t>, à savoir</w:t>
      </w:r>
      <w:r>
        <w:rPr>
          <w:rFonts w:cstheme="majorBidi"/>
        </w:rPr>
        <w:t xml:space="preserve"> la capitalisation des intérêts en janvier de chaque année</w:t>
      </w:r>
      <w:r w:rsidR="00E55C23">
        <w:rPr>
          <w:rFonts w:cstheme="majorBidi"/>
        </w:rPr>
        <w:t xml:space="preserve">, </w:t>
      </w:r>
      <w:r w:rsidR="00F50BA3">
        <w:rPr>
          <w:rFonts w:cstheme="majorBidi"/>
        </w:rPr>
        <w:t xml:space="preserve">et ce </w:t>
      </w:r>
      <w:r w:rsidR="00E55C23">
        <w:rPr>
          <w:rFonts w:cstheme="majorBidi"/>
        </w:rPr>
        <w:t>de manière récursive</w:t>
      </w:r>
      <w:r w:rsidR="00F50BA3">
        <w:rPr>
          <w:rFonts w:cstheme="majorBidi"/>
        </w:rPr>
        <w:t> :</w:t>
      </w:r>
    </w:p>
    <w:p w14:paraId="5D22A032" w14:textId="1D6F8B33" w:rsidR="005A497B" w:rsidRPr="006966B7" w:rsidRDefault="00BD16D5" w:rsidP="00F50BA3">
      <w:pPr>
        <w:jc w:val="both"/>
        <w:rPr>
          <w:rFonts w:eastAsiaTheme="minorEastAsia" w:cstheme="majorBidi"/>
          <w:lang w:val="it-IT"/>
        </w:rPr>
      </w:pPr>
      <m:oMathPara>
        <m:oMath>
          <m:d>
            <m:dPr>
              <m:begChr m:val="{"/>
              <m:endChr m:val=""/>
              <m:ctrlPr>
                <w:rPr>
                  <w:rFonts w:ascii="Cambria Math" w:hAnsi="Cambria Math" w:cstheme="majorBidi"/>
                  <w:i/>
                  <w:sz w:val="20"/>
                  <w:szCs w:val="20"/>
                  <w:lang w:val="it-IT"/>
                </w:rPr>
              </m:ctrlPr>
            </m:dPr>
            <m:e>
              <m:eqArr>
                <m:eqArrPr>
                  <m:ctrlPr>
                    <w:rPr>
                      <w:rFonts w:ascii="Cambria Math" w:hAnsi="Cambria Math" w:cstheme="majorBidi"/>
                      <w:i/>
                      <w:sz w:val="20"/>
                      <w:szCs w:val="20"/>
                      <w:lang w:val="it-IT"/>
                    </w:rPr>
                  </m:ctrlPr>
                </m:eqArrPr>
                <m:e>
                  <m:r>
                    <w:rPr>
                      <w:rFonts w:ascii="Cambria Math" w:hAnsi="Cambria Math" w:cstheme="majorBidi"/>
                      <w:sz w:val="20"/>
                      <w:szCs w:val="20"/>
                      <w:lang w:val="it-IT"/>
                    </w:rPr>
                    <m:t>EM</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 xml:space="preserve">,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r>
                    <w:rPr>
                      <w:rFonts w:ascii="Cambria Math" w:hAnsi="Cambria Math" w:cstheme="majorBidi"/>
                      <w:sz w:val="20"/>
                      <w:szCs w:val="20"/>
                      <w:lang w:val="it-IT"/>
                    </w:rPr>
                    <m:t>EM</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m:t>
                      </m:r>
                      <m:r>
                        <w:rPr>
                          <w:rFonts w:ascii="Cambria Math" w:hAnsi="Cambria Math" w:cstheme="majorBidi"/>
                          <w:sz w:val="20"/>
                          <w:szCs w:val="20"/>
                          <w:lang w:val="it-IT"/>
                        </w:rPr>
                        <m:t xml:space="preserve">1,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r>
                    <w:rPr>
                      <w:rFonts w:ascii="Cambria Math" w:hAnsi="Cambria Math" w:cstheme="majorBidi"/>
                      <w:sz w:val="20"/>
                      <w:szCs w:val="20"/>
                      <w:lang w:val="it-IT"/>
                    </w:rPr>
                    <m:t>V</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m:t>
                      </m:r>
                      <m:r>
                        <w:rPr>
                          <w:rFonts w:ascii="Cambria Math" w:hAnsi="Cambria Math" w:cstheme="majorBidi"/>
                          <w:sz w:val="20"/>
                          <w:szCs w:val="20"/>
                          <w:lang w:val="it-IT"/>
                        </w:rPr>
                        <m:t xml:space="preserve">1,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1</m:t>
                      </m:r>
                    </m:e>
                    <m:sub>
                      <m:r>
                        <w:rPr>
                          <w:rFonts w:ascii="Cambria Math" w:hAnsi="Cambria Math" w:cstheme="majorBidi"/>
                          <w:sz w:val="20"/>
                          <w:szCs w:val="20"/>
                          <w:lang w:val="it-IT"/>
                        </w:rPr>
                        <m:t>janvier</m:t>
                      </m:r>
                    </m:sub>
                  </m:sSub>
                  <m:r>
                    <w:rPr>
                      <w:rFonts w:ascii="Cambria Math" w:hAnsi="Cambria Math" w:cstheme="majorBidi"/>
                      <w:sz w:val="20"/>
                      <w:szCs w:val="20"/>
                      <w:lang w:val="it-IT"/>
                    </w:rPr>
                    <m:t>*</m:t>
                  </m:r>
                  <m:r>
                    <w:rPr>
                      <w:rFonts w:ascii="Cambria Math" w:hAnsi="Cambria Math" w:cstheme="majorBidi"/>
                      <w:sz w:val="20"/>
                      <w:szCs w:val="20"/>
                      <w:lang w:val="it-IT"/>
                    </w:rPr>
                    <m:t>IC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m:t>
                      </m:r>
                      <m:r>
                        <w:rPr>
                          <w:rFonts w:ascii="Cambria Math" w:hAnsi="Cambria Math" w:cstheme="majorBidi"/>
                          <w:sz w:val="20"/>
                          <w:szCs w:val="20"/>
                          <w:lang w:val="it-IT"/>
                        </w:rPr>
                        <m:t xml:space="preserve">1,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e>
                <m:e>
                  <m:r>
                    <w:rPr>
                      <w:rFonts w:ascii="Cambria Math" w:hAnsi="Cambria Math" w:cstheme="majorBidi"/>
                      <w:sz w:val="20"/>
                      <w:szCs w:val="20"/>
                      <w:lang w:val="it-IT"/>
                    </w:rPr>
                    <m:t>IC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 xml:space="preserve">,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r>
                    <w:rPr>
                      <w:rFonts w:ascii="Cambria Math" w:hAnsi="Cambria Math" w:cstheme="majorBidi"/>
                      <w:sz w:val="20"/>
                      <w:szCs w:val="20"/>
                      <w:lang w:val="it-IT"/>
                    </w:rPr>
                    <m:t>I</m:t>
                  </m:r>
                  <m:r>
                    <w:rPr>
                      <w:rFonts w:ascii="Cambria Math" w:hAnsi="Cambria Math" w:cstheme="majorBidi"/>
                      <w:sz w:val="20"/>
                      <w:szCs w:val="20"/>
                      <w:lang w:val="it-IT"/>
                    </w:rPr>
                    <m:t>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m:t>
                      </m:r>
                      <m:r>
                        <w:rPr>
                          <w:rFonts w:ascii="Cambria Math" w:hAnsi="Cambria Math" w:cstheme="majorBidi"/>
                          <w:sz w:val="20"/>
                          <w:szCs w:val="20"/>
                          <w:lang w:val="it-IT"/>
                        </w:rPr>
                        <m:t xml:space="preserve">1,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1</m:t>
                      </m:r>
                    </m:e>
                    <m:sub>
                      <m:acc>
                        <m:accPr>
                          <m:chr m:val="̅"/>
                          <m:ctrlPr>
                            <w:rPr>
                              <w:rFonts w:ascii="Cambria Math" w:hAnsi="Cambria Math" w:cstheme="majorBidi"/>
                              <w:i/>
                              <w:sz w:val="20"/>
                              <w:szCs w:val="20"/>
                              <w:lang w:val="it-IT"/>
                            </w:rPr>
                          </m:ctrlPr>
                        </m:accPr>
                        <m:e>
                          <m:r>
                            <w:rPr>
                              <w:rFonts w:ascii="Cambria Math" w:hAnsi="Cambria Math" w:cstheme="majorBidi"/>
                              <w:sz w:val="20"/>
                              <w:szCs w:val="20"/>
                              <w:lang w:val="it-IT"/>
                            </w:rPr>
                            <m:t>janvier</m:t>
                          </m:r>
                        </m:e>
                      </m:acc>
                    </m:sub>
                  </m:sSub>
                  <m:r>
                    <w:rPr>
                      <w:rFonts w:ascii="Cambria Math" w:hAnsi="Cambria Math" w:cstheme="majorBidi"/>
                      <w:sz w:val="20"/>
                      <w:szCs w:val="20"/>
                      <w:lang w:val="it-IT"/>
                    </w:rPr>
                    <m:t>+</m:t>
                  </m:r>
                  <m:r>
                    <w:rPr>
                      <w:rFonts w:ascii="Cambria Math" w:hAnsi="Cambria Math" w:cstheme="majorBidi"/>
                      <w:sz w:val="20"/>
                      <w:szCs w:val="20"/>
                      <w:lang w:val="it-IT"/>
                    </w:rPr>
                    <m:t>EM</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en-US"/>
                            </w:rPr>
                          </m:ctrlPr>
                        </m:sSubPr>
                        <m:e>
                          <m:r>
                            <w:rPr>
                              <w:rFonts w:ascii="Cambria Math" w:hAnsi="Cambria Math" w:cstheme="majorBidi"/>
                              <w:sz w:val="20"/>
                              <w:szCs w:val="20"/>
                              <w:lang w:val="en-US"/>
                            </w:rPr>
                            <m:t>a</m:t>
                          </m:r>
                        </m:e>
                        <m:sub>
                          <m:r>
                            <w:rPr>
                              <w:rFonts w:ascii="Cambria Math" w:hAnsi="Cambria Math" w:cstheme="majorBidi"/>
                              <w:sz w:val="20"/>
                              <w:szCs w:val="20"/>
                            </w:rPr>
                            <m:t>0</m:t>
                          </m:r>
                        </m:sub>
                      </m:sSub>
                      <m:r>
                        <w:rPr>
                          <w:rFonts w:ascii="Cambria Math" w:hAnsi="Cambria Math" w:cstheme="majorBidi"/>
                          <w:sz w:val="20"/>
                          <w:szCs w:val="20"/>
                          <w:lang w:val="it-IT"/>
                        </w:rPr>
                        <m:t>+</m:t>
                      </m:r>
                      <m:r>
                        <w:rPr>
                          <w:rFonts w:ascii="Cambria Math" w:hAnsi="Cambria Math" w:cstheme="majorBidi"/>
                          <w:sz w:val="20"/>
                          <w:szCs w:val="20"/>
                          <w:lang w:val="it-IT"/>
                        </w:rPr>
                        <m:t>t</m:t>
                      </m:r>
                      <m:r>
                        <w:rPr>
                          <w:rFonts w:ascii="Cambria Math" w:hAnsi="Cambria Math" w:cstheme="majorBidi"/>
                          <w:sz w:val="20"/>
                          <w:szCs w:val="20"/>
                          <w:lang w:val="it-IT"/>
                        </w:rPr>
                        <m:t xml:space="preserve">, </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r>
                    <w:rPr>
                      <w:rFonts w:ascii="Cambria Math" w:hAnsi="Cambria Math" w:cstheme="majorBidi"/>
                      <w:sz w:val="20"/>
                      <w:szCs w:val="20"/>
                      <w:lang w:val="it-IT"/>
                    </w:rPr>
                    <m:t>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X</m:t>
                      </m:r>
                    </m:e>
                    <m:sub>
                      <m:r>
                        <w:rPr>
                          <w:rFonts w:ascii="Cambria Math" w:hAnsi="Cambria Math" w:cstheme="majorBidi"/>
                          <w:sz w:val="20"/>
                          <w:szCs w:val="20"/>
                          <w:lang w:val="it-IT"/>
                        </w:rPr>
                        <m:t>PEL</m:t>
                      </m:r>
                    </m:sub>
                  </m:sSub>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e>
                  </m:d>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b</m:t>
                      </m:r>
                    </m:e>
                    <m:sub>
                      <m:r>
                        <w:rPr>
                          <w:rFonts w:ascii="Cambria Math" w:hAnsi="Cambria Math" w:cstheme="majorBidi"/>
                          <w:sz w:val="20"/>
                          <w:szCs w:val="20"/>
                          <w:lang w:val="it-IT"/>
                        </w:rPr>
                        <m:t>t</m:t>
                      </m:r>
                      <m:r>
                        <w:rPr>
                          <w:rFonts w:ascii="Cambria Math" w:hAnsi="Cambria Math" w:cstheme="majorBidi"/>
                          <w:sz w:val="20"/>
                          <w:szCs w:val="20"/>
                          <w:lang w:val="it-IT"/>
                        </w:rPr>
                        <m:t>-</m:t>
                      </m:r>
                      <m:r>
                        <w:rPr>
                          <w:rFonts w:ascii="Cambria Math" w:hAnsi="Cambria Math" w:cstheme="majorBidi"/>
                          <w:sz w:val="20"/>
                          <w:szCs w:val="20"/>
                          <w:lang w:val="it-IT"/>
                        </w:rPr>
                        <m:t>1</m:t>
                      </m:r>
                    </m:sub>
                  </m:sSub>
                  <m:ctrlPr>
                    <w:rPr>
                      <w:rFonts w:ascii="Cambria Math" w:eastAsia="Cambria Math" w:hAnsi="Cambria Math" w:cs="Cambria Math"/>
                      <w:i/>
                      <w:sz w:val="20"/>
                      <w:szCs w:val="20"/>
                      <w:lang w:val="it-IT"/>
                    </w:rPr>
                  </m:ctrlPr>
                </m:e>
                <m:e>
                  <m:r>
                    <w:rPr>
                      <w:rFonts w:ascii="Cambria Math" w:eastAsia="Cambria Math" w:hAnsi="Cambria Math" w:cs="Cambria Math"/>
                      <w:sz w:val="20"/>
                      <w:szCs w:val="20"/>
                      <w:lang w:val="it-IT"/>
                    </w:rPr>
                    <m:t>Avec</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Janvier</m:t>
                  </m:r>
                  <m:r>
                    <w:rPr>
                      <w:rFonts w:ascii="Cambria Math" w:eastAsia="Cambria Math" w:hAnsi="Cambria Math" w:cs="Cambria Math"/>
                      <w:sz w:val="20"/>
                      <w:szCs w:val="20"/>
                      <w:lang w:val="it-IT"/>
                    </w:rPr>
                    <m:t>=</m:t>
                  </m:r>
                  <m:d>
                    <m:dPr>
                      <m:begChr m:val="{"/>
                      <m:endChr m:val="}"/>
                      <m:ctrlPr>
                        <w:rPr>
                          <w:rFonts w:ascii="Cambria Math" w:eastAsia="Cambria Math" w:hAnsi="Cambria Math" w:cs="Cambria Math"/>
                          <w:i/>
                          <w:sz w:val="20"/>
                          <w:szCs w:val="20"/>
                          <w:lang w:val="it-IT"/>
                        </w:rPr>
                      </m:ctrlPr>
                    </m:dPr>
                    <m:e>
                      <m:r>
                        <w:rPr>
                          <w:rFonts w:ascii="Cambria Math" w:eastAsia="Cambria Math" w:hAnsi="Cambria Math" w:cs="Cambria Math"/>
                          <w:sz w:val="20"/>
                          <w:szCs w:val="20"/>
                          <w:lang w:val="it-IT"/>
                        </w:rPr>
                        <m:t>mois</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t</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est</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un</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janvier</m:t>
                      </m:r>
                    </m:e>
                  </m:d>
                  <m:ctrlPr>
                    <w:rPr>
                      <w:rFonts w:ascii="Cambria Math" w:eastAsia="Cambria Math" w:hAnsi="Cambria Math" w:cs="Cambria Math"/>
                      <w:i/>
                      <w:sz w:val="20"/>
                      <w:szCs w:val="20"/>
                      <w:lang w:val="it-IT"/>
                    </w:rPr>
                  </m:ctrlPr>
                </m:e>
                <m:e>
                  <m:r>
                    <w:rPr>
                      <w:rFonts w:ascii="Cambria Math" w:eastAsia="Cambria Math" w:hAnsi="Cambria Math" w:cs="Cambria Math"/>
                      <w:sz w:val="20"/>
                      <w:szCs w:val="20"/>
                      <w:lang w:val="it-IT"/>
                    </w:rPr>
                    <m:t>et</m:t>
                  </m:r>
                  <m:r>
                    <w:rPr>
                      <w:rFonts w:ascii="Cambria Math" w:eastAsia="Cambria Math" w:hAnsi="Cambria Math" w:cs="Cambria Math"/>
                      <w:sz w:val="20"/>
                      <w:szCs w:val="20"/>
                      <w:lang w:val="it-IT"/>
                    </w:rPr>
                    <m:t xml:space="preserve"> </m:t>
                  </m:r>
                  <m:sSub>
                    <m:sSubPr>
                      <m:ctrlPr>
                        <w:rPr>
                          <w:rFonts w:ascii="Cambria Math" w:eastAsia="Cambria Math" w:hAnsi="Cambria Math" w:cs="Cambria Math"/>
                          <w:i/>
                          <w:sz w:val="20"/>
                          <w:szCs w:val="20"/>
                          <w:lang w:val="it-IT"/>
                        </w:rPr>
                      </m:ctrlPr>
                    </m:sSubPr>
                    <m:e>
                      <m:r>
                        <w:rPr>
                          <w:rFonts w:ascii="Cambria Math" w:eastAsia="Cambria Math" w:hAnsi="Cambria Math" w:cs="Cambria Math"/>
                          <w:sz w:val="20"/>
                          <w:szCs w:val="20"/>
                          <w:lang w:val="it-IT"/>
                        </w:rPr>
                        <m:t>b</m:t>
                      </m:r>
                    </m:e>
                    <m:sub>
                      <m:r>
                        <w:rPr>
                          <w:rFonts w:ascii="Cambria Math" w:eastAsia="Cambria Math" w:hAnsi="Cambria Math" w:cs="Cambria Math"/>
                          <w:sz w:val="20"/>
                          <w:szCs w:val="20"/>
                          <w:lang w:val="it-IT"/>
                        </w:rPr>
                        <m:t>t</m:t>
                      </m:r>
                    </m:sub>
                  </m:sSub>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le</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coeff</m:t>
                  </m:r>
                  <m:r>
                    <w:rPr>
                      <w:rFonts w:ascii="Cambria Math" w:eastAsia="Cambria Math" w:hAnsi="Cambria Math" w:cs="Cambria Math"/>
                      <w:sz w:val="20"/>
                      <w:szCs w:val="20"/>
                      <w:lang w:val="it-IT"/>
                    </w:rPr>
                    <m:t xml:space="preserve"> </m:t>
                  </m:r>
                  <m:sSup>
                    <m:sSupPr>
                      <m:ctrlPr>
                        <w:rPr>
                          <w:rFonts w:ascii="Cambria Math" w:eastAsia="Cambria Math" w:hAnsi="Cambria Math" w:cs="Cambria Math"/>
                          <w:i/>
                          <w:sz w:val="20"/>
                          <w:szCs w:val="20"/>
                          <w:lang w:val="it-IT"/>
                        </w:rPr>
                      </m:ctrlPr>
                    </m:sSupPr>
                    <m:e>
                      <m:r>
                        <w:rPr>
                          <w:rFonts w:ascii="Cambria Math" w:eastAsia="Cambria Math" w:hAnsi="Cambria Math" w:cs="Cambria Math"/>
                          <w:sz w:val="20"/>
                          <w:szCs w:val="20"/>
                          <w:lang w:val="it-IT"/>
                        </w:rPr>
                        <m:t>d</m:t>
                      </m:r>
                    </m:e>
                    <m:sup>
                      <m:r>
                        <w:rPr>
                          <w:rFonts w:ascii="Cambria Math" w:eastAsia="Cambria Math" w:hAnsi="Cambria Math" w:cs="Cambria Math"/>
                          <w:sz w:val="20"/>
                          <w:szCs w:val="20"/>
                          <w:lang w:val="it-IT"/>
                        </w:rPr>
                        <m:t>'</m:t>
                      </m:r>
                    </m:sup>
                  </m:sSup>
                  <m:r>
                    <w:rPr>
                      <w:rFonts w:ascii="Cambria Math" w:eastAsia="Cambria Math" w:hAnsi="Cambria Math" w:cs="Cambria Math"/>
                      <w:sz w:val="20"/>
                      <w:szCs w:val="20"/>
                      <w:lang w:val="it-IT"/>
                    </w:rPr>
                    <m:t>accumulation</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des</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taux</m:t>
                  </m:r>
                  <m:r>
                    <w:rPr>
                      <w:rFonts w:ascii="Cambria Math" w:eastAsia="Cambria Math" w:hAnsi="Cambria Math" w:cs="Cambria Math"/>
                      <w:sz w:val="20"/>
                      <w:szCs w:val="20"/>
                      <w:lang w:val="it-IT"/>
                    </w:rPr>
                    <m:t xml:space="preserve"> </m:t>
                  </m:r>
                  <m:sSup>
                    <m:sSupPr>
                      <m:ctrlPr>
                        <w:rPr>
                          <w:rFonts w:ascii="Cambria Math" w:eastAsia="Cambria Math" w:hAnsi="Cambria Math" w:cs="Cambria Math"/>
                          <w:i/>
                          <w:sz w:val="20"/>
                          <w:szCs w:val="20"/>
                          <w:lang w:val="it-IT"/>
                        </w:rPr>
                      </m:ctrlPr>
                    </m:sSupPr>
                    <m:e>
                      <m:r>
                        <w:rPr>
                          <w:rFonts w:ascii="Cambria Math" w:eastAsia="Cambria Math" w:hAnsi="Cambria Math" w:cs="Cambria Math"/>
                          <w:sz w:val="20"/>
                          <w:szCs w:val="20"/>
                          <w:lang w:val="it-IT"/>
                        </w:rPr>
                        <m:t>d</m:t>
                      </m:r>
                    </m:e>
                    <m:sup>
                      <m:r>
                        <w:rPr>
                          <w:rFonts w:ascii="Cambria Math" w:eastAsia="Cambria Math" w:hAnsi="Cambria Math" w:cs="Cambria Math"/>
                          <w:sz w:val="20"/>
                          <w:szCs w:val="20"/>
                          <w:lang w:val="it-IT"/>
                        </w:rPr>
                        <m:t>'</m:t>
                      </m:r>
                    </m:sup>
                  </m:sSup>
                  <m:r>
                    <w:rPr>
                      <w:rFonts w:ascii="Cambria Math" w:eastAsia="Cambria Math" w:hAnsi="Cambria Math" w:cs="Cambria Math"/>
                      <w:sz w:val="20"/>
                      <w:szCs w:val="20"/>
                      <w:lang w:val="it-IT"/>
                    </w:rPr>
                    <m:t>int</m:t>
                  </m:r>
                  <m:r>
                    <w:rPr>
                      <w:rFonts w:ascii="Cambria Math" w:eastAsia="Cambria Math" w:hAnsi="Cambria Math" w:cs="Cambria Math"/>
                      <w:sz w:val="20"/>
                      <w:szCs w:val="20"/>
                      <w:lang w:val="it-IT"/>
                    </w:rPr>
                    <m:t>é</m:t>
                  </m:r>
                  <m:r>
                    <w:rPr>
                      <w:rFonts w:ascii="Cambria Math" w:eastAsia="Cambria Math" w:hAnsi="Cambria Math" w:cs="Cambria Math"/>
                      <w:sz w:val="20"/>
                      <w:szCs w:val="20"/>
                      <w:lang w:val="it-IT"/>
                    </w:rPr>
                    <m:t>r</m:t>
                  </m:r>
                  <m:r>
                    <w:rPr>
                      <w:rFonts w:ascii="Cambria Math" w:eastAsia="Cambria Math" w:hAnsi="Cambria Math" w:cs="Cambria Math"/>
                      <w:sz w:val="20"/>
                      <w:szCs w:val="20"/>
                      <w:lang w:val="it-IT"/>
                    </w:rPr>
                    <m:t>ê</m:t>
                  </m:r>
                  <m:r>
                    <w:rPr>
                      <w:rFonts w:ascii="Cambria Math" w:eastAsia="Cambria Math" w:hAnsi="Cambria Math" w:cs="Cambria Math"/>
                      <w:sz w:val="20"/>
                      <w:szCs w:val="20"/>
                      <w:lang w:val="it-IT"/>
                    </w:rPr>
                    <m:t>ts</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mensuel</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li</m:t>
                  </m:r>
                  <m:r>
                    <w:rPr>
                      <w:rFonts w:ascii="Cambria Math" w:eastAsia="Cambria Math" w:hAnsi="Cambria Math" w:cs="Cambria Math"/>
                      <w:sz w:val="20"/>
                      <w:szCs w:val="20"/>
                      <w:lang w:val="it-IT"/>
                    </w:rPr>
                    <m:t>é</m:t>
                  </m:r>
                  <m:r>
                    <w:rPr>
                      <w:rFonts w:ascii="Cambria Math" w:eastAsia="Cambria Math" w:hAnsi="Cambria Math" w:cs="Cambria Math"/>
                      <w:sz w:val="20"/>
                      <w:szCs w:val="20"/>
                      <w:lang w:val="it-IT"/>
                    </w:rPr>
                    <m:t>e</m:t>
                  </m:r>
                  <m:r>
                    <w:rPr>
                      <w:rFonts w:ascii="Cambria Math" w:eastAsia="Cambria Math" w:hAnsi="Cambria Math" w:cs="Cambria Math"/>
                      <w:sz w:val="20"/>
                      <w:szCs w:val="20"/>
                      <w:lang w:val="it-IT"/>
                    </w:rPr>
                    <m:t xml:space="preserve"> à </m:t>
                  </m:r>
                  <m:r>
                    <w:rPr>
                      <w:rFonts w:ascii="Cambria Math" w:eastAsia="Cambria Math" w:hAnsi="Cambria Math" w:cs="Cambria Math"/>
                      <w:sz w:val="20"/>
                      <w:szCs w:val="20"/>
                      <w:lang w:val="it-IT"/>
                    </w:rPr>
                    <m:t>la</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con</m:t>
                  </m:r>
                  <m:r>
                    <w:rPr>
                      <w:rFonts w:ascii="Cambria Math" w:eastAsia="Cambria Math" w:hAnsi="Cambria Math" w:cs="Cambria Math"/>
                      <w:sz w:val="20"/>
                      <w:szCs w:val="20"/>
                      <w:lang w:val="it-IT"/>
                    </w:rPr>
                    <m:t>vention</m:t>
                  </m:r>
                  <m:r>
                    <w:rPr>
                      <w:rFonts w:ascii="Cambria Math" w:eastAsia="Cambria Math" w:hAnsi="Cambria Math" w:cs="Cambria Math"/>
                      <w:sz w:val="20"/>
                      <w:szCs w:val="20"/>
                      <w:lang w:val="it-IT"/>
                    </w:rPr>
                    <m:t xml:space="preserve"> </m:t>
                  </m:r>
                  <m:r>
                    <w:rPr>
                      <w:rFonts w:ascii="Cambria Math" w:eastAsia="Cambria Math" w:hAnsi="Cambria Math" w:cs="Cambria Math"/>
                      <w:sz w:val="20"/>
                      <w:szCs w:val="20"/>
                      <w:lang w:val="it-IT"/>
                    </w:rPr>
                    <m:t>debase</m:t>
                  </m:r>
                </m:e>
              </m:eqArr>
            </m:e>
          </m:d>
        </m:oMath>
      </m:oMathPara>
    </w:p>
    <w:p w14:paraId="2CC700B6" w14:textId="77777777" w:rsidR="00D828B1" w:rsidRDefault="00D828B1" w:rsidP="00F50BA3">
      <w:pPr>
        <w:jc w:val="both"/>
        <w:rPr>
          <w:rFonts w:eastAsiaTheme="minorEastAsia" w:cstheme="majorBidi"/>
        </w:rPr>
      </w:pPr>
    </w:p>
    <w:p w14:paraId="002AD0DA" w14:textId="77777777" w:rsidR="00D828B1" w:rsidRDefault="00D828B1" w:rsidP="00F50BA3">
      <w:pPr>
        <w:jc w:val="both"/>
        <w:rPr>
          <w:rFonts w:eastAsiaTheme="minorEastAsia" w:cstheme="majorBidi"/>
        </w:rPr>
      </w:pPr>
    </w:p>
    <w:p w14:paraId="0EDC29F4" w14:textId="43CEC1A0" w:rsidR="0032364A" w:rsidRDefault="0032364A" w:rsidP="003B2D95">
      <w:pPr>
        <w:jc w:val="both"/>
        <w:rPr>
          <w:rFonts w:eastAsiaTheme="minorEastAsia" w:cstheme="majorBidi"/>
        </w:rPr>
      </w:pPr>
      <w:r>
        <w:rPr>
          <w:rFonts w:eastAsiaTheme="minorEastAsia" w:cstheme="majorBidi"/>
        </w:rPr>
        <w:lastRenderedPageBreak/>
        <w:t>A noter que dans le cas où la date de négociation du PEL est supérieure à 2011</w:t>
      </w:r>
      <w:r w:rsidR="00D75B5F">
        <w:rPr>
          <w:rFonts w:eastAsiaTheme="minorEastAsia" w:cstheme="majorBidi"/>
        </w:rPr>
        <w:t xml:space="preserve"> et où le contrat a une génération supérieure à 2011</w:t>
      </w:r>
      <w:r>
        <w:rPr>
          <w:rFonts w:eastAsiaTheme="minorEastAsia" w:cstheme="majorBidi"/>
        </w:rPr>
        <w:t xml:space="preserve"> et que l’âge du contrat PEL est supérieur à 15 ans, les versements </w:t>
      </w:r>
      <w:r w:rsidR="003B2D95">
        <w:rPr>
          <w:rFonts w:eastAsiaTheme="minorEastAsia" w:cstheme="majorBidi"/>
        </w:rPr>
        <w:t xml:space="preserve">ne </w:t>
      </w:r>
      <w:r>
        <w:rPr>
          <w:rFonts w:eastAsiaTheme="minorEastAsia" w:cstheme="majorBidi"/>
        </w:rPr>
        <w:t xml:space="preserve">sont </w:t>
      </w:r>
      <w:r w:rsidR="003B2D95">
        <w:rPr>
          <w:rFonts w:eastAsiaTheme="minorEastAsia" w:cstheme="majorBidi"/>
        </w:rPr>
        <w:t>plus autorisés</w:t>
      </w:r>
      <w:r>
        <w:rPr>
          <w:rFonts w:eastAsiaTheme="minorEastAsia" w:cstheme="majorBidi"/>
        </w:rPr>
        <w:t xml:space="preserve"> et l</w:t>
      </w:r>
      <w:r w:rsidR="00D828B1">
        <w:rPr>
          <w:rFonts w:eastAsiaTheme="minorEastAsia" w:cstheme="majorBidi"/>
        </w:rPr>
        <w:t xml:space="preserve">a </w:t>
      </w:r>
      <w:r w:rsidR="001E591D">
        <w:rPr>
          <w:rFonts w:eastAsiaTheme="minorEastAsia" w:cstheme="majorBidi"/>
        </w:rPr>
        <w:t>capitalisation</w:t>
      </w:r>
      <w:r w:rsidR="00D828B1">
        <w:rPr>
          <w:rFonts w:eastAsiaTheme="minorEastAsia" w:cstheme="majorBidi"/>
        </w:rPr>
        <w:t xml:space="preserve"> des intérêts </w:t>
      </w:r>
      <w:r>
        <w:rPr>
          <w:rFonts w:eastAsiaTheme="minorEastAsia" w:cstheme="majorBidi"/>
        </w:rPr>
        <w:t>est égal</w:t>
      </w:r>
      <w:r w:rsidR="00D828B1">
        <w:rPr>
          <w:rFonts w:eastAsiaTheme="minorEastAsia" w:cstheme="majorBidi"/>
        </w:rPr>
        <w:t>e</w:t>
      </w:r>
      <w:r>
        <w:rPr>
          <w:rFonts w:eastAsiaTheme="minorEastAsia" w:cstheme="majorBidi"/>
        </w:rPr>
        <w:t xml:space="preserve"> à :</w:t>
      </w:r>
    </w:p>
    <w:p w14:paraId="3EA00F6F" w14:textId="52A0961C" w:rsidR="001E591D" w:rsidRPr="001E591D" w:rsidRDefault="00F50BA3" w:rsidP="001E591D">
      <w:pPr>
        <w:jc w:val="both"/>
        <w:rPr>
          <w:rFonts w:eastAsiaTheme="minorEastAsia" w:cstheme="majorBidi"/>
          <w:sz w:val="20"/>
          <w:szCs w:val="20"/>
          <w:lang w:val="it-IT"/>
        </w:rPr>
      </w:pPr>
      <m:oMathPara>
        <m:oMath>
          <m:r>
            <w:rPr>
              <w:rFonts w:ascii="Cambria Math" w:hAnsi="Cambria Math" w:cstheme="majorBidi"/>
              <w:sz w:val="20"/>
              <w:szCs w:val="20"/>
              <w:lang w:val="it-IT"/>
            </w:rPr>
            <m:t>IC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lang w:val="it-IT"/>
                    </w:rPr>
                    <m:t>0</m:t>
                  </m:r>
                </m:sub>
              </m:sSub>
              <m:r>
                <w:rPr>
                  <w:rFonts w:ascii="Cambria Math" w:hAnsi="Cambria Math" w:cstheme="majorBidi"/>
                  <w:sz w:val="20"/>
                  <w:szCs w:val="20"/>
                  <w:lang w:val="it-IT"/>
                </w:rPr>
                <m:t>+t</m:t>
              </m:r>
            </m:e>
          </m:d>
          <m:r>
            <w:rPr>
              <w:rFonts w:ascii="Cambria Math" w:hAnsi="Cambria Math" w:cstheme="majorBidi"/>
              <w:sz w:val="20"/>
              <w:szCs w:val="20"/>
              <w:lang w:val="it-IT"/>
            </w:rPr>
            <m:t>=IC</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lang w:val="it-IT"/>
                    </w:rPr>
                    <m:t>0</m:t>
                  </m:r>
                </m:sub>
              </m:sSub>
              <m:r>
                <w:rPr>
                  <w:rFonts w:ascii="Cambria Math" w:hAnsi="Cambria Math" w:cstheme="majorBidi"/>
                  <w:sz w:val="20"/>
                  <w:szCs w:val="20"/>
                  <w:lang w:val="it-IT"/>
                </w:rPr>
                <m:t>+t-1</m:t>
              </m:r>
            </m:e>
          </m:d>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1</m:t>
              </m:r>
            </m:e>
            <m:sub>
              <m:r>
                <w:rPr>
                  <w:rFonts w:ascii="Cambria Math" w:hAnsi="Cambria Math" w:cstheme="majorBidi"/>
                  <w:sz w:val="20"/>
                  <w:szCs w:val="20"/>
                  <w:lang w:val="it-IT"/>
                </w:rPr>
                <m:t>Janvier</m:t>
              </m:r>
            </m:sub>
          </m:sSub>
          <m:r>
            <w:rPr>
              <w:rFonts w:ascii="Cambria Math" w:hAnsi="Cambria Math" w:cstheme="majorBidi"/>
              <w:sz w:val="20"/>
              <w:szCs w:val="20"/>
              <w:lang w:val="it-IT"/>
            </w:rPr>
            <m:t>+EM</m:t>
          </m:r>
          <m:d>
            <m:dPr>
              <m:ctrlPr>
                <w:rPr>
                  <w:rFonts w:ascii="Cambria Math" w:hAnsi="Cambria Math" w:cstheme="majorBidi"/>
                  <w:i/>
                  <w:sz w:val="20"/>
                  <w:szCs w:val="20"/>
                  <w:lang w:val="it-IT"/>
                </w:rPr>
              </m:ctrlPr>
            </m:dPr>
            <m:e>
              <m:r>
                <w:rPr>
                  <w:rFonts w:ascii="Cambria Math" w:hAnsi="Cambria Math" w:cstheme="majorBidi"/>
                  <w:sz w:val="20"/>
                  <w:szCs w:val="20"/>
                  <w:lang w:val="it-IT"/>
                </w:rPr>
                <m:t>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a</m:t>
                  </m:r>
                </m:e>
                <m:sub>
                  <m:r>
                    <w:rPr>
                      <w:rFonts w:ascii="Cambria Math" w:hAnsi="Cambria Math" w:cstheme="majorBidi"/>
                      <w:sz w:val="20"/>
                      <w:szCs w:val="20"/>
                      <w:lang w:val="it-IT"/>
                    </w:rPr>
                    <m:t>0</m:t>
                  </m:r>
                </m:sub>
              </m:sSub>
              <m:r>
                <w:rPr>
                  <w:rFonts w:ascii="Cambria Math" w:hAnsi="Cambria Math" w:cstheme="majorBidi"/>
                  <w:sz w:val="20"/>
                  <w:szCs w:val="20"/>
                  <w:lang w:val="it-IT"/>
                </w:rPr>
                <m:t>+t</m:t>
              </m:r>
            </m:e>
          </m:d>
          <m:r>
            <w:rPr>
              <w:rFonts w:ascii="Cambria Math" w:hAnsi="Cambria Math" w:cstheme="majorBidi"/>
              <w:sz w:val="20"/>
              <w:szCs w:val="20"/>
              <w:lang w:val="it-IT"/>
            </w:rPr>
            <m:t>*</m:t>
          </m:r>
          <m:d>
            <m:dPr>
              <m:ctrlPr>
                <w:rPr>
                  <w:rFonts w:ascii="Cambria Math" w:hAnsi="Cambria Math" w:cstheme="majorBidi"/>
                  <w:i/>
                  <w:sz w:val="20"/>
                  <w:szCs w:val="20"/>
                  <w:lang w:val="it-IT"/>
                </w:rPr>
              </m:ctrlPr>
            </m:dPr>
            <m:e>
              <m:f>
                <m:fPr>
                  <m:ctrlPr>
                    <w:rPr>
                      <w:rFonts w:ascii="Cambria Math" w:hAnsi="Cambria Math" w:cstheme="majorBidi"/>
                      <w:i/>
                      <w:sz w:val="20"/>
                      <w:szCs w:val="20"/>
                      <w:lang w:val="it-IT"/>
                    </w:rPr>
                  </m:ctrlPr>
                </m:fPr>
                <m:num>
                  <m:r>
                    <w:rPr>
                      <w:rFonts w:ascii="Cambria Math" w:hAnsi="Cambria Math" w:cstheme="majorBidi"/>
                      <w:sz w:val="20"/>
                      <w:szCs w:val="20"/>
                      <w:lang w:val="it-IT"/>
                    </w:rPr>
                    <m:t>EURIBOR</m:t>
                  </m:r>
                  <m:d>
                    <m:dPr>
                      <m:ctrlPr>
                        <w:rPr>
                          <w:rFonts w:ascii="Cambria Math" w:hAnsi="Cambria Math" w:cstheme="majorBidi"/>
                          <w:i/>
                          <w:sz w:val="20"/>
                          <w:szCs w:val="20"/>
                          <w:lang w:val="it-IT"/>
                        </w:rPr>
                      </m:ctrlPr>
                    </m:dPr>
                    <m:e>
                      <m:r>
                        <w:rPr>
                          <w:rFonts w:ascii="Cambria Math" w:hAnsi="Cambria Math" w:cstheme="majorBidi"/>
                          <w:sz w:val="20"/>
                          <w:szCs w:val="20"/>
                          <w:lang w:val="it-IT"/>
                        </w:rPr>
                        <m:t>3M, t</m:t>
                      </m:r>
                    </m:e>
                  </m:d>
                </m:num>
                <m:den>
                  <m:r>
                    <w:rPr>
                      <w:rFonts w:ascii="Cambria Math" w:hAnsi="Cambria Math" w:cstheme="majorBidi"/>
                      <w:sz w:val="20"/>
                      <w:szCs w:val="20"/>
                      <w:lang w:val="it-IT"/>
                    </w:rPr>
                    <m:t>4</m:t>
                  </m:r>
                </m:den>
              </m:f>
              <m:r>
                <w:rPr>
                  <w:rFonts w:ascii="Cambria Math" w:hAnsi="Cambria Math" w:cstheme="majorBidi"/>
                  <w:sz w:val="20"/>
                  <w:szCs w:val="20"/>
                  <w:lang w:val="it-IT"/>
                </w:rPr>
                <m:t>+MARGE</m:t>
              </m:r>
              <m:d>
                <m:dPr>
                  <m:ctrlPr>
                    <w:rPr>
                      <w:rFonts w:ascii="Cambria Math" w:hAnsi="Cambria Math" w:cstheme="majorBidi"/>
                      <w:i/>
                      <w:sz w:val="20"/>
                      <w:szCs w:val="20"/>
                      <w:lang w:val="it-IT"/>
                    </w:rPr>
                  </m:ctrlPr>
                </m:dPr>
                <m:e>
                  <m:sSub>
                    <m:sSubPr>
                      <m:ctrlPr>
                        <w:rPr>
                          <w:rFonts w:ascii="Cambria Math" w:hAnsi="Cambria Math" w:cstheme="majorBidi"/>
                          <w:i/>
                          <w:sz w:val="20"/>
                          <w:szCs w:val="20"/>
                          <w:lang w:val="it-IT"/>
                        </w:rPr>
                      </m:ctrlPr>
                    </m:sSubPr>
                    <m:e>
                      <m:r>
                        <w:rPr>
                          <w:rFonts w:ascii="Cambria Math" w:hAnsi="Cambria Math" w:cstheme="majorBidi"/>
                          <w:sz w:val="20"/>
                          <w:szCs w:val="20"/>
                          <w:lang w:val="it-IT"/>
                        </w:rPr>
                        <m:t>c</m:t>
                      </m:r>
                    </m:e>
                    <m:sub>
                      <m:r>
                        <w:rPr>
                          <w:rFonts w:ascii="Cambria Math" w:hAnsi="Cambria Math" w:cstheme="majorBidi"/>
                          <w:sz w:val="20"/>
                          <w:szCs w:val="20"/>
                          <w:lang w:val="it-IT"/>
                        </w:rPr>
                        <m:t>n</m:t>
                      </m:r>
                    </m:sub>
                  </m:sSub>
                  <m:r>
                    <w:rPr>
                      <w:rFonts w:ascii="Cambria Math" w:hAnsi="Cambria Math" w:cstheme="majorBidi"/>
                      <w:sz w:val="20"/>
                      <w:szCs w:val="20"/>
                      <w:lang w:val="it-IT"/>
                    </w:rPr>
                    <m:t>, t</m:t>
                  </m:r>
                </m:e>
              </m:d>
            </m:e>
          </m:d>
          <m:r>
            <w:rPr>
              <w:rFonts w:ascii="Cambria Math" w:hAnsi="Cambria Math" w:cstheme="majorBidi"/>
              <w:sz w:val="20"/>
              <w:szCs w:val="20"/>
              <w:lang w:val="it-IT"/>
            </w:rPr>
            <m:t>*</m:t>
          </m:r>
          <m:sSub>
            <m:sSubPr>
              <m:ctrlPr>
                <w:rPr>
                  <w:rFonts w:ascii="Cambria Math" w:hAnsi="Cambria Math" w:cstheme="majorBidi"/>
                  <w:i/>
                  <w:sz w:val="20"/>
                  <w:szCs w:val="20"/>
                  <w:lang w:val="it-IT"/>
                </w:rPr>
              </m:ctrlPr>
            </m:sSubPr>
            <m:e>
              <m:r>
                <w:rPr>
                  <w:rFonts w:ascii="Cambria Math" w:hAnsi="Cambria Math" w:cstheme="majorBidi"/>
                  <w:sz w:val="20"/>
                  <w:szCs w:val="20"/>
                  <w:lang w:val="it-IT"/>
                </w:rPr>
                <m:t>b</m:t>
              </m:r>
            </m:e>
            <m:sub>
              <m:r>
                <w:rPr>
                  <w:rFonts w:ascii="Cambria Math" w:hAnsi="Cambria Math" w:cstheme="majorBidi"/>
                  <w:sz w:val="20"/>
                  <w:szCs w:val="20"/>
                  <w:lang w:val="it-IT"/>
                </w:rPr>
                <m:t>t-1</m:t>
              </m:r>
            </m:sub>
          </m:sSub>
        </m:oMath>
      </m:oMathPara>
    </w:p>
    <w:p w14:paraId="5B54E26C" w14:textId="6DE6EC51" w:rsidR="001E591D" w:rsidRPr="001E591D" w:rsidRDefault="001E591D" w:rsidP="001E591D">
      <w:pPr>
        <w:jc w:val="both"/>
        <w:rPr>
          <w:rFonts w:eastAsiaTheme="minorEastAsia" w:cstheme="majorBidi"/>
        </w:rPr>
      </w:pPr>
      <w:r>
        <w:rPr>
          <w:rFonts w:eastAsiaTheme="minorEastAsia" w:cstheme="majorBidi"/>
        </w:rPr>
        <w:t>A noter également que le premier versement (mois DAR) est rendu journalier par sa division par 30 pour s’aligner sur RCO.</w:t>
      </w:r>
    </w:p>
    <w:p w14:paraId="206F8FA9" w14:textId="3FFFA816" w:rsidR="0032364A" w:rsidRDefault="00103E45" w:rsidP="00F50BA3">
      <w:pPr>
        <w:jc w:val="both"/>
        <w:rPr>
          <w:rFonts w:eastAsiaTheme="minorEastAsia" w:cstheme="majorBidi"/>
        </w:rPr>
      </w:pPr>
      <w:r>
        <w:rPr>
          <w:rFonts w:eastAsiaTheme="minorEastAsia" w:cstheme="majorBidi"/>
        </w:rPr>
        <w:t>Une fois les EM(t) moyen calculés, les écoulements des contrats s’obtiennent par :</w:t>
      </w:r>
    </w:p>
    <w:p w14:paraId="43F5EBDF" w14:textId="559AE745" w:rsidR="009F0BA6" w:rsidRPr="001E591D" w:rsidRDefault="00BD16D5" w:rsidP="001E591D">
      <w:pPr>
        <w:pBdr>
          <w:top w:val="single" w:sz="4" w:space="1" w:color="auto"/>
          <w:left w:val="single" w:sz="4" w:space="4" w:color="auto"/>
          <w:bottom w:val="single" w:sz="4" w:space="1" w:color="auto"/>
          <w:right w:val="single" w:sz="4" w:space="4" w:color="auto"/>
        </w:pBdr>
        <w:jc w:val="center"/>
        <w:rPr>
          <w:rFonts w:ascii="Cambria Math" w:eastAsiaTheme="minorEastAsia" w:hAnsi="Cambria Math" w:cstheme="majorBidi"/>
          <w:sz w:val="21"/>
          <w:szCs w:val="21"/>
          <w:lang w:val="pt-PT"/>
        </w:rPr>
      </w:pPr>
      <m:oMathPara>
        <m:oMath>
          <m:d>
            <m:dPr>
              <m:begChr m:val="{"/>
              <m:endChr m:val=""/>
              <m:ctrlPr>
                <w:rPr>
                  <w:rFonts w:ascii="Cambria Math" w:hAnsi="Cambria Math" w:cstheme="majorBidi"/>
                  <w:i/>
                  <w:sz w:val="21"/>
                  <w:szCs w:val="21"/>
                  <w:lang w:val="it-IT"/>
                </w:rPr>
              </m:ctrlPr>
            </m:dPr>
            <m:e>
              <m:eqArr>
                <m:eqArrPr>
                  <m:ctrlPr>
                    <w:rPr>
                      <w:rFonts w:ascii="Cambria Math" w:hAnsi="Cambria Math" w:cstheme="majorBidi"/>
                      <w:i/>
                      <w:sz w:val="21"/>
                      <w:szCs w:val="21"/>
                      <w:lang w:val="it-IT"/>
                    </w:rPr>
                  </m:ctrlPr>
                </m:eqArr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C</m:t>
                      </m:r>
                    </m:e>
                    <m:sub>
                      <m:r>
                        <w:rPr>
                          <w:rFonts w:ascii="Cambria Math" w:hAnsi="Cambria Math" w:cstheme="majorBidi"/>
                          <w:sz w:val="21"/>
                          <w:szCs w:val="21"/>
                          <w:lang w:val="it-IT"/>
                        </w:rPr>
                        <m:t>PEL</m:t>
                      </m:r>
                      <m:r>
                        <w:rPr>
                          <w:rFonts w:ascii="Cambria Math" w:hAnsi="Cambria Math" w:cstheme="majorBidi"/>
                          <w:sz w:val="21"/>
                          <w:szCs w:val="21"/>
                          <w:lang w:val="it-IT"/>
                        </w:rPr>
                        <m:t>_</m:t>
                      </m:r>
                      <m:r>
                        <w:rPr>
                          <w:rFonts w:ascii="Cambria Math" w:hAnsi="Cambria Math" w:cstheme="majorBidi"/>
                          <w:sz w:val="21"/>
                          <w:szCs w:val="21"/>
                          <w:lang w:val="it-IT"/>
                        </w:rPr>
                        <m:t>ST</m:t>
                      </m:r>
                    </m:sub>
                  </m:sSub>
                  <m:d>
                    <m:dPr>
                      <m:ctrlPr>
                        <w:rPr>
                          <w:rFonts w:ascii="Cambria Math" w:hAnsi="Cambria Math" w:cstheme="majorBidi"/>
                          <w:i/>
                          <w:sz w:val="21"/>
                          <w:szCs w:val="21"/>
                          <w:lang w:val="it-IT"/>
                        </w:rPr>
                      </m:ctrlPr>
                    </m:d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a</m:t>
                          </m:r>
                        </m:e>
                        <m:sub>
                          <m:r>
                            <w:rPr>
                              <w:rFonts w:ascii="Cambria Math" w:hAnsi="Cambria Math" w:cstheme="majorBidi"/>
                              <w:sz w:val="21"/>
                              <w:szCs w:val="21"/>
                              <w:lang w:val="pt-PT"/>
                            </w:rPr>
                            <m:t>0</m:t>
                          </m:r>
                        </m:sub>
                      </m:sSub>
                      <m:r>
                        <w:rPr>
                          <w:rFonts w:ascii="Cambria Math" w:hAnsi="Cambria Math" w:cstheme="majorBidi"/>
                          <w:sz w:val="21"/>
                          <w:szCs w:val="21"/>
                          <w:lang w:val="pt-PT"/>
                        </w:rPr>
                        <m:t>+</m:t>
                      </m:r>
                      <m:r>
                        <w:rPr>
                          <w:rFonts w:ascii="Cambria Math" w:hAnsi="Cambria Math" w:cstheme="majorBidi"/>
                          <w:sz w:val="21"/>
                          <w:szCs w:val="21"/>
                          <w:lang w:val="it-IT"/>
                        </w:rPr>
                        <m:t>t</m:t>
                      </m:r>
                      <m:r>
                        <w:rPr>
                          <w:rFonts w:ascii="Cambria Math" w:hAnsi="Cambria Math" w:cstheme="majorBidi"/>
                          <w:sz w:val="21"/>
                          <w:szCs w:val="21"/>
                          <w:lang w:val="pt-PT"/>
                        </w:rPr>
                        <m:t>,</m:t>
                      </m:r>
                      <m:sSub>
                        <m:sSubPr>
                          <m:ctrlPr>
                            <w:rPr>
                              <w:rFonts w:ascii="Cambria Math" w:hAnsi="Cambria Math" w:cstheme="majorBidi"/>
                              <w:i/>
                              <w:sz w:val="21"/>
                              <w:szCs w:val="21"/>
                              <w:lang w:val="it-IT"/>
                            </w:rPr>
                          </m:ctrlPr>
                        </m:sSubPr>
                        <m:e>
                          <m:r>
                            <w:rPr>
                              <w:rFonts w:ascii="Cambria Math" w:hAnsi="Cambria Math" w:cstheme="majorBidi"/>
                              <w:sz w:val="21"/>
                              <w:szCs w:val="21"/>
                              <w:lang w:val="it-IT"/>
                            </w:rPr>
                            <m:t>c</m:t>
                          </m:r>
                        </m:e>
                        <m:sub>
                          <m:r>
                            <w:rPr>
                              <w:rFonts w:ascii="Cambria Math" w:hAnsi="Cambria Math" w:cstheme="majorBidi"/>
                              <w:sz w:val="21"/>
                              <w:szCs w:val="21"/>
                              <w:lang w:val="it-IT"/>
                            </w:rPr>
                            <m:t>n</m:t>
                          </m:r>
                        </m:sub>
                      </m:sSub>
                    </m:e>
                  </m:d>
                  <m:r>
                    <w:rPr>
                      <w:rFonts w:ascii="Cambria Math" w:hAnsi="Cambria Math" w:cstheme="majorBidi"/>
                      <w:sz w:val="21"/>
                      <w:szCs w:val="21"/>
                      <w:lang w:val="pt-PT"/>
                    </w:rPr>
                    <m:t>=</m:t>
                  </m:r>
                  <m:r>
                    <w:rPr>
                      <w:rFonts w:ascii="Cambria Math" w:hAnsi="Cambria Math" w:cstheme="majorBidi"/>
                      <w:sz w:val="21"/>
                      <w:szCs w:val="21"/>
                      <w:lang w:val="it-IT"/>
                    </w:rPr>
                    <m:t>EM</m:t>
                  </m:r>
                  <m:d>
                    <m:dPr>
                      <m:ctrlPr>
                        <w:rPr>
                          <w:rFonts w:ascii="Cambria Math" w:hAnsi="Cambria Math" w:cstheme="majorBidi"/>
                          <w:i/>
                          <w:sz w:val="21"/>
                          <w:szCs w:val="21"/>
                          <w:lang w:val="it-IT"/>
                        </w:rPr>
                      </m:ctrlPr>
                    </m:d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a</m:t>
                          </m:r>
                        </m:e>
                        <m:sub>
                          <m:r>
                            <w:rPr>
                              <w:rFonts w:ascii="Cambria Math" w:hAnsi="Cambria Math" w:cstheme="majorBidi"/>
                              <w:sz w:val="21"/>
                              <w:szCs w:val="21"/>
                              <w:lang w:val="pt-PT"/>
                            </w:rPr>
                            <m:t>0</m:t>
                          </m:r>
                        </m:sub>
                      </m:sSub>
                      <m:r>
                        <w:rPr>
                          <w:rFonts w:ascii="Cambria Math" w:hAnsi="Cambria Math" w:cstheme="majorBidi"/>
                          <w:sz w:val="21"/>
                          <w:szCs w:val="21"/>
                          <w:lang w:val="pt-PT"/>
                        </w:rPr>
                        <m:t>+</m:t>
                      </m:r>
                      <m:r>
                        <w:rPr>
                          <w:rFonts w:ascii="Cambria Math" w:hAnsi="Cambria Math" w:cstheme="majorBidi"/>
                          <w:sz w:val="21"/>
                          <w:szCs w:val="21"/>
                          <w:lang w:val="it-IT"/>
                        </w:rPr>
                        <m:t>t</m:t>
                      </m:r>
                      <m:r>
                        <w:rPr>
                          <w:rFonts w:ascii="Cambria Math" w:hAnsi="Cambria Math" w:cstheme="majorBidi"/>
                          <w:sz w:val="21"/>
                          <w:szCs w:val="21"/>
                          <w:lang w:val="pt-PT"/>
                        </w:rPr>
                        <m:t>,</m:t>
                      </m:r>
                      <m:sSub>
                        <m:sSubPr>
                          <m:ctrlPr>
                            <w:rPr>
                              <w:rFonts w:ascii="Cambria Math" w:hAnsi="Cambria Math" w:cstheme="majorBidi"/>
                              <w:i/>
                              <w:sz w:val="21"/>
                              <w:szCs w:val="21"/>
                              <w:lang w:val="it-IT"/>
                            </w:rPr>
                          </m:ctrlPr>
                        </m:sSubPr>
                        <m:e>
                          <m:r>
                            <w:rPr>
                              <w:rFonts w:ascii="Cambria Math" w:hAnsi="Cambria Math" w:cstheme="majorBidi"/>
                              <w:sz w:val="21"/>
                              <w:szCs w:val="21"/>
                              <w:lang w:val="it-IT"/>
                            </w:rPr>
                            <m:t>c</m:t>
                          </m:r>
                        </m:e>
                        <m:sub>
                          <m:r>
                            <w:rPr>
                              <w:rFonts w:ascii="Cambria Math" w:hAnsi="Cambria Math" w:cstheme="majorBidi"/>
                              <w:sz w:val="21"/>
                              <w:szCs w:val="21"/>
                              <w:lang w:val="it-IT"/>
                            </w:rPr>
                            <m:t>n</m:t>
                          </m:r>
                        </m:sub>
                      </m:sSub>
                    </m:e>
                  </m:d>
                  <m:r>
                    <w:rPr>
                      <w:rFonts w:ascii="Cambria Math" w:hAnsi="Cambria Math" w:cstheme="majorBidi"/>
                      <w:sz w:val="21"/>
                      <w:szCs w:val="21"/>
                      <w:lang w:val="pt-PT"/>
                    </w:rPr>
                    <m:t>*</m:t>
                  </m:r>
                  <m:r>
                    <w:rPr>
                      <w:rFonts w:ascii="Cambria Math" w:hAnsi="Cambria Math" w:cstheme="majorBidi"/>
                      <w:sz w:val="21"/>
                      <w:szCs w:val="21"/>
                      <w:lang w:val="pt-PT"/>
                    </w:rPr>
                    <m:t xml:space="preserve"> </m:t>
                  </m:r>
                  <m:r>
                    <w:rPr>
                      <w:rFonts w:ascii="Cambria Math" w:hAnsi="Cambria Math" w:cstheme="majorBidi"/>
                      <w:sz w:val="21"/>
                      <w:szCs w:val="21"/>
                      <w:lang w:val="it-IT"/>
                    </w:rPr>
                    <m:t>n</m:t>
                  </m:r>
                  <m:sSub>
                    <m:sSubPr>
                      <m:ctrlPr>
                        <w:rPr>
                          <w:rFonts w:ascii="Cambria Math" w:hAnsi="Cambria Math" w:cstheme="majorBidi"/>
                          <w:i/>
                          <w:sz w:val="21"/>
                          <w:szCs w:val="21"/>
                        </w:rPr>
                      </m:ctrlPr>
                    </m:sSubPr>
                    <m:e>
                      <m:r>
                        <w:rPr>
                          <w:rFonts w:ascii="Cambria Math" w:hAnsi="Cambria Math" w:cstheme="majorBidi"/>
                          <w:sz w:val="21"/>
                          <w:szCs w:val="21"/>
                          <w:lang w:val="it-IT"/>
                        </w:rPr>
                        <m:t>b</m:t>
                      </m:r>
                      <m:ctrlPr>
                        <w:rPr>
                          <w:rFonts w:ascii="Cambria Math" w:hAnsi="Cambria Math" w:cstheme="majorBidi"/>
                          <w:i/>
                          <w:sz w:val="21"/>
                          <w:szCs w:val="21"/>
                          <w:lang w:val="it-IT"/>
                        </w:rPr>
                      </m:ctrlPr>
                    </m:e>
                    <m:sub>
                      <m:r>
                        <w:rPr>
                          <w:rFonts w:ascii="Cambria Math" w:hAnsi="Cambria Math" w:cstheme="majorBidi"/>
                          <w:sz w:val="21"/>
                          <w:szCs w:val="21"/>
                          <w:lang w:val="it-IT"/>
                        </w:rPr>
                        <m:t>pel</m:t>
                      </m:r>
                      <m:r>
                        <w:rPr>
                          <w:rFonts w:ascii="Cambria Math" w:hAnsi="Cambria Math" w:cstheme="majorBidi"/>
                          <w:sz w:val="21"/>
                          <w:szCs w:val="21"/>
                          <w:lang w:val="it-IT"/>
                        </w:rPr>
                        <m:t>_</m:t>
                      </m:r>
                      <m:r>
                        <w:rPr>
                          <w:rFonts w:ascii="Cambria Math" w:hAnsi="Cambria Math" w:cstheme="majorBidi"/>
                          <w:sz w:val="21"/>
                          <w:szCs w:val="21"/>
                          <w:lang w:val="it-IT"/>
                        </w:rPr>
                        <m:t>proj</m:t>
                      </m:r>
                    </m:sub>
                  </m:sSub>
                  <m:d>
                    <m:dPr>
                      <m:ctrlPr>
                        <w:rPr>
                          <w:rFonts w:ascii="Cambria Math" w:hAnsi="Cambria Math" w:cstheme="majorBidi"/>
                          <w:i/>
                          <w:sz w:val="21"/>
                          <w:szCs w:val="21"/>
                          <w:lang w:val="pt-PT"/>
                        </w:rPr>
                      </m:ctrlPr>
                    </m:dPr>
                    <m:e>
                      <m:sSub>
                        <m:sSubPr>
                          <m:ctrlPr>
                            <w:rPr>
                              <w:rFonts w:ascii="Cambria Math" w:hAnsi="Cambria Math" w:cstheme="majorBidi"/>
                              <w:i/>
                              <w:sz w:val="21"/>
                              <w:szCs w:val="21"/>
                            </w:rPr>
                          </m:ctrlPr>
                        </m:sSub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a</m:t>
                              </m:r>
                            </m:e>
                            <m:sub>
                              <m:r>
                                <w:rPr>
                                  <w:rFonts w:ascii="Cambria Math" w:hAnsi="Cambria Math" w:cstheme="majorBidi"/>
                                  <w:sz w:val="21"/>
                                  <w:szCs w:val="21"/>
                                  <w:lang w:val="pt-PT"/>
                                </w:rPr>
                                <m:t>0</m:t>
                              </m:r>
                            </m:sub>
                          </m:sSub>
                          <m:r>
                            <w:rPr>
                              <w:rFonts w:ascii="Cambria Math" w:hAnsi="Cambria Math" w:cstheme="majorBidi"/>
                              <w:sz w:val="21"/>
                              <w:szCs w:val="21"/>
                              <w:lang w:val="pt-PT"/>
                            </w:rPr>
                            <m:t>+</m:t>
                          </m:r>
                          <m:r>
                            <w:rPr>
                              <w:rFonts w:ascii="Cambria Math" w:hAnsi="Cambria Math" w:cstheme="majorBidi"/>
                              <w:sz w:val="21"/>
                              <w:szCs w:val="21"/>
                              <w:lang w:val="pt-PT"/>
                            </w:rPr>
                            <m:t>t</m:t>
                          </m:r>
                          <m:r>
                            <w:rPr>
                              <w:rFonts w:ascii="Cambria Math" w:hAnsi="Cambria Math" w:cstheme="majorBidi"/>
                              <w:sz w:val="21"/>
                              <w:szCs w:val="21"/>
                              <w:lang w:val="pt-PT"/>
                            </w:rPr>
                            <m:t xml:space="preserve">, </m:t>
                          </m:r>
                          <m:r>
                            <w:rPr>
                              <w:rFonts w:ascii="Cambria Math" w:hAnsi="Cambria Math" w:cstheme="majorBidi"/>
                              <w:sz w:val="21"/>
                              <w:szCs w:val="21"/>
                            </w:rPr>
                            <m:t>c</m:t>
                          </m:r>
                        </m:e>
                        <m:sub>
                          <m:r>
                            <w:rPr>
                              <w:rFonts w:ascii="Cambria Math" w:hAnsi="Cambria Math" w:cstheme="majorBidi"/>
                              <w:sz w:val="21"/>
                              <w:szCs w:val="21"/>
                            </w:rPr>
                            <m:t>n</m:t>
                          </m:r>
                        </m:sub>
                      </m:sSub>
                    </m:e>
                  </m:d>
                </m:e>
                <m:e>
                  <m:r>
                    <w:rPr>
                      <w:rFonts w:ascii="Cambria Math" w:hAnsi="Cambria Math" w:cstheme="majorBidi"/>
                      <w:sz w:val="21"/>
                      <w:szCs w:val="21"/>
                      <w:lang w:val="it-IT"/>
                    </w:rPr>
                    <m:t xml:space="preserve"> </m:t>
                  </m:r>
                  <m:r>
                    <w:rPr>
                      <w:rFonts w:ascii="Cambria Math" w:hAnsi="Cambria Math" w:cstheme="majorBidi"/>
                      <w:sz w:val="21"/>
                      <w:szCs w:val="21"/>
                      <w:lang w:val="it-IT"/>
                    </w:rPr>
                    <m:t>avec</m:t>
                  </m:r>
                  <m:r>
                    <w:rPr>
                      <w:rFonts w:ascii="Cambria Math" w:hAnsi="Cambria Math" w:cstheme="majorBidi"/>
                      <w:sz w:val="21"/>
                      <w:szCs w:val="21"/>
                      <w:lang w:val="it-IT"/>
                    </w:rPr>
                    <m:t xml:space="preserve">     </m:t>
                  </m:r>
                  <m:r>
                    <w:rPr>
                      <w:rFonts w:ascii="Cambria Math" w:hAnsi="Cambria Math" w:cstheme="majorBidi"/>
                      <w:sz w:val="21"/>
                      <w:szCs w:val="21"/>
                      <w:lang w:val="it-IT"/>
                    </w:rPr>
                    <m:t>n</m:t>
                  </m:r>
                  <m:sSub>
                    <m:sSubPr>
                      <m:ctrlPr>
                        <w:rPr>
                          <w:rFonts w:ascii="Cambria Math" w:hAnsi="Cambria Math" w:cstheme="majorBidi"/>
                          <w:i/>
                          <w:sz w:val="21"/>
                          <w:szCs w:val="21"/>
                        </w:rPr>
                      </m:ctrlPr>
                    </m:sSubPr>
                    <m:e>
                      <m:r>
                        <w:rPr>
                          <w:rFonts w:ascii="Cambria Math" w:hAnsi="Cambria Math" w:cstheme="majorBidi"/>
                          <w:sz w:val="21"/>
                          <w:szCs w:val="21"/>
                          <w:lang w:val="it-IT"/>
                        </w:rPr>
                        <m:t>b</m:t>
                      </m:r>
                      <m:ctrlPr>
                        <w:rPr>
                          <w:rFonts w:ascii="Cambria Math" w:hAnsi="Cambria Math" w:cstheme="majorBidi"/>
                          <w:i/>
                          <w:sz w:val="21"/>
                          <w:szCs w:val="21"/>
                          <w:lang w:val="it-IT"/>
                        </w:rPr>
                      </m:ctrlPr>
                    </m:e>
                    <m:sub>
                      <m:r>
                        <w:rPr>
                          <w:rFonts w:ascii="Cambria Math" w:hAnsi="Cambria Math" w:cstheme="majorBidi"/>
                          <w:sz w:val="21"/>
                          <w:szCs w:val="21"/>
                          <w:lang w:val="it-IT"/>
                        </w:rPr>
                        <m:t>pel</m:t>
                      </m:r>
                      <m:r>
                        <w:rPr>
                          <w:rFonts w:ascii="Cambria Math" w:hAnsi="Cambria Math" w:cstheme="majorBidi"/>
                          <w:sz w:val="21"/>
                          <w:szCs w:val="21"/>
                          <w:lang w:val="it-IT"/>
                        </w:rPr>
                        <m:t>_</m:t>
                      </m:r>
                      <m:r>
                        <w:rPr>
                          <w:rFonts w:ascii="Cambria Math" w:hAnsi="Cambria Math" w:cstheme="majorBidi"/>
                          <w:sz w:val="21"/>
                          <w:szCs w:val="21"/>
                          <w:lang w:val="it-IT"/>
                        </w:rPr>
                        <m:t>proj</m:t>
                      </m:r>
                    </m:sub>
                  </m:sSub>
                  <m:d>
                    <m:dPr>
                      <m:ctrlPr>
                        <w:rPr>
                          <w:rFonts w:ascii="Cambria Math" w:hAnsi="Cambria Math" w:cstheme="majorBidi"/>
                          <w:i/>
                          <w:sz w:val="21"/>
                          <w:szCs w:val="21"/>
                          <w:lang w:val="pt-PT"/>
                        </w:rPr>
                      </m:ctrlPr>
                    </m:dPr>
                    <m:e>
                      <m:sSub>
                        <m:sSubPr>
                          <m:ctrlPr>
                            <w:rPr>
                              <w:rFonts w:ascii="Cambria Math" w:hAnsi="Cambria Math" w:cstheme="majorBidi"/>
                              <w:i/>
                              <w:sz w:val="21"/>
                              <w:szCs w:val="21"/>
                            </w:rPr>
                          </m:ctrlPr>
                        </m:sSub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a</m:t>
                              </m:r>
                            </m:e>
                            <m:sub>
                              <m:r>
                                <w:rPr>
                                  <w:rFonts w:ascii="Cambria Math" w:hAnsi="Cambria Math" w:cstheme="majorBidi"/>
                                  <w:sz w:val="21"/>
                                  <w:szCs w:val="21"/>
                                  <w:lang w:val="pt-PT"/>
                                </w:rPr>
                                <m:t>0</m:t>
                              </m:r>
                            </m:sub>
                          </m:sSub>
                          <m:r>
                            <w:rPr>
                              <w:rFonts w:ascii="Cambria Math" w:hAnsi="Cambria Math" w:cstheme="majorBidi"/>
                              <w:sz w:val="21"/>
                              <w:szCs w:val="21"/>
                              <w:lang w:val="pt-PT"/>
                            </w:rPr>
                            <m:t>+</m:t>
                          </m:r>
                          <m:r>
                            <w:rPr>
                              <w:rFonts w:ascii="Cambria Math" w:hAnsi="Cambria Math" w:cstheme="majorBidi"/>
                              <w:sz w:val="21"/>
                              <w:szCs w:val="21"/>
                              <w:lang w:val="pt-PT"/>
                            </w:rPr>
                            <m:t>t</m:t>
                          </m:r>
                          <m:r>
                            <w:rPr>
                              <w:rFonts w:ascii="Cambria Math" w:hAnsi="Cambria Math" w:cstheme="majorBidi"/>
                              <w:sz w:val="21"/>
                              <w:szCs w:val="21"/>
                              <w:lang w:val="pt-PT"/>
                            </w:rPr>
                            <m:t xml:space="preserve">, </m:t>
                          </m:r>
                          <m:r>
                            <w:rPr>
                              <w:rFonts w:ascii="Cambria Math" w:hAnsi="Cambria Math" w:cstheme="majorBidi"/>
                              <w:sz w:val="21"/>
                              <w:szCs w:val="21"/>
                            </w:rPr>
                            <m:t>c</m:t>
                          </m:r>
                        </m:e>
                        <m:sub>
                          <m:r>
                            <w:rPr>
                              <w:rFonts w:ascii="Cambria Math" w:hAnsi="Cambria Math" w:cstheme="majorBidi"/>
                              <w:sz w:val="21"/>
                              <w:szCs w:val="21"/>
                            </w:rPr>
                            <m:t>n</m:t>
                          </m:r>
                        </m:sub>
                      </m:sSub>
                    </m:e>
                  </m:d>
                  <m:r>
                    <w:rPr>
                      <w:rFonts w:ascii="Cambria Math" w:hAnsi="Cambria Math" w:cstheme="majorBidi"/>
                      <w:sz w:val="21"/>
                      <w:szCs w:val="21"/>
                      <w:lang w:val="it-IT"/>
                    </w:rPr>
                    <m:t xml:space="preserve">= </m:t>
                  </m:r>
                  <m:r>
                    <w:rPr>
                      <w:rFonts w:ascii="Cambria Math" w:hAnsi="Cambria Math" w:cstheme="majorBidi"/>
                      <w:sz w:val="21"/>
                      <w:szCs w:val="21"/>
                      <w:lang w:val="it-IT"/>
                    </w:rPr>
                    <m:t>n</m:t>
                  </m:r>
                  <m:sSub>
                    <m:sSubPr>
                      <m:ctrlPr>
                        <w:rPr>
                          <w:rFonts w:ascii="Cambria Math" w:hAnsi="Cambria Math" w:cstheme="majorBidi"/>
                          <w:i/>
                          <w:sz w:val="21"/>
                          <w:szCs w:val="21"/>
                        </w:rPr>
                      </m:ctrlPr>
                    </m:sSubPr>
                    <m:e>
                      <m:r>
                        <w:rPr>
                          <w:rFonts w:ascii="Cambria Math" w:hAnsi="Cambria Math" w:cstheme="majorBidi"/>
                          <w:sz w:val="21"/>
                          <w:szCs w:val="21"/>
                          <w:lang w:val="it-IT"/>
                        </w:rPr>
                        <m:t>b</m:t>
                      </m:r>
                      <m:ctrlPr>
                        <w:rPr>
                          <w:rFonts w:ascii="Cambria Math" w:hAnsi="Cambria Math" w:cstheme="majorBidi"/>
                          <w:i/>
                          <w:sz w:val="21"/>
                          <w:szCs w:val="21"/>
                          <w:lang w:val="it-IT"/>
                        </w:rPr>
                      </m:ctrlPr>
                    </m:e>
                    <m:sub>
                      <m:r>
                        <w:rPr>
                          <w:rFonts w:ascii="Cambria Math" w:hAnsi="Cambria Math" w:cstheme="majorBidi"/>
                          <w:sz w:val="21"/>
                          <w:szCs w:val="21"/>
                          <w:lang w:val="it-IT"/>
                        </w:rPr>
                        <m:t>pel</m:t>
                      </m:r>
                    </m:sub>
                  </m:sSub>
                  <m:r>
                    <w:rPr>
                      <w:rFonts w:ascii="Cambria Math" w:hAnsi="Cambria Math" w:cstheme="majorBidi"/>
                      <w:sz w:val="21"/>
                      <w:szCs w:val="21"/>
                      <w:lang w:val="pt-PT"/>
                    </w:rPr>
                    <m:t>(</m:t>
                  </m:r>
                  <m:sSub>
                    <m:sSubPr>
                      <m:ctrlPr>
                        <w:rPr>
                          <w:rFonts w:ascii="Cambria Math" w:hAnsi="Cambria Math" w:cstheme="majorBidi"/>
                          <w:i/>
                          <w:sz w:val="21"/>
                          <w:szCs w:val="21"/>
                        </w:rPr>
                      </m:ctrlPr>
                    </m:sSubPr>
                    <m:e>
                      <m:r>
                        <w:rPr>
                          <w:rFonts w:ascii="Cambria Math" w:hAnsi="Cambria Math" w:cstheme="majorBidi"/>
                          <w:sz w:val="21"/>
                          <w:szCs w:val="21"/>
                        </w:rPr>
                        <m:t>c</m:t>
                      </m:r>
                    </m:e>
                    <m:sub>
                      <m:r>
                        <w:rPr>
                          <w:rFonts w:ascii="Cambria Math" w:hAnsi="Cambria Math" w:cstheme="majorBidi"/>
                          <w:sz w:val="21"/>
                          <w:szCs w:val="21"/>
                        </w:rPr>
                        <m:t>n</m:t>
                      </m:r>
                    </m:sub>
                  </m:sSub>
                  <m:r>
                    <w:rPr>
                      <w:rFonts w:ascii="Cambria Math" w:hAnsi="Cambria Math" w:cstheme="majorBidi"/>
                      <w:sz w:val="21"/>
                      <w:szCs w:val="21"/>
                      <w:lang w:val="pt-PT"/>
                    </w:rPr>
                    <m:t>)*</m:t>
                  </m:r>
                  <m:nary>
                    <m:naryPr>
                      <m:chr m:val="∏"/>
                      <m:limLoc m:val="undOvr"/>
                      <m:ctrlPr>
                        <w:rPr>
                          <w:rFonts w:ascii="Cambria Math" w:hAnsi="Cambria Math" w:cstheme="majorBidi"/>
                          <w:i/>
                          <w:sz w:val="21"/>
                          <w:szCs w:val="21"/>
                        </w:rPr>
                      </m:ctrlPr>
                    </m:naryPr>
                    <m:sub>
                      <m:r>
                        <w:rPr>
                          <w:rFonts w:ascii="Cambria Math" w:hAnsi="Cambria Math" w:cstheme="majorBidi"/>
                          <w:sz w:val="21"/>
                          <w:szCs w:val="21"/>
                        </w:rPr>
                        <m:t>i</m:t>
                      </m:r>
                      <m:r>
                        <w:rPr>
                          <w:rFonts w:ascii="Cambria Math" w:hAnsi="Cambria Math" w:cstheme="majorBidi"/>
                          <w:sz w:val="21"/>
                          <w:szCs w:val="21"/>
                          <w:lang w:val="pt-PT"/>
                        </w:rPr>
                        <m:t>=0</m:t>
                      </m:r>
                    </m:sub>
                    <m:sup>
                      <m:r>
                        <w:rPr>
                          <w:rFonts w:ascii="Cambria Math" w:hAnsi="Cambria Math" w:cstheme="majorBidi"/>
                          <w:sz w:val="21"/>
                          <w:szCs w:val="21"/>
                        </w:rPr>
                        <m:t>t</m:t>
                      </m:r>
                      <m:r>
                        <w:rPr>
                          <w:rFonts w:ascii="Cambria Math" w:hAnsi="Cambria Math" w:cstheme="majorBidi"/>
                          <w:sz w:val="21"/>
                          <w:szCs w:val="21"/>
                        </w:rPr>
                        <m:t>-</m:t>
                      </m:r>
                      <m:r>
                        <w:rPr>
                          <w:rFonts w:ascii="Cambria Math" w:hAnsi="Cambria Math" w:cstheme="majorBidi"/>
                          <w:sz w:val="21"/>
                          <w:szCs w:val="21"/>
                        </w:rPr>
                        <m:t>1</m:t>
                      </m:r>
                    </m:sup>
                    <m:e>
                      <m:r>
                        <w:rPr>
                          <w:rFonts w:ascii="Cambria Math" w:hAnsi="Cambria Math" w:cstheme="majorBidi"/>
                          <w:sz w:val="21"/>
                          <w:szCs w:val="21"/>
                          <w:lang w:val="pt-PT"/>
                        </w:rPr>
                        <m:t>(1-</m:t>
                      </m:r>
                      <m:r>
                        <w:rPr>
                          <w:rFonts w:ascii="Cambria Math" w:hAnsi="Cambria Math" w:cstheme="majorBidi"/>
                          <w:sz w:val="21"/>
                          <w:szCs w:val="21"/>
                        </w:rPr>
                        <m:t>t</m:t>
                      </m:r>
                      <m:sSub>
                        <m:sSubPr>
                          <m:ctrlPr>
                            <w:rPr>
                              <w:rFonts w:ascii="Cambria Math" w:hAnsi="Cambria Math" w:cstheme="majorBidi"/>
                              <w:i/>
                              <w:sz w:val="21"/>
                              <w:szCs w:val="21"/>
                            </w:rPr>
                          </m:ctrlPr>
                        </m:sSubPr>
                        <m:e>
                          <m:r>
                            <w:rPr>
                              <w:rFonts w:ascii="Cambria Math" w:hAnsi="Cambria Math" w:cstheme="majorBidi"/>
                              <w:sz w:val="21"/>
                              <w:szCs w:val="21"/>
                            </w:rPr>
                            <m:t>x</m:t>
                          </m:r>
                        </m:e>
                        <m:sub>
                          <m:r>
                            <w:rPr>
                              <w:rFonts w:ascii="Cambria Math" w:hAnsi="Cambria Math" w:cstheme="majorBidi"/>
                              <w:sz w:val="21"/>
                              <w:szCs w:val="21"/>
                            </w:rPr>
                            <m:t>cloture</m:t>
                          </m:r>
                        </m:sub>
                      </m:sSub>
                      <m:d>
                        <m:dPr>
                          <m:ctrlPr>
                            <w:rPr>
                              <w:rFonts w:ascii="Cambria Math" w:hAnsi="Cambria Math" w:cstheme="majorBidi"/>
                              <w:i/>
                              <w:sz w:val="21"/>
                              <w:szCs w:val="21"/>
                            </w:rPr>
                          </m:ctrlPr>
                        </m:dPr>
                        <m:e>
                          <m:sSub>
                            <m:sSubPr>
                              <m:ctrlPr>
                                <w:rPr>
                                  <w:rFonts w:ascii="Cambria Math" w:hAnsi="Cambria Math" w:cstheme="majorBidi"/>
                                  <w:i/>
                                  <w:sz w:val="21"/>
                                  <w:szCs w:val="21"/>
                                  <w:lang w:val="it-IT"/>
                                </w:rPr>
                              </m:ctrlPr>
                            </m:sSubPr>
                            <m:e>
                              <m:r>
                                <w:rPr>
                                  <w:rFonts w:ascii="Cambria Math" w:hAnsi="Cambria Math" w:cstheme="majorBidi"/>
                                  <w:sz w:val="21"/>
                                  <w:szCs w:val="21"/>
                                  <w:lang w:val="it-IT"/>
                                </w:rPr>
                                <m:t>a</m:t>
                              </m:r>
                            </m:e>
                            <m:sub>
                              <m:r>
                                <w:rPr>
                                  <w:rFonts w:ascii="Cambria Math" w:hAnsi="Cambria Math" w:cstheme="majorBidi"/>
                                  <w:sz w:val="21"/>
                                  <w:szCs w:val="21"/>
                                  <w:lang w:val="pt-PT"/>
                                </w:rPr>
                                <m:t>0</m:t>
                              </m:r>
                            </m:sub>
                          </m:sSub>
                          <m:r>
                            <w:rPr>
                              <w:rFonts w:ascii="Cambria Math" w:hAnsi="Cambria Math" w:cstheme="majorBidi"/>
                              <w:sz w:val="21"/>
                              <w:szCs w:val="21"/>
                              <w:lang w:val="pt-PT"/>
                            </w:rPr>
                            <m:t>+</m:t>
                          </m:r>
                          <m:r>
                            <w:rPr>
                              <w:rFonts w:ascii="Cambria Math" w:hAnsi="Cambria Math" w:cstheme="majorBidi"/>
                              <w:sz w:val="21"/>
                              <w:szCs w:val="21"/>
                              <w:lang w:val="it-IT"/>
                            </w:rPr>
                            <m:t>i</m:t>
                          </m:r>
                          <m:r>
                            <w:rPr>
                              <w:rFonts w:ascii="Cambria Math" w:hAnsi="Cambria Math" w:cstheme="majorBidi"/>
                              <w:sz w:val="21"/>
                              <w:szCs w:val="21"/>
                              <w:lang w:val="pt-PT"/>
                            </w:rPr>
                            <m:t>,</m:t>
                          </m:r>
                          <m:sSub>
                            <m:sSubPr>
                              <m:ctrlPr>
                                <w:rPr>
                                  <w:rFonts w:ascii="Cambria Math" w:hAnsi="Cambria Math" w:cstheme="majorBidi"/>
                                  <w:i/>
                                  <w:sz w:val="21"/>
                                  <w:szCs w:val="21"/>
                                  <w:lang w:val="it-IT"/>
                                </w:rPr>
                              </m:ctrlPr>
                            </m:sSubPr>
                            <m:e>
                              <m:r>
                                <w:rPr>
                                  <w:rFonts w:ascii="Cambria Math" w:hAnsi="Cambria Math" w:cstheme="majorBidi"/>
                                  <w:sz w:val="21"/>
                                  <w:szCs w:val="21"/>
                                  <w:lang w:val="it-IT"/>
                                </w:rPr>
                                <m:t>c</m:t>
                              </m:r>
                              <m:ctrlPr>
                                <w:rPr>
                                  <w:rFonts w:ascii="Cambria Math" w:hAnsi="Cambria Math" w:cstheme="majorBidi"/>
                                  <w:i/>
                                  <w:sz w:val="21"/>
                                  <w:szCs w:val="21"/>
                                  <w:lang w:val="pt-PT"/>
                                </w:rPr>
                              </m:ctrlPr>
                            </m:e>
                            <m:sub>
                              <m:r>
                                <w:rPr>
                                  <w:rFonts w:ascii="Cambria Math" w:hAnsi="Cambria Math" w:cstheme="majorBidi"/>
                                  <w:sz w:val="21"/>
                                  <w:szCs w:val="21"/>
                                  <w:lang w:val="it-IT"/>
                                </w:rPr>
                                <m:t>n</m:t>
                              </m:r>
                            </m:sub>
                          </m:sSub>
                          <m:ctrlPr>
                            <w:rPr>
                              <w:rFonts w:ascii="Cambria Math" w:hAnsi="Cambria Math" w:cstheme="majorBidi"/>
                              <w:i/>
                              <w:sz w:val="21"/>
                              <w:szCs w:val="21"/>
                              <w:lang w:val="it-IT"/>
                            </w:rPr>
                          </m:ctrlPr>
                        </m:e>
                      </m:d>
                      <m:r>
                        <w:rPr>
                          <w:rFonts w:ascii="Cambria Math" w:hAnsi="Cambria Math" w:cstheme="majorBidi"/>
                          <w:sz w:val="21"/>
                          <w:szCs w:val="21"/>
                          <w:lang w:val="pt-PT"/>
                        </w:rPr>
                        <m:t>)</m:t>
                      </m:r>
                    </m:e>
                  </m:nary>
                </m:e>
              </m:eqArr>
            </m:e>
          </m:d>
        </m:oMath>
      </m:oMathPara>
      <w:bookmarkStart w:id="45" w:name="_Toc131148284"/>
    </w:p>
    <w:p w14:paraId="1902BBD8" w14:textId="53EAE002" w:rsidR="003868BF" w:rsidRPr="00FE3F6E" w:rsidRDefault="003868BF" w:rsidP="00F50BA3">
      <w:pPr>
        <w:pStyle w:val="Titre2"/>
        <w:rPr>
          <w:rFonts w:cstheme="majorBidi"/>
        </w:rPr>
      </w:pPr>
      <w:r w:rsidRPr="00FE3F6E">
        <w:rPr>
          <w:rFonts w:cstheme="majorBidi"/>
        </w:rPr>
        <w:t>4.</w:t>
      </w:r>
      <w:r>
        <w:rPr>
          <w:rFonts w:cstheme="majorBidi"/>
        </w:rPr>
        <w:t>3</w:t>
      </w:r>
      <w:r w:rsidRPr="00FE3F6E">
        <w:rPr>
          <w:rFonts w:cstheme="majorBidi"/>
        </w:rPr>
        <w:t xml:space="preserve"> </w:t>
      </w:r>
      <w:r>
        <w:rPr>
          <w:rFonts w:cstheme="majorBidi"/>
        </w:rPr>
        <w:t>Modélisation des</w:t>
      </w:r>
      <w:r w:rsidR="00AB5394">
        <w:rPr>
          <w:rFonts w:cstheme="majorBidi"/>
        </w:rPr>
        <w:t xml:space="preserve"> </w:t>
      </w:r>
      <w:proofErr w:type="spellStart"/>
      <w:r w:rsidR="00AB5394">
        <w:rPr>
          <w:rFonts w:cstheme="majorBidi"/>
        </w:rPr>
        <w:t>PNs</w:t>
      </w:r>
      <w:proofErr w:type="spellEnd"/>
      <w:r w:rsidR="00AB5394">
        <w:rPr>
          <w:rFonts w:cstheme="majorBidi"/>
        </w:rPr>
        <w:t xml:space="preserve"> de collecte et de décollecte</w:t>
      </w:r>
      <w:bookmarkEnd w:id="45"/>
    </w:p>
    <w:p w14:paraId="4D7DA422" w14:textId="0FE5FEDE" w:rsidR="003868BF" w:rsidRDefault="005D38A2" w:rsidP="00F50BA3">
      <w:pPr>
        <w:jc w:val="both"/>
        <w:rPr>
          <w:rFonts w:cstheme="majorBidi"/>
        </w:rPr>
      </w:pPr>
      <w:r>
        <w:rPr>
          <w:rFonts w:cstheme="majorBidi"/>
        </w:rPr>
        <w:t>Depuis la DAR du 30/06/2022, RCO a introduit la possibilité pour les établissements de renseigner des versements exceptionnels et des retraits exceptionnels sur les contrats du stock</w:t>
      </w:r>
      <w:r w:rsidR="00AB5394">
        <w:rPr>
          <w:rFonts w:cstheme="majorBidi"/>
        </w:rPr>
        <w:t xml:space="preserve">, dits </w:t>
      </w:r>
      <w:proofErr w:type="spellStart"/>
      <w:r w:rsidR="00AB5394">
        <w:rPr>
          <w:rFonts w:cstheme="majorBidi"/>
        </w:rPr>
        <w:t>PNs</w:t>
      </w:r>
      <w:proofErr w:type="spellEnd"/>
      <w:r w:rsidR="00AB5394">
        <w:rPr>
          <w:rFonts w:cstheme="majorBidi"/>
        </w:rPr>
        <w:t xml:space="preserve"> de collecte et de décollecte.</w:t>
      </w:r>
    </w:p>
    <w:p w14:paraId="1E110AB4" w14:textId="71007927" w:rsidR="007B3038" w:rsidRDefault="00AB5394" w:rsidP="004D4249">
      <w:pPr>
        <w:jc w:val="both"/>
        <w:rPr>
          <w:rFonts w:cstheme="majorBidi"/>
        </w:rPr>
      </w:pPr>
      <w:r>
        <w:rPr>
          <w:rFonts w:cstheme="majorBidi"/>
        </w:rPr>
        <w:t>Dans RCO, l</w:t>
      </w:r>
      <w:r w:rsidR="005D38A2">
        <w:rPr>
          <w:rFonts w:cstheme="majorBidi"/>
        </w:rPr>
        <w:t xml:space="preserve">es versements exceptionnels sont modélisés comme des contrats PEL </w:t>
      </w:r>
      <w:r w:rsidR="00257699">
        <w:rPr>
          <w:rFonts w:cstheme="majorBidi"/>
        </w:rPr>
        <w:t>sans versements mais subissant des clôtures</w:t>
      </w:r>
      <w:r w:rsidR="005D38A2">
        <w:rPr>
          <w:rFonts w:cstheme="majorBidi"/>
        </w:rPr>
        <w:t xml:space="preserve"> tandis que les retraits exceptionnels sont modélisés comme des contrats PEL à nominal négatif.</w:t>
      </w:r>
      <w:r w:rsidR="004D4249">
        <w:rPr>
          <w:rFonts w:cstheme="majorBidi"/>
        </w:rPr>
        <w:t xml:space="preserve"> </w:t>
      </w:r>
      <w:r w:rsidR="007B3038">
        <w:rPr>
          <w:rFonts w:cstheme="majorBidi"/>
        </w:rPr>
        <w:t xml:space="preserve">PASS-ALM va adopter la même démarche </w:t>
      </w:r>
      <w:r w:rsidR="00EE2680">
        <w:rPr>
          <w:rFonts w:cstheme="majorBidi"/>
        </w:rPr>
        <w:t xml:space="preserve">en vue d’être en parfait alignement avec RCO. </w:t>
      </w:r>
      <w:r w:rsidR="007B3038">
        <w:rPr>
          <w:rFonts w:cstheme="majorBidi"/>
        </w:rPr>
        <w:t xml:space="preserve"> </w:t>
      </w:r>
    </w:p>
    <w:p w14:paraId="467B3F0C" w14:textId="198E715E" w:rsidR="007B3038" w:rsidRDefault="007B3038" w:rsidP="00E33BD8">
      <w:pPr>
        <w:jc w:val="both"/>
        <w:rPr>
          <w:rFonts w:cstheme="majorBidi"/>
        </w:rPr>
      </w:pPr>
      <w:r>
        <w:rPr>
          <w:rFonts w:cstheme="majorBidi"/>
        </w:rPr>
        <w:t xml:space="preserve">Une première étape de la modélisation, va consister à associer chaque collecte ou décollecte à son contrat dans le stock </w:t>
      </w:r>
      <m:oMath>
        <m:sSub>
          <m:sSubPr>
            <m:ctrlPr>
              <w:rPr>
                <w:rFonts w:ascii="Cambria Math" w:hAnsi="Cambria Math" w:cstheme="majorBidi"/>
                <w:b/>
                <w:bCs/>
                <w:vertAlign w:val="subscript"/>
              </w:rPr>
            </m:ctrlPr>
          </m:sSubPr>
          <m:e>
            <m:r>
              <m:rPr>
                <m:sty m:val="b"/>
              </m:rPr>
              <w:rPr>
                <w:rFonts w:ascii="Cambria Math" w:hAnsi="Cambria Math" w:cstheme="majorBidi"/>
              </w:rPr>
              <m:t>c</m:t>
            </m:r>
            <m:ctrlPr>
              <w:rPr>
                <w:rFonts w:ascii="Cambria Math" w:eastAsiaTheme="minorEastAsia" w:hAnsi="Cambria Math" w:cstheme="majorBidi"/>
                <w:b/>
                <w:bCs/>
                <w:i/>
              </w:rPr>
            </m:ctrlPr>
          </m:e>
          <m:sub>
            <m:r>
              <m:rPr>
                <m:sty m:val="b"/>
              </m:rPr>
              <w:rPr>
                <w:rFonts w:ascii="Cambria Math" w:hAnsi="Cambria Math" w:cstheme="majorBidi"/>
                <w:vertAlign w:val="subscript"/>
              </w:rPr>
              <m:t>n</m:t>
            </m:r>
          </m:sub>
        </m:sSub>
      </m:oMath>
      <w:r w:rsidR="004D4249">
        <w:rPr>
          <w:rFonts w:cstheme="majorBidi"/>
        </w:rPr>
        <w:t>.</w:t>
      </w:r>
      <w:r>
        <w:rPr>
          <w:rFonts w:cstheme="majorBidi"/>
        </w:rPr>
        <w:t xml:space="preserve"> PASS-ALM va considérer </w:t>
      </w:r>
      <w:r w:rsidR="00E33BD8">
        <w:rPr>
          <w:rFonts w:cstheme="majorBidi"/>
        </w:rPr>
        <w:t xml:space="preserve">par la suite, </w:t>
      </w:r>
      <w:r>
        <w:rPr>
          <w:rFonts w:cstheme="majorBidi"/>
        </w:rPr>
        <w:t xml:space="preserve">chaque versement/retrait au mois i comme un contrat PEL, </w:t>
      </w:r>
      <m:oMath>
        <m:sSub>
          <m:sSubPr>
            <m:ctrlPr>
              <w:rPr>
                <w:rFonts w:ascii="Cambria Math" w:eastAsiaTheme="minorEastAsia" w:hAnsi="Cambria Math" w:cstheme="majorBidi"/>
                <w:b/>
                <w:bCs/>
                <w:i/>
              </w:rPr>
            </m:ctrlPr>
          </m:sSubPr>
          <m:e>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c</m:t>
                </m:r>
              </m:e>
              <m:sup>
                <m:r>
                  <m:rPr>
                    <m:sty m:val="bi"/>
                  </m:rPr>
                  <w:rPr>
                    <w:rFonts w:ascii="Cambria Math" w:eastAsiaTheme="minorEastAsia" w:hAnsi="Cambria Math" w:cstheme="majorBidi"/>
                  </w:rPr>
                  <m:t>'</m:t>
                </m:r>
              </m:sup>
            </m:sSup>
          </m:e>
          <m:sub>
            <m:r>
              <m:rPr>
                <m:sty m:val="bi"/>
              </m:rPr>
              <w:rPr>
                <w:rFonts w:ascii="Cambria Math" w:eastAsiaTheme="minorEastAsia" w:hAnsi="Cambria Math" w:cstheme="majorBidi"/>
              </w:rPr>
              <m:t>n,i</m:t>
            </m:r>
          </m:sub>
        </m:sSub>
      </m:oMath>
      <w:r w:rsidR="004D4249">
        <w:rPr>
          <w:rFonts w:eastAsiaTheme="minorEastAsia" w:cstheme="majorBidi"/>
          <w:b/>
          <w:bCs/>
        </w:rPr>
        <w:t xml:space="preserve"> </w:t>
      </w:r>
      <w:r>
        <w:rPr>
          <w:rFonts w:cstheme="majorBidi"/>
        </w:rPr>
        <w:t>à part entière.</w:t>
      </w:r>
    </w:p>
    <w:p w14:paraId="2B0D0C9A" w14:textId="07ECB4CB" w:rsidR="00272A23" w:rsidRDefault="00802CFB" w:rsidP="00F50BA3">
      <w:pPr>
        <w:jc w:val="both"/>
        <w:rPr>
          <w:rFonts w:cstheme="majorBidi"/>
        </w:rPr>
      </w:pPr>
      <w:r>
        <w:rPr>
          <w:rFonts w:cstheme="majorBidi"/>
        </w:rPr>
        <w:t>Le</w:t>
      </w:r>
      <w:r w:rsidR="007B3038">
        <w:rPr>
          <w:rFonts w:cstheme="majorBidi"/>
        </w:rPr>
        <w:t>s conditions initiales de l’</w:t>
      </w:r>
      <w:r w:rsidR="00EE2680">
        <w:rPr>
          <w:rFonts w:cstheme="majorBidi"/>
        </w:rPr>
        <w:t>écoulement</w:t>
      </w:r>
      <w:r w:rsidR="007B3038">
        <w:rPr>
          <w:rFonts w:cstheme="majorBidi"/>
        </w:rPr>
        <w:t xml:space="preserve"> de chaque contrat </w:t>
      </w:r>
      <m:oMath>
        <m:sSub>
          <m:sSubPr>
            <m:ctrlPr>
              <w:rPr>
                <w:rFonts w:ascii="Cambria Math" w:eastAsiaTheme="minorEastAsia" w:hAnsi="Cambria Math" w:cstheme="majorBidi"/>
                <w:b/>
                <w:bCs/>
                <w:i/>
              </w:rPr>
            </m:ctrlPr>
          </m:sSubPr>
          <m:e>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c</m:t>
                </m:r>
              </m:e>
              <m:sup>
                <m:r>
                  <m:rPr>
                    <m:sty m:val="bi"/>
                  </m:rPr>
                  <w:rPr>
                    <w:rFonts w:ascii="Cambria Math" w:eastAsiaTheme="minorEastAsia" w:hAnsi="Cambria Math" w:cstheme="majorBidi"/>
                  </w:rPr>
                  <m:t>'</m:t>
                </m:r>
              </m:sup>
            </m:sSup>
          </m:e>
          <m:sub>
            <m:r>
              <m:rPr>
                <m:sty m:val="bi"/>
              </m:rPr>
              <w:rPr>
                <w:rFonts w:ascii="Cambria Math" w:eastAsiaTheme="minorEastAsia" w:hAnsi="Cambria Math" w:cstheme="majorBidi"/>
              </w:rPr>
              <m:t>n,i</m:t>
            </m:r>
          </m:sub>
        </m:sSub>
      </m:oMath>
      <w:r w:rsidR="007B3038">
        <w:rPr>
          <w:rFonts w:cstheme="majorBidi"/>
        </w:rPr>
        <w:t xml:space="preserve"> sont les suivants :</w:t>
      </w:r>
    </w:p>
    <w:p w14:paraId="7081EB1D" w14:textId="463184CB" w:rsidR="00272A23" w:rsidRPr="00272A23" w:rsidRDefault="00BD16D5" w:rsidP="00F50BA3">
      <w:pPr>
        <w:jc w:val="both"/>
        <w:rPr>
          <w:rFonts w:eastAsiaTheme="minorEastAsia" w:cstheme="majorBidi"/>
        </w:rPr>
      </w:pPr>
      <m:oMathPara>
        <m:oMath>
          <m:d>
            <m:dPr>
              <m:begChr m:val="{"/>
              <m:endChr m:val=""/>
              <m:ctrlPr>
                <w:rPr>
                  <w:rFonts w:ascii="Cambria Math" w:eastAsiaTheme="minorEastAsia" w:hAnsi="Cambria Math" w:cstheme="majorBidi"/>
                  <w:i/>
                </w:rPr>
              </m:ctrlPr>
            </m:dPr>
            <m:e>
              <m:eqArr>
                <m:eqArrPr>
                  <m:rSpRule m:val="4"/>
                  <m:rSp m:val="5"/>
                  <m:ctrlPr>
                    <w:rPr>
                      <w:rFonts w:ascii="Cambria Math" w:eastAsiaTheme="minorEastAsia" w:hAnsi="Cambria Math" w:cstheme="majorBidi"/>
                      <w:i/>
                    </w:rPr>
                  </m:ctrlPr>
                </m:eqArrPr>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e>
                    <m:sub>
                      <m:r>
                        <m:rPr>
                          <m:sty m:val="bi"/>
                        </m:rPr>
                        <w:rPr>
                          <w:rFonts w:ascii="Cambria Math" w:eastAsiaTheme="minorEastAsia" w:hAnsi="Cambria Math" w:cstheme="majorBidi"/>
                        </w:rPr>
                        <m:t>0</m:t>
                      </m:r>
                      <m:r>
                        <m:rPr>
                          <m:sty m:val="bi"/>
                        </m:rPr>
                        <w:rPr>
                          <w:rFonts w:ascii="Cambria Math" w:eastAsiaTheme="minorEastAsia" w:hAnsi="Cambria Math" w:cstheme="majorBidi"/>
                        </w:rPr>
                        <m:t>,</m:t>
                      </m:r>
                      <m:r>
                        <m:rPr>
                          <m:sty m:val="bi"/>
                        </m:rPr>
                        <w:rPr>
                          <w:rFonts w:ascii="Cambria Math" w:eastAsiaTheme="minorEastAsia" w:hAnsi="Cambria Math" w:cstheme="majorBidi"/>
                        </w:rPr>
                        <m:t>i</m:t>
                      </m:r>
                    </m:sub>
                  </m:sSub>
                  <m:r>
                    <m:rPr>
                      <m:sty m:val="bi"/>
                    </m:rPr>
                    <w:rPr>
                      <w:rFonts w:ascii="Cambria Math" w:eastAsiaTheme="minorEastAsia" w:hAnsi="Cambria Math" w:cstheme="majorBidi"/>
                    </w:rPr>
                    <m:t>=</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e>
                    <m:sub>
                      <m:r>
                        <m:rPr>
                          <m:sty m:val="bi"/>
                        </m:rPr>
                        <w:rPr>
                          <w:rFonts w:ascii="Cambria Math" w:eastAsiaTheme="minorEastAsia" w:hAnsi="Cambria Math" w:cstheme="majorBidi"/>
                        </w:rPr>
                        <m:t>0</m:t>
                      </m:r>
                    </m:sub>
                  </m:sSub>
                  <m:d>
                    <m:dPr>
                      <m:ctrlPr>
                        <w:rPr>
                          <w:rFonts w:ascii="Cambria Math" w:eastAsiaTheme="minorEastAsia" w:hAnsi="Cambria Math" w:cstheme="majorBidi"/>
                          <w:b/>
                          <w:bCs/>
                          <w:i/>
                        </w:rPr>
                      </m:ctrlPr>
                    </m:dPr>
                    <m:e>
                      <m:sSub>
                        <m:sSubPr>
                          <m:ctrlPr>
                            <w:rPr>
                              <w:rFonts w:ascii="Cambria Math" w:hAnsi="Cambria Math" w:cstheme="majorBidi"/>
                              <w:b/>
                              <w:bCs/>
                              <w:vertAlign w:val="subscript"/>
                            </w:rPr>
                          </m:ctrlPr>
                        </m:sSubPr>
                        <m:e>
                          <m:r>
                            <m:rPr>
                              <m:sty m:val="b"/>
                            </m:rPr>
                            <w:rPr>
                              <w:rFonts w:ascii="Cambria Math" w:hAnsi="Cambria Math" w:cstheme="majorBidi"/>
                            </w:rPr>
                            <m:t>c</m:t>
                          </m:r>
                          <m:ctrlPr>
                            <w:rPr>
                              <w:rFonts w:ascii="Cambria Math" w:eastAsiaTheme="minorEastAsia" w:hAnsi="Cambria Math" w:cstheme="majorBidi"/>
                              <w:b/>
                              <w:bCs/>
                              <w:i/>
                            </w:rPr>
                          </m:ctrlPr>
                        </m:e>
                        <m:sub>
                          <m:r>
                            <m:rPr>
                              <m:sty m:val="b"/>
                            </m:rPr>
                            <w:rPr>
                              <w:rFonts w:ascii="Cambria Math" w:hAnsi="Cambria Math" w:cstheme="majorBidi"/>
                              <w:vertAlign w:val="subscript"/>
                            </w:rPr>
                            <m:t>n</m:t>
                          </m:r>
                        </m:sub>
                      </m:sSub>
                      <m:ctrlPr>
                        <w:rPr>
                          <w:rFonts w:ascii="Cambria Math" w:hAnsi="Cambria Math" w:cstheme="majorBidi"/>
                          <w:b/>
                          <w:bCs/>
                          <w:i/>
                          <w:vertAlign w:val="subscript"/>
                        </w:rPr>
                      </m:ctrlPr>
                    </m:e>
                  </m:d>
                  <m:r>
                    <m:rPr>
                      <m:sty m:val="bi"/>
                    </m:rPr>
                    <w:rPr>
                      <w:rFonts w:ascii="Cambria Math" w:hAnsi="Cambria Math" w:cstheme="majorBidi"/>
                      <w:vertAlign w:val="subscript"/>
                    </w:rPr>
                    <m:t>+</m:t>
                  </m:r>
                  <m:r>
                    <m:rPr>
                      <m:sty m:val="bi"/>
                    </m:rPr>
                    <w:rPr>
                      <w:rFonts w:ascii="Cambria Math" w:hAnsi="Cambria Math" w:cstheme="majorBidi"/>
                      <w:vertAlign w:val="subscript"/>
                    </w:rPr>
                    <m:t>i</m:t>
                  </m:r>
                  <m:r>
                    <m:rPr>
                      <m:sty m:val="bi"/>
                    </m:rPr>
                    <w:rPr>
                      <w:rFonts w:ascii="Cambria Math" w:hAnsi="Cambria Math" w:cstheme="majorBidi"/>
                      <w:vertAlign w:val="subscript"/>
                    </w:rPr>
                    <m:t xml:space="preserve"> </m:t>
                  </m:r>
                  <m:r>
                    <w:rPr>
                      <w:rFonts w:ascii="Cambria Math" w:eastAsiaTheme="minorEastAsia" w:hAnsi="Cambria Math" w:cstheme="majorBidi"/>
                    </w:rPr>
                    <m:t>pour</m:t>
                  </m:r>
                  <m:r>
                    <w:rPr>
                      <w:rFonts w:ascii="Cambria Math" w:eastAsiaTheme="minorEastAsia" w:hAnsi="Cambria Math" w:cstheme="majorBidi"/>
                    </w:rPr>
                    <m:t xml:space="preserve"> </m:t>
                  </m:r>
                  <m:r>
                    <w:rPr>
                      <w:rFonts w:ascii="Cambria Math" w:eastAsiaTheme="minorEastAsia" w:hAnsi="Cambria Math" w:cstheme="majorBidi"/>
                    </w:rPr>
                    <m:t>i</m:t>
                  </m:r>
                  <m:r>
                    <w:rPr>
                      <w:rFonts w:ascii="Cambria Math" w:eastAsiaTheme="minorEastAsia" w:hAnsi="Cambria Math" w:cstheme="majorBidi"/>
                    </w:rPr>
                    <m:t xml:space="preserve"> </m:t>
                  </m:r>
                  <m:r>
                    <w:rPr>
                      <w:rFonts w:ascii="Cambria Math" w:eastAsiaTheme="minorEastAsia" w:hAnsi="Cambria Math" w:cstheme="majorBidi"/>
                    </w:rPr>
                    <m:t>ϵ</m:t>
                  </m:r>
                  <m:r>
                    <w:rPr>
                      <w:rFonts w:ascii="Cambria Math" w:eastAsiaTheme="minorEastAsia" w:hAnsi="Cambria Math" w:cstheme="majorBidi"/>
                    </w:rPr>
                    <m:t xml:space="preserve"> </m:t>
                  </m:r>
                  <m:r>
                    <w:rPr>
                      <w:rFonts w:ascii="Cambria Math" w:eastAsiaTheme="minorEastAsia" w:hAnsi="Cambria Math" w:cstheme="majorBidi"/>
                    </w:rPr>
                    <m:t>⟦</m:t>
                  </m:r>
                  <m:r>
                    <w:rPr>
                      <w:rFonts w:ascii="Cambria Math" w:eastAsiaTheme="minorEastAsia" w:hAnsi="Cambria Math" w:cstheme="majorBidi"/>
                    </w:rPr>
                    <m:t>1,60</m:t>
                  </m:r>
                  <m:r>
                    <w:rPr>
                      <w:rFonts w:ascii="Cambria Math" w:eastAsiaTheme="minorEastAsia" w:hAnsi="Cambria Math" w:cstheme="majorBidi"/>
                    </w:rPr>
                    <m:t>⟧</m:t>
                  </m:r>
                  <m:ctrlPr>
                    <w:rPr>
                      <w:rFonts w:ascii="Cambria Math" w:eastAsia="Cambria Math" w:hAnsi="Cambria Math" w:cs="Cambria Math"/>
                      <w:i/>
                    </w:rPr>
                  </m:ctrlPr>
                </m:e>
                <m:e>
                  <m:r>
                    <w:rPr>
                      <w:rFonts w:ascii="Cambria Math" w:eastAsiaTheme="minorEastAsia" w:hAnsi="Cambria Math" w:cstheme="majorBidi"/>
                    </w:rPr>
                    <m:t>nb</m:t>
                  </m:r>
                  <m:r>
                    <w:rPr>
                      <w:rFonts w:ascii="Cambria Math" w:eastAsiaTheme="minorEastAsia" w:hAnsi="Cambria Math" w:cstheme="majorBidi"/>
                    </w:rPr>
                    <m:t>_</m:t>
                  </m:r>
                  <m:r>
                    <w:rPr>
                      <w:rFonts w:ascii="Cambria Math" w:eastAsiaTheme="minorEastAsia" w:hAnsi="Cambria Math" w:cstheme="majorBidi"/>
                    </w:rPr>
                    <m:t>pel</m:t>
                  </m:r>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w:rPr>
                          <w:rFonts w:ascii="Cambria Math" w:eastAsiaTheme="minorEastAsia" w:hAnsi="Cambria Math" w:cstheme="majorBidi"/>
                        </w:rPr>
                        <m:t>c</m:t>
                      </m:r>
                    </m:e>
                    <m:sub>
                      <m:r>
                        <w:rPr>
                          <w:rFonts w:ascii="Cambria Math" w:eastAsiaTheme="minorEastAsia" w:hAnsi="Cambria Math" w:cstheme="majorBidi"/>
                        </w:rPr>
                        <m:t>n</m:t>
                      </m:r>
                      <m:r>
                        <w:rPr>
                          <w:rFonts w:ascii="Cambria Math" w:eastAsiaTheme="minorEastAsia" w:hAnsi="Cambria Math" w:cstheme="majorBidi"/>
                        </w:rPr>
                        <m:t>,</m:t>
                      </m:r>
                      <m:r>
                        <w:rPr>
                          <w:rFonts w:ascii="Cambria Math" w:eastAsiaTheme="minorEastAsia" w:hAnsi="Cambria Math" w:cstheme="majorBidi"/>
                        </w:rPr>
                        <m:t>i</m:t>
                      </m:r>
                    </m:sub>
                    <m:sup>
                      <m:r>
                        <w:rPr>
                          <w:rFonts w:ascii="Cambria Math" w:eastAsiaTheme="minorEastAsia" w:hAnsi="Cambria Math" w:cstheme="majorBidi"/>
                        </w:rPr>
                        <m:t>'</m:t>
                      </m:r>
                    </m:sup>
                  </m:sSubSup>
                  <m: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ctrlPr>
                        <w:rPr>
                          <w:rFonts w:ascii="Cambria Math" w:eastAsiaTheme="minorEastAsia" w:hAnsi="Cambria Math" w:cstheme="majorBidi"/>
                          <w:i/>
                        </w:rPr>
                      </m:ctrlPr>
                    </m:e>
                    <m:sub>
                      <m:r>
                        <m:rPr>
                          <m:sty m:val="bi"/>
                        </m:rPr>
                        <w:rPr>
                          <w:rFonts w:ascii="Cambria Math" w:eastAsiaTheme="minorEastAsia" w:hAnsi="Cambria Math" w:cstheme="majorBidi"/>
                        </w:rPr>
                        <m:t>0</m:t>
                      </m:r>
                      <m:r>
                        <m:rPr>
                          <m:sty m:val="bi"/>
                        </m:rPr>
                        <w:rPr>
                          <w:rFonts w:ascii="Cambria Math" w:eastAsiaTheme="minorEastAsia" w:hAnsi="Cambria Math" w:cstheme="majorBidi"/>
                        </w:rPr>
                        <m:t>,</m:t>
                      </m:r>
                      <m:r>
                        <m:rPr>
                          <m:sty m:val="bi"/>
                        </m:rPr>
                        <w:rPr>
                          <w:rFonts w:ascii="Cambria Math" w:eastAsiaTheme="minorEastAsia" w:hAnsi="Cambria Math" w:cstheme="majorBidi"/>
                        </w:rPr>
                        <m:t>i</m:t>
                      </m:r>
                    </m:sub>
                  </m:sSub>
                  <m:r>
                    <w:rPr>
                      <w:rFonts w:ascii="Cambria Math" w:eastAsiaTheme="minorEastAsia" w:hAnsi="Cambria Math" w:cstheme="majorBidi"/>
                    </w:rPr>
                    <m:t>+ 0)=</m:t>
                  </m:r>
                  <m:r>
                    <w:rPr>
                      <w:rFonts w:ascii="Cambria Math" w:eastAsiaTheme="minorEastAsia" w:hAnsi="Cambria Math" w:cstheme="majorBidi"/>
                    </w:rPr>
                    <m:t>abs</m:t>
                  </m:r>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i</m:t>
                          </m:r>
                        </m:e>
                      </m:d>
                    </m:num>
                    <m:den>
                      <m:r>
                        <w:rPr>
                          <w:rFonts w:ascii="Cambria Math" w:eastAsiaTheme="minorEastAsia" w:hAnsi="Cambria Math" w:cstheme="majorBidi"/>
                        </w:rPr>
                        <m:t>Origina</m:t>
                      </m:r>
                      <m:sSub>
                        <m:sSubPr>
                          <m:ctrlPr>
                            <w:rPr>
                              <w:rFonts w:ascii="Cambria Math" w:eastAsiaTheme="minorEastAsia" w:hAnsi="Cambria Math" w:cstheme="majorBidi"/>
                              <w:i/>
                            </w:rPr>
                          </m:ctrlPr>
                        </m:sSubPr>
                        <m:e>
                          <m:r>
                            <w:rPr>
                              <w:rFonts w:ascii="Cambria Math" w:eastAsiaTheme="minorEastAsia" w:hAnsi="Cambria Math" w:cstheme="majorBidi"/>
                            </w:rPr>
                            <m:t>l</m:t>
                          </m:r>
                        </m:e>
                        <m:sub>
                          <m:r>
                            <w:rPr>
                              <w:rFonts w:ascii="Cambria Math" w:eastAsiaTheme="minorEastAsia" w:hAnsi="Cambria Math" w:cstheme="majorBidi"/>
                            </w:rPr>
                            <m:t>Balance</m:t>
                          </m:r>
                        </m:sub>
                      </m:sSub>
                    </m:den>
                  </m:f>
                  <m:r>
                    <w:rPr>
                      <w:rFonts w:ascii="Cambria Math" w:eastAsiaTheme="minorEastAsia" w:hAnsi="Cambria Math" w:cstheme="majorBidi"/>
                    </w:rPr>
                    <m:t xml:space="preserve">) </m:t>
                  </m:r>
                </m:e>
                <m:e>
                  <m:r>
                    <w:rPr>
                      <w:rFonts w:ascii="Cambria Math" w:eastAsiaTheme="minorEastAsia" w:hAnsi="Cambria Math" w:cstheme="majorBidi"/>
                    </w:rPr>
                    <m:t>avec</m:t>
                  </m:r>
                  <m:r>
                    <w:rPr>
                      <w:rFonts w:ascii="Cambria Math" w:eastAsiaTheme="minorEastAsia" w:hAnsi="Cambria Math" w:cstheme="majorBidi"/>
                    </w:rPr>
                    <m:t xml:space="preserve"> </m:t>
                  </m:r>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r>
                    <w:rPr>
                      <w:rFonts w:ascii="Cambria Math" w:eastAsiaTheme="minorEastAsia" w:hAnsi="Cambria Math" w:cstheme="majorBidi"/>
                    </w:rPr>
                    <m:t>le</m:t>
                  </m:r>
                  <m:r>
                    <w:rPr>
                      <w:rFonts w:ascii="Cambria Math" w:eastAsiaTheme="minorEastAsia" w:hAnsi="Cambria Math" w:cstheme="majorBidi"/>
                    </w:rPr>
                    <m:t xml:space="preserve"> </m:t>
                  </m:r>
                  <m:r>
                    <w:rPr>
                      <w:rFonts w:ascii="Cambria Math" w:eastAsiaTheme="minorEastAsia" w:hAnsi="Cambria Math" w:cstheme="majorBidi"/>
                    </w:rPr>
                    <m:t>montant</m:t>
                  </m:r>
                  <m:r>
                    <w:rPr>
                      <w:rFonts w:ascii="Cambria Math" w:eastAsiaTheme="minorEastAsia" w:hAnsi="Cambria Math" w:cstheme="majorBidi"/>
                    </w:rPr>
                    <m:t xml:space="preserve"> </m:t>
                  </m:r>
                  <m:r>
                    <w:rPr>
                      <w:rFonts w:ascii="Cambria Math" w:eastAsiaTheme="minorEastAsia" w:hAnsi="Cambria Math" w:cstheme="majorBidi"/>
                    </w:rPr>
                    <m:t>m</m:t>
                  </m:r>
                  <m:d>
                    <m:dPr>
                      <m:begChr m:val="["/>
                      <m:endChr m:val="]"/>
                      <m:ctrlPr>
                        <w:rPr>
                          <w:rFonts w:ascii="Cambria Math" w:eastAsiaTheme="minorEastAsia" w:hAnsi="Cambria Math" w:cstheme="majorBidi"/>
                          <w:i/>
                        </w:rPr>
                      </m:ctrlPr>
                    </m:dPr>
                    <m:e>
                      <m:r>
                        <w:rPr>
                          <w:rFonts w:ascii="Cambria Math" w:eastAsiaTheme="minorEastAsia" w:hAnsi="Cambria Math" w:cstheme="majorBidi"/>
                        </w:rPr>
                        <m:t>i</m:t>
                      </m:r>
                    </m:e>
                  </m:d>
                  <m:r>
                    <w:rPr>
                      <w:rFonts w:ascii="Cambria Math" w:eastAsiaTheme="minorEastAsia" w:hAnsi="Cambria Math" w:cstheme="majorBidi"/>
                    </w:rPr>
                    <m:t xml:space="preserve"> </m:t>
                  </m:r>
                  <m:r>
                    <w:rPr>
                      <w:rFonts w:ascii="Cambria Math" w:eastAsiaTheme="minorEastAsia" w:hAnsi="Cambria Math" w:cstheme="majorBidi"/>
                    </w:rPr>
                    <m:t>dans</m:t>
                  </m:r>
                  <m:r>
                    <w:rPr>
                      <w:rFonts w:ascii="Cambria Math" w:eastAsiaTheme="minorEastAsia" w:hAnsi="Cambria Math" w:cstheme="majorBidi"/>
                    </w:rPr>
                    <m:t xml:space="preserve"> </m:t>
                  </m:r>
                  <m:r>
                    <w:rPr>
                      <w:rFonts w:ascii="Cambria Math" w:eastAsiaTheme="minorEastAsia" w:hAnsi="Cambria Math" w:cstheme="majorBidi"/>
                    </w:rPr>
                    <m:t>le</m:t>
                  </m:r>
                  <m:r>
                    <w:rPr>
                      <w:rFonts w:ascii="Cambria Math" w:eastAsiaTheme="minorEastAsia" w:hAnsi="Cambria Math" w:cstheme="majorBidi"/>
                    </w:rPr>
                    <m:t xml:space="preserve"> </m:t>
                  </m:r>
                  <m:r>
                    <w:rPr>
                      <w:rFonts w:ascii="Cambria Math" w:eastAsiaTheme="minorEastAsia" w:hAnsi="Cambria Math" w:cstheme="majorBidi"/>
                    </w:rPr>
                    <m:t>fic</m:t>
                  </m:r>
                  <m:r>
                    <w:rPr>
                      <w:rFonts w:ascii="Cambria Math" w:eastAsiaTheme="minorEastAsia" w:hAnsi="Cambria Math" w:cstheme="majorBidi"/>
                    </w:rPr>
                    <m:t>h</m:t>
                  </m:r>
                  <m:r>
                    <w:rPr>
                      <w:rFonts w:ascii="Cambria Math" w:eastAsiaTheme="minorEastAsia" w:hAnsi="Cambria Math" w:cstheme="majorBidi"/>
                    </w:rPr>
                    <m:t>ier</m:t>
                  </m:r>
                  <m:r>
                    <w:rPr>
                      <w:rFonts w:ascii="Cambria Math" w:eastAsiaTheme="minorEastAsia" w:hAnsi="Cambria Math" w:cstheme="majorBidi"/>
                    </w:rPr>
                    <m:t xml:space="preserve"> </m:t>
                  </m:r>
                  <m:r>
                    <w:rPr>
                      <w:rFonts w:ascii="Cambria Math" w:eastAsiaTheme="minorEastAsia" w:hAnsi="Cambria Math" w:cstheme="majorBidi"/>
                    </w:rPr>
                    <m:t>PEL</m:t>
                  </m:r>
                  <m:r>
                    <w:rPr>
                      <w:rFonts w:ascii="Cambria Math" w:eastAsiaTheme="minorEastAsia" w:hAnsi="Cambria Math" w:cstheme="majorBidi"/>
                    </w:rPr>
                    <m:t>-</m:t>
                  </m:r>
                  <m:r>
                    <w:rPr>
                      <w:rFonts w:ascii="Cambria Math" w:eastAsiaTheme="minorEastAsia" w:hAnsi="Cambria Math" w:cstheme="majorBidi"/>
                    </w:rPr>
                    <m:t>PN</m:t>
                  </m:r>
                  <m:ctrlPr>
                    <w:rPr>
                      <w:rFonts w:ascii="Cambria Math" w:eastAsia="Cambria Math" w:hAnsi="Cambria Math" w:cs="Cambria Math"/>
                      <w:i/>
                    </w:rPr>
                  </m:ctrlPr>
                </m:e>
                <m:e>
                  <m:r>
                    <w:rPr>
                      <w:rFonts w:ascii="Cambria Math" w:eastAsiaTheme="minorEastAsia" w:hAnsi="Cambria Math" w:cstheme="majorBidi"/>
                    </w:rPr>
                    <m:t>E</m:t>
                  </m:r>
                  <m:r>
                    <w:rPr>
                      <w:rFonts w:ascii="Cambria Math" w:eastAsiaTheme="minorEastAsia" w:hAnsi="Cambria Math" w:cstheme="majorBidi"/>
                    </w:rPr>
                    <m:t>M</m:t>
                  </m:r>
                  <m:r>
                    <w:rPr>
                      <w:rFonts w:ascii="Cambria Math" w:eastAsiaTheme="minorEastAsia" w:hAnsi="Cambria Math" w:cstheme="majorBidi"/>
                    </w:rPr>
                    <m:t xml:space="preserve"> </m:t>
                  </m:r>
                  <m:d>
                    <m:dPr>
                      <m:ctrlPr>
                        <w:rPr>
                          <w:rFonts w:ascii="Cambria Math" w:eastAsiaTheme="minorEastAsia" w:hAnsi="Cambria Math" w:cstheme="majorBidi"/>
                          <w:i/>
                        </w:rPr>
                      </m:ctrlPr>
                    </m:dPr>
                    <m:e>
                      <m:sSubSup>
                        <m:sSubSupPr>
                          <m:ctrlPr>
                            <w:rPr>
                              <w:rFonts w:ascii="Cambria Math" w:eastAsiaTheme="minorEastAsia" w:hAnsi="Cambria Math" w:cstheme="majorBidi"/>
                              <w:i/>
                            </w:rPr>
                          </m:ctrlPr>
                        </m:sSubSupPr>
                        <m:e>
                          <m:r>
                            <w:rPr>
                              <w:rFonts w:ascii="Cambria Math" w:eastAsiaTheme="minorEastAsia" w:hAnsi="Cambria Math" w:cstheme="majorBidi"/>
                            </w:rPr>
                            <m:t>c</m:t>
                          </m:r>
                        </m:e>
                        <m:sub>
                          <m:r>
                            <w:rPr>
                              <w:rFonts w:ascii="Cambria Math" w:eastAsiaTheme="minorEastAsia" w:hAnsi="Cambria Math" w:cstheme="majorBidi"/>
                            </w:rPr>
                            <m:t>n</m:t>
                          </m:r>
                          <m:r>
                            <w:rPr>
                              <w:rFonts w:ascii="Cambria Math" w:eastAsiaTheme="minorEastAsia" w:hAnsi="Cambria Math" w:cstheme="majorBidi"/>
                            </w:rPr>
                            <m:t>,</m:t>
                          </m:r>
                          <m:r>
                            <w:rPr>
                              <w:rFonts w:ascii="Cambria Math" w:eastAsiaTheme="minorEastAsia" w:hAnsi="Cambria Math" w:cstheme="majorBidi"/>
                            </w:rPr>
                            <m:t>i</m:t>
                          </m:r>
                        </m:sub>
                        <m:sup>
                          <m:r>
                            <w:rPr>
                              <w:rFonts w:ascii="Cambria Math" w:eastAsiaTheme="minorEastAsia" w:hAnsi="Cambria Math" w:cstheme="majorBidi"/>
                            </w:rPr>
                            <m:t>'</m:t>
                          </m:r>
                        </m:sup>
                      </m:sSubSup>
                      <m: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a</m:t>
                          </m:r>
                        </m:e>
                        <m:sub>
                          <m:r>
                            <m:rPr>
                              <m:sty m:val="bi"/>
                            </m:rPr>
                            <w:rPr>
                              <w:rFonts w:ascii="Cambria Math" w:eastAsiaTheme="minorEastAsia" w:hAnsi="Cambria Math" w:cstheme="majorBidi"/>
                            </w:rPr>
                            <m:t>0</m:t>
                          </m:r>
                        </m:sub>
                      </m:sSub>
                      <m:d>
                        <m:dPr>
                          <m:ctrlPr>
                            <w:rPr>
                              <w:rFonts w:ascii="Cambria Math" w:eastAsiaTheme="minorEastAsia" w:hAnsi="Cambria Math" w:cstheme="majorBidi"/>
                              <w:b/>
                              <w:bCs/>
                              <w:i/>
                            </w:rPr>
                          </m:ctrlPr>
                        </m:dPr>
                        <m:e>
                          <m:sSub>
                            <m:sSubPr>
                              <m:ctrlPr>
                                <w:rPr>
                                  <w:rFonts w:ascii="Cambria Math" w:eastAsiaTheme="minorEastAsia" w:hAnsi="Cambria Math" w:cstheme="majorBidi"/>
                                  <w:b/>
                                  <w:bCs/>
                                  <w:i/>
                                </w:rPr>
                              </m:ctrlPr>
                            </m:sSubPr>
                            <m:e>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c</m:t>
                                  </m:r>
                                </m:e>
                                <m:sup>
                                  <m:r>
                                    <m:rPr>
                                      <m:sty m:val="bi"/>
                                    </m:rPr>
                                    <w:rPr>
                                      <w:rFonts w:ascii="Cambria Math" w:eastAsiaTheme="minorEastAsia" w:hAnsi="Cambria Math" w:cstheme="majorBidi"/>
                                    </w:rPr>
                                    <m:t>'</m:t>
                                  </m:r>
                                </m:sup>
                              </m:sSup>
                            </m:e>
                            <m:sub>
                              <m:r>
                                <m:rPr>
                                  <m:sty m:val="bi"/>
                                </m:rPr>
                                <w:rPr>
                                  <w:rFonts w:ascii="Cambria Math" w:eastAsiaTheme="minorEastAsia" w:hAnsi="Cambria Math" w:cstheme="majorBidi"/>
                                </w:rPr>
                                <m:t>n</m:t>
                              </m:r>
                              <m:r>
                                <m:rPr>
                                  <m:sty m:val="bi"/>
                                </m:rPr>
                                <w:rPr>
                                  <w:rFonts w:ascii="Cambria Math" w:eastAsiaTheme="minorEastAsia" w:hAnsi="Cambria Math" w:cstheme="majorBidi"/>
                                </w:rPr>
                                <m:t>,</m:t>
                              </m:r>
                              <m:r>
                                <m:rPr>
                                  <m:sty m:val="bi"/>
                                </m:rPr>
                                <w:rPr>
                                  <w:rFonts w:ascii="Cambria Math" w:eastAsiaTheme="minorEastAsia" w:hAnsi="Cambria Math" w:cstheme="majorBidi"/>
                                </w:rPr>
                                <m:t>i</m:t>
                              </m:r>
                            </m:sub>
                          </m:sSub>
                        </m:e>
                      </m:d>
                      <m:r>
                        <w:rPr>
                          <w:rFonts w:ascii="Cambria Math" w:eastAsiaTheme="minorEastAsia" w:hAnsi="Cambria Math" w:cstheme="majorBidi"/>
                        </w:rPr>
                        <m:t>+</m:t>
                      </m:r>
                      <m:r>
                        <w:rPr>
                          <w:rFonts w:ascii="Cambria Math" w:eastAsiaTheme="minorEastAsia" w:hAnsi="Cambria Math" w:cstheme="majorBidi"/>
                        </w:rPr>
                        <m:t>t</m:t>
                      </m:r>
                    </m:e>
                  </m:d>
                  <m:r>
                    <w:rPr>
                      <w:rFonts w:ascii="Cambria Math" w:eastAsiaTheme="minorEastAsia" w:hAnsi="Cambria Math" w:cstheme="majorBidi"/>
                    </w:rPr>
                    <m:t>= -</m:t>
                  </m:r>
                  <m:r>
                    <w:rPr>
                      <w:rFonts w:ascii="Cambria Math" w:eastAsiaTheme="minorEastAsia" w:hAnsi="Cambria Math" w:cstheme="majorBidi"/>
                    </w:rPr>
                    <m:t>Original</m:t>
                  </m:r>
                  <m:r>
                    <w:rPr>
                      <w:rFonts w:ascii="Cambria Math" w:eastAsiaTheme="minorEastAsia" w:hAnsi="Cambria Math" w:cstheme="majorBidi"/>
                    </w:rPr>
                    <m:t>_</m:t>
                  </m:r>
                  <m:r>
                    <w:rPr>
                      <w:rFonts w:ascii="Cambria Math" w:eastAsiaTheme="minorEastAsia" w:hAnsi="Cambria Math" w:cstheme="majorBidi"/>
                    </w:rPr>
                    <m:t>Balance</m:t>
                  </m:r>
                </m:e>
              </m:eqArr>
            </m:e>
          </m:d>
        </m:oMath>
      </m:oMathPara>
    </w:p>
    <w:p w14:paraId="0C10B2BD" w14:textId="77777777" w:rsidR="00EE2680" w:rsidRDefault="00EE2680" w:rsidP="00F50BA3">
      <w:pPr>
        <w:jc w:val="both"/>
        <w:rPr>
          <w:rFonts w:cstheme="majorBidi"/>
        </w:rPr>
      </w:pPr>
    </w:p>
    <w:p w14:paraId="0C90AB20" w14:textId="77777777" w:rsidR="001E591D" w:rsidRDefault="001E591D" w:rsidP="00F50BA3">
      <w:pPr>
        <w:jc w:val="both"/>
        <w:rPr>
          <w:rFonts w:cstheme="majorBidi"/>
        </w:rPr>
      </w:pPr>
    </w:p>
    <w:p w14:paraId="478B1937" w14:textId="46144EA3" w:rsidR="003B2D95" w:rsidRPr="00EE2680" w:rsidRDefault="00802CFB" w:rsidP="001E591D">
      <w:pPr>
        <w:jc w:val="both"/>
        <w:rPr>
          <w:rFonts w:cstheme="majorBidi"/>
        </w:rPr>
      </w:pPr>
      <w:r>
        <w:rPr>
          <w:rFonts w:cstheme="majorBidi"/>
        </w:rPr>
        <w:lastRenderedPageBreak/>
        <w:t xml:space="preserve">Enfin, PASS-ALM va projeter chacun des contrats </w:t>
      </w:r>
      <m:oMath>
        <m:sSub>
          <m:sSubPr>
            <m:ctrlPr>
              <w:rPr>
                <w:rFonts w:ascii="Cambria Math" w:eastAsiaTheme="minorEastAsia" w:hAnsi="Cambria Math" w:cstheme="majorBidi"/>
                <w:b/>
                <w:bCs/>
                <w:i/>
              </w:rPr>
            </m:ctrlPr>
          </m:sSubPr>
          <m:e>
            <m:sSup>
              <m:sSupPr>
                <m:ctrlPr>
                  <w:rPr>
                    <w:rFonts w:ascii="Cambria Math" w:eastAsiaTheme="minorEastAsia" w:hAnsi="Cambria Math" w:cstheme="majorBidi"/>
                    <w:b/>
                    <w:bCs/>
                    <w:i/>
                  </w:rPr>
                </m:ctrlPr>
              </m:sSupPr>
              <m:e>
                <m:r>
                  <m:rPr>
                    <m:sty m:val="bi"/>
                  </m:rPr>
                  <w:rPr>
                    <w:rFonts w:ascii="Cambria Math" w:eastAsiaTheme="minorEastAsia" w:hAnsi="Cambria Math" w:cstheme="majorBidi"/>
                  </w:rPr>
                  <m:t>c</m:t>
                </m:r>
              </m:e>
              <m:sup>
                <m:r>
                  <m:rPr>
                    <m:sty m:val="bi"/>
                  </m:rPr>
                  <w:rPr>
                    <w:rFonts w:ascii="Cambria Math" w:eastAsiaTheme="minorEastAsia" w:hAnsi="Cambria Math" w:cstheme="majorBidi"/>
                  </w:rPr>
                  <m:t>'</m:t>
                </m:r>
              </m:sup>
            </m:sSup>
          </m:e>
          <m:sub>
            <m:r>
              <m:rPr>
                <m:sty m:val="bi"/>
              </m:rPr>
              <w:rPr>
                <w:rFonts w:ascii="Cambria Math" w:eastAsiaTheme="minorEastAsia" w:hAnsi="Cambria Math" w:cstheme="majorBidi"/>
              </w:rPr>
              <m:t>n,i</m:t>
            </m:r>
          </m:sub>
        </m:sSub>
      </m:oMath>
      <w:r>
        <w:rPr>
          <w:rFonts w:cstheme="majorBidi"/>
        </w:rPr>
        <w:t xml:space="preserve"> en utilisant le modèle récursif précédent </w:t>
      </w:r>
      <w:r w:rsidR="00EE2680">
        <w:rPr>
          <w:rFonts w:cstheme="majorBidi"/>
        </w:rPr>
        <w:t>défini en 4.2</w:t>
      </w:r>
      <w:r w:rsidR="004D4249">
        <w:rPr>
          <w:rFonts w:cstheme="majorBidi"/>
        </w:rPr>
        <w:t>, mais sans les versements pour les versements exceptionnels</w:t>
      </w:r>
      <w:r w:rsidR="001E591D">
        <w:rPr>
          <w:rFonts w:cstheme="majorBidi"/>
        </w:rPr>
        <w:t xml:space="preserve"> </w:t>
      </w:r>
      <w:r w:rsidR="004D4249">
        <w:rPr>
          <w:rFonts w:cstheme="majorBidi"/>
        </w:rPr>
        <w:t>(collecte).</w:t>
      </w:r>
    </w:p>
    <w:p w14:paraId="4C96497D" w14:textId="41884697" w:rsidR="00FD3200" w:rsidRPr="00A03B7D" w:rsidRDefault="00FD3200" w:rsidP="00A03B7D">
      <w:pPr>
        <w:pStyle w:val="Titre2"/>
      </w:pPr>
      <w:bookmarkStart w:id="46" w:name="_Toc131148285"/>
      <w:r w:rsidRPr="00A03B7D">
        <w:t xml:space="preserve"> </w:t>
      </w:r>
      <w:r w:rsidR="00A03B7D">
        <w:t xml:space="preserve">4.4 </w:t>
      </w:r>
      <w:r w:rsidRPr="00A03B7D">
        <w:t xml:space="preserve">Ecoulements des </w:t>
      </w:r>
      <w:proofErr w:type="spellStart"/>
      <w:r w:rsidRPr="00A03B7D">
        <w:t>PELs</w:t>
      </w:r>
      <w:proofErr w:type="spellEnd"/>
      <w:r w:rsidRPr="00A03B7D">
        <w:t xml:space="preserve"> de la PN</w:t>
      </w:r>
      <w:bookmarkEnd w:id="46"/>
    </w:p>
    <w:p w14:paraId="2A07B4F1" w14:textId="11E93927" w:rsidR="008F7A3B" w:rsidRDefault="00FD3200" w:rsidP="001E591D">
      <w:pPr>
        <w:jc w:val="both"/>
        <w:rPr>
          <w:rFonts w:eastAsiaTheme="minorEastAsia" w:cstheme="majorBidi"/>
        </w:rPr>
      </w:pPr>
      <w:r>
        <w:rPr>
          <w:rFonts w:eastAsiaTheme="minorEastAsia" w:cstheme="majorBidi"/>
        </w:rPr>
        <w:t>Les</w:t>
      </w:r>
      <w:r w:rsidR="001E591D">
        <w:rPr>
          <w:rFonts w:eastAsiaTheme="minorEastAsia" w:cstheme="majorBidi"/>
        </w:rPr>
        <w:t xml:space="preserve"> productions nouvelles de PEL</w:t>
      </w:r>
      <w:r>
        <w:rPr>
          <w:rFonts w:eastAsiaTheme="minorEastAsia" w:cstheme="majorBidi"/>
        </w:rPr>
        <w:t xml:space="preserve"> peuvent être émises à chaque mois de projection </w:t>
      </w:r>
      <m:oMath>
        <m:r>
          <w:rPr>
            <w:rFonts w:ascii="Cambria Math" w:eastAsiaTheme="minorEastAsia" w:hAnsi="Cambria Math" w:cstheme="majorBidi"/>
          </w:rPr>
          <m:t xml:space="preserve">t ϵ </m:t>
        </m:r>
        <m:d>
          <m:dPr>
            <m:begChr m:val="⟦"/>
            <m:endChr m:val="⟧"/>
            <m:ctrlPr>
              <w:rPr>
                <w:rFonts w:ascii="Cambria Math" w:eastAsiaTheme="minorEastAsia" w:hAnsi="Cambria Math" w:cstheme="majorBidi"/>
                <w:i/>
              </w:rPr>
            </m:ctrlPr>
          </m:dPr>
          <m:e>
            <m:r>
              <w:rPr>
                <w:rFonts w:ascii="Cambria Math" w:eastAsiaTheme="minorEastAsia" w:hAnsi="Cambria Math" w:cstheme="majorBidi"/>
              </w:rPr>
              <m:t>1, 60</m:t>
            </m:r>
          </m:e>
        </m:d>
      </m:oMath>
      <w:r>
        <w:rPr>
          <w:rFonts w:eastAsiaTheme="minorEastAsia" w:cstheme="majorBidi"/>
        </w:rPr>
        <w:t xml:space="preserve">. Chaque émission </w:t>
      </w:r>
      <m:oMath>
        <m:sSub>
          <m:sSubPr>
            <m:ctrlPr>
              <w:rPr>
                <w:rFonts w:ascii="Cambria Math" w:hAnsi="Cambria Math" w:cstheme="majorBidi"/>
                <w:b/>
                <w:bCs/>
                <w:i/>
                <w:sz w:val="19"/>
                <w:szCs w:val="19"/>
                <w:lang w:val="it-IT"/>
              </w:rPr>
            </m:ctrlPr>
          </m:sSubPr>
          <m:e>
            <m:r>
              <m:rPr>
                <m:sty m:val="bi"/>
              </m:rPr>
              <w:rPr>
                <w:rFonts w:ascii="Cambria Math" w:hAnsi="Cambria Math" w:cstheme="majorBidi"/>
                <w:sz w:val="19"/>
                <w:szCs w:val="19"/>
                <w:lang w:val="it-IT"/>
              </w:rPr>
              <m:t>c</m:t>
            </m:r>
          </m:e>
          <m:sub>
            <m:r>
              <m:rPr>
                <m:sty m:val="bi"/>
              </m:rPr>
              <w:rPr>
                <w:rFonts w:ascii="Cambria Math" w:hAnsi="Cambria Math" w:cstheme="majorBidi"/>
                <w:sz w:val="19"/>
                <w:szCs w:val="19"/>
                <w:lang w:val="it-IT"/>
              </w:rPr>
              <m:t>PN</m:t>
            </m:r>
            <m:r>
              <m:rPr>
                <m:sty m:val="bi"/>
              </m:rPr>
              <w:rPr>
                <w:rFonts w:ascii="Cambria Math" w:hAnsi="Cambria Math" w:cstheme="majorBidi"/>
                <w:sz w:val="19"/>
                <w:szCs w:val="19"/>
              </w:rPr>
              <m:t>,</m:t>
            </m:r>
            <m:r>
              <m:rPr>
                <m:sty m:val="bi"/>
              </m:rPr>
              <w:rPr>
                <w:rFonts w:ascii="Cambria Math" w:hAnsi="Cambria Math" w:cstheme="majorBidi"/>
                <w:sz w:val="19"/>
                <w:szCs w:val="19"/>
                <w:lang w:val="it-IT"/>
              </w:rPr>
              <m:t>i</m:t>
            </m:r>
          </m:sub>
        </m:sSub>
      </m:oMath>
      <w:r w:rsidR="00A663B3">
        <w:rPr>
          <w:rFonts w:eastAsiaTheme="minorEastAsia" w:cstheme="majorBidi"/>
        </w:rPr>
        <w:t xml:space="preserve"> </w:t>
      </w:r>
      <w:r>
        <w:rPr>
          <w:rFonts w:eastAsiaTheme="minorEastAsia" w:cstheme="majorBidi"/>
        </w:rPr>
        <w:t xml:space="preserve">est </w:t>
      </w:r>
      <w:r w:rsidR="007B6074">
        <w:rPr>
          <w:rFonts w:eastAsiaTheme="minorEastAsia" w:cstheme="majorBidi"/>
        </w:rPr>
        <w:t>considérée</w:t>
      </w:r>
      <w:r>
        <w:rPr>
          <w:rFonts w:eastAsiaTheme="minorEastAsia" w:cstheme="majorBidi"/>
        </w:rPr>
        <w:t xml:space="preserve"> comme un contrat à part entière d’âge 0 au moment de l’émission et de dernière gén</w:t>
      </w:r>
      <w:r w:rsidR="00FC4A1E">
        <w:rPr>
          <w:rFonts w:eastAsiaTheme="minorEastAsia" w:cstheme="majorBidi"/>
        </w:rPr>
        <w:t>é</w:t>
      </w:r>
      <w:r>
        <w:rPr>
          <w:rFonts w:eastAsiaTheme="minorEastAsia" w:cstheme="majorBidi"/>
        </w:rPr>
        <w:t>ration</w:t>
      </w:r>
      <w:r w:rsidR="001E591D">
        <w:rPr>
          <w:rFonts w:eastAsiaTheme="minorEastAsia" w:cstheme="majorBidi"/>
        </w:rPr>
        <w:t>,</w:t>
      </w:r>
      <w:r w:rsidR="007B6074">
        <w:rPr>
          <w:rFonts w:eastAsiaTheme="minorEastAsia" w:cstheme="majorBidi"/>
        </w:rPr>
        <w:t xml:space="preserve"> avec un taux PEL correspondant au </w:t>
      </w:r>
      <w:r w:rsidR="00115B72">
        <w:rPr>
          <w:rFonts w:eastAsiaTheme="minorEastAsia" w:cstheme="majorBidi"/>
        </w:rPr>
        <w:t>taux</w:t>
      </w:r>
      <w:r w:rsidR="007B6074">
        <w:rPr>
          <w:rFonts w:eastAsiaTheme="minorEastAsia" w:cstheme="majorBidi"/>
        </w:rPr>
        <w:t xml:space="preserve"> PEL </w:t>
      </w:r>
      <w:r w:rsidR="00115B72">
        <w:rPr>
          <w:rFonts w:eastAsiaTheme="minorEastAsia" w:cstheme="majorBidi"/>
        </w:rPr>
        <w:t xml:space="preserve">du mois </w:t>
      </w:r>
      <w:r w:rsidR="007B6074">
        <w:rPr>
          <w:rFonts w:eastAsiaTheme="minorEastAsia" w:cstheme="majorBidi"/>
        </w:rPr>
        <w:t>d’émission.</w:t>
      </w:r>
      <w:r w:rsidR="00290143">
        <w:rPr>
          <w:rFonts w:eastAsiaTheme="minorEastAsia" w:cstheme="majorBidi"/>
        </w:rPr>
        <w:t xml:space="preserve"> </w:t>
      </w:r>
    </w:p>
    <w:p w14:paraId="59E1D568" w14:textId="6493D711" w:rsidR="007B6074" w:rsidRDefault="00800FCF" w:rsidP="00F50BA3">
      <w:pPr>
        <w:jc w:val="both"/>
        <w:rPr>
          <w:rFonts w:eastAsiaTheme="minorEastAsia" w:cstheme="majorBidi"/>
        </w:rPr>
      </w:pPr>
      <w:r>
        <w:rPr>
          <w:rFonts w:eastAsiaTheme="minorEastAsia" w:cstheme="majorBidi"/>
        </w:rPr>
        <w:t xml:space="preserve">Le champ </w:t>
      </w:r>
      <w:proofErr w:type="spellStart"/>
      <w:r w:rsidR="008F7A3B" w:rsidRPr="008F7A3B">
        <w:rPr>
          <w:rFonts w:eastAsiaTheme="minorEastAsia" w:cstheme="majorBidi"/>
          <w:b/>
          <w:bCs/>
          <w:i/>
          <w:iCs/>
        </w:rPr>
        <w:t>nb_pel</w:t>
      </w:r>
      <w:proofErr w:type="spellEnd"/>
      <w:r w:rsidR="00290143">
        <w:rPr>
          <w:rFonts w:eastAsiaTheme="minorEastAsia" w:cstheme="majorBidi"/>
        </w:rPr>
        <w:t xml:space="preserve"> </w:t>
      </w:r>
      <w:r>
        <w:rPr>
          <w:rFonts w:eastAsiaTheme="minorEastAsia" w:cstheme="majorBidi"/>
        </w:rPr>
        <w:t>de</w:t>
      </w:r>
      <w:r w:rsidR="00290143">
        <w:rPr>
          <w:rFonts w:eastAsiaTheme="minorEastAsia" w:cstheme="majorBidi"/>
        </w:rPr>
        <w:t xml:space="preserve"> ces contrats </w:t>
      </w:r>
      <w:r w:rsidR="008F7A3B">
        <w:rPr>
          <w:rFonts w:eastAsiaTheme="minorEastAsia" w:cstheme="majorBidi"/>
        </w:rPr>
        <w:t>sera considéré comme</w:t>
      </w:r>
      <w:r w:rsidR="00290143">
        <w:rPr>
          <w:rFonts w:eastAsiaTheme="minorEastAsia" w:cstheme="majorBidi"/>
        </w:rPr>
        <w:t xml:space="preserve"> égal à 1 et le nominal égal à </w:t>
      </w:r>
      <w:r w:rsidR="00290143" w:rsidRPr="00290143">
        <w:rPr>
          <w:rFonts w:eastAsiaTheme="minorEastAsia" w:cstheme="majorBidi"/>
        </w:rPr>
        <w:t>-5000</w:t>
      </w:r>
      <w:r w:rsidR="00290143">
        <w:rPr>
          <w:rFonts w:eastAsiaTheme="minorEastAsia" w:cstheme="majorBidi"/>
        </w:rPr>
        <w:t xml:space="preserve"> pour les PN-PEL et -19000 pour les PN-PEL-C</w:t>
      </w:r>
      <w:r w:rsidR="00C531E0">
        <w:rPr>
          <w:rFonts w:eastAsiaTheme="minorEastAsia" w:cstheme="majorBidi"/>
        </w:rPr>
        <w:t xml:space="preserve">, qui </w:t>
      </w:r>
      <w:r>
        <w:rPr>
          <w:rFonts w:eastAsiaTheme="minorEastAsia" w:cstheme="majorBidi"/>
        </w:rPr>
        <w:t xml:space="preserve">est </w:t>
      </w:r>
      <w:r w:rsidR="00C531E0">
        <w:rPr>
          <w:rFonts w:eastAsiaTheme="minorEastAsia" w:cstheme="majorBidi"/>
        </w:rPr>
        <w:t>en fait le nominal moyen générique pour ces contrats</w:t>
      </w:r>
      <w:r w:rsidR="00DF0D80">
        <w:rPr>
          <w:rFonts w:eastAsiaTheme="minorEastAsia" w:cstheme="majorBidi"/>
        </w:rPr>
        <w:t> </w:t>
      </w:r>
      <w:r w:rsidR="00C531E0">
        <w:rPr>
          <w:rFonts w:eastAsiaTheme="minorEastAsia" w:cstheme="majorBidi"/>
        </w:rPr>
        <w:t xml:space="preserve">au </w:t>
      </w:r>
      <w:r w:rsidR="001E591D">
        <w:rPr>
          <w:rFonts w:eastAsiaTheme="minorEastAsia" w:cstheme="majorBidi"/>
        </w:rPr>
        <w:t>départ :</w:t>
      </w:r>
    </w:p>
    <w:p w14:paraId="5A47C205" w14:textId="1D61C883" w:rsidR="00DF0D80" w:rsidRDefault="00BD16D5" w:rsidP="00F50BA3">
      <w:pPr>
        <w:jc w:val="both"/>
        <w:rPr>
          <w:rFonts w:eastAsiaTheme="minorEastAsia" w:cstheme="majorBidi"/>
        </w:rPr>
      </w:pPr>
      <m:oMathPara>
        <m:oMath>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0</m:t>
                      </m:r>
                    </m:sub>
                  </m:sSub>
                  <m:r>
                    <w:rPr>
                      <w:rFonts w:ascii="Cambria Math" w:eastAsiaTheme="minorEastAsia" w:hAnsi="Cambria Math" w:cstheme="majorBidi"/>
                    </w:rPr>
                    <m:t>=0</m:t>
                  </m:r>
                </m:e>
                <m:e>
                  <m:r>
                    <w:rPr>
                      <w:rFonts w:ascii="Cambria Math" w:eastAsiaTheme="minorEastAsia" w:hAnsi="Cambria Math" w:cstheme="majorBidi"/>
                    </w:rPr>
                    <m:t>nominal</m:t>
                  </m:r>
                  <m:d>
                    <m:dPr>
                      <m:ctrlPr>
                        <w:rPr>
                          <w:rFonts w:ascii="Cambria Math" w:eastAsiaTheme="minorEastAsia" w:hAnsi="Cambria Math" w:cstheme="majorBidi"/>
                          <w:i/>
                        </w:rPr>
                      </m:ctrlPr>
                    </m:dPr>
                    <m:e>
                      <m:r>
                        <w:rPr>
                          <w:rFonts w:ascii="Cambria Math" w:eastAsiaTheme="minorEastAsia" w:hAnsi="Cambria Math" w:cstheme="majorBidi"/>
                        </w:rPr>
                        <m:t>c</m:t>
                      </m:r>
                    </m:e>
                  </m:d>
                  <m:r>
                    <w:rPr>
                      <w:rFonts w:ascii="Cambria Math" w:eastAsiaTheme="minorEastAsia" w:hAnsi="Cambria Math" w:cstheme="majorBidi"/>
                    </w:rPr>
                    <m:t xml:space="preserve">= -5000 </m:t>
                  </m:r>
                  <m:r>
                    <w:rPr>
                      <w:rFonts w:ascii="Cambria Math" w:eastAsiaTheme="minorEastAsia" w:hAnsi="Cambria Math" w:cstheme="majorBidi"/>
                    </w:rPr>
                    <m:t>si</m:t>
                  </m:r>
                  <m:r>
                    <w:rPr>
                      <w:rFonts w:ascii="Cambria Math" w:eastAsiaTheme="minorEastAsia" w:hAnsi="Cambria Math" w:cstheme="majorBidi"/>
                    </w:rPr>
                    <m:t xml:space="preserve"> </m:t>
                  </m:r>
                  <m:r>
                    <w:rPr>
                      <w:rFonts w:ascii="Cambria Math" w:eastAsiaTheme="minorEastAsia" w:hAnsi="Cambria Math" w:cstheme="majorBidi"/>
                    </w:rPr>
                    <m:t>c</m:t>
                  </m:r>
                  <m:r>
                    <w:rPr>
                      <w:rFonts w:ascii="Cambria Math" w:eastAsiaTheme="minorEastAsia" w:hAnsi="Cambria Math" w:cstheme="majorBidi"/>
                    </w:rPr>
                    <m:t>=</m:t>
                  </m:r>
                  <m:r>
                    <w:rPr>
                      <w:rFonts w:ascii="Cambria Math" w:eastAsiaTheme="minorEastAsia" w:hAnsi="Cambria Math" w:cstheme="majorBidi"/>
                    </w:rPr>
                    <m:t>PN</m:t>
                  </m:r>
                  <m:r>
                    <w:rPr>
                      <w:rFonts w:ascii="Cambria Math" w:eastAsiaTheme="minorEastAsia" w:hAnsi="Cambria Math" w:cstheme="majorBidi"/>
                    </w:rPr>
                    <m:t>-</m:t>
                  </m:r>
                  <m:r>
                    <w:rPr>
                      <w:rFonts w:ascii="Cambria Math" w:eastAsiaTheme="minorEastAsia" w:hAnsi="Cambria Math" w:cstheme="majorBidi"/>
                    </w:rPr>
                    <m:t>PEL</m:t>
                  </m:r>
                  <m:r>
                    <w:rPr>
                      <w:rFonts w:ascii="Cambria Math" w:eastAsiaTheme="minorEastAsia" w:hAnsi="Cambria Math" w:cstheme="majorBidi"/>
                    </w:rPr>
                    <m:t xml:space="preserve">       </m:t>
                  </m:r>
                </m:e>
                <m:e>
                  <m:r>
                    <w:rPr>
                      <w:rFonts w:ascii="Cambria Math" w:eastAsiaTheme="minorEastAsia" w:hAnsi="Cambria Math" w:cstheme="majorBidi"/>
                    </w:rPr>
                    <m:t>nominal</m:t>
                  </m:r>
                  <m:d>
                    <m:dPr>
                      <m:ctrlPr>
                        <w:rPr>
                          <w:rFonts w:ascii="Cambria Math" w:eastAsiaTheme="minorEastAsia" w:hAnsi="Cambria Math" w:cstheme="majorBidi"/>
                          <w:i/>
                        </w:rPr>
                      </m:ctrlPr>
                    </m:dPr>
                    <m:e>
                      <m:r>
                        <w:rPr>
                          <w:rFonts w:ascii="Cambria Math" w:eastAsiaTheme="minorEastAsia" w:hAnsi="Cambria Math" w:cstheme="majorBidi"/>
                        </w:rPr>
                        <m:t>c</m:t>
                      </m:r>
                    </m:e>
                  </m:d>
                  <m:r>
                    <w:rPr>
                      <w:rFonts w:ascii="Cambria Math" w:eastAsiaTheme="minorEastAsia" w:hAnsi="Cambria Math" w:cstheme="majorBidi"/>
                    </w:rPr>
                    <m:t xml:space="preserve">= -19000 </m:t>
                  </m:r>
                  <m:r>
                    <w:rPr>
                      <w:rFonts w:ascii="Cambria Math" w:eastAsiaTheme="minorEastAsia" w:hAnsi="Cambria Math" w:cstheme="majorBidi"/>
                    </w:rPr>
                    <m:t>si</m:t>
                  </m:r>
                  <m:r>
                    <w:rPr>
                      <w:rFonts w:ascii="Cambria Math" w:eastAsiaTheme="minorEastAsia" w:hAnsi="Cambria Math" w:cstheme="majorBidi"/>
                    </w:rPr>
                    <m:t xml:space="preserve"> </m:t>
                  </m:r>
                  <m:r>
                    <w:rPr>
                      <w:rFonts w:ascii="Cambria Math" w:eastAsiaTheme="minorEastAsia" w:hAnsi="Cambria Math" w:cstheme="majorBidi"/>
                    </w:rPr>
                    <m:t>c</m:t>
                  </m:r>
                  <m:r>
                    <w:rPr>
                      <w:rFonts w:ascii="Cambria Math" w:eastAsiaTheme="minorEastAsia" w:hAnsi="Cambria Math" w:cstheme="majorBidi"/>
                    </w:rPr>
                    <m:t>=</m:t>
                  </m:r>
                  <m:r>
                    <w:rPr>
                      <w:rFonts w:ascii="Cambria Math" w:eastAsiaTheme="minorEastAsia" w:hAnsi="Cambria Math" w:cstheme="majorBidi"/>
                    </w:rPr>
                    <m:t>PN</m:t>
                  </m:r>
                  <m:r>
                    <w:rPr>
                      <w:rFonts w:ascii="Cambria Math" w:eastAsiaTheme="minorEastAsia" w:hAnsi="Cambria Math" w:cstheme="majorBidi"/>
                    </w:rPr>
                    <m:t>-</m:t>
                  </m:r>
                  <m:r>
                    <w:rPr>
                      <w:rFonts w:ascii="Cambria Math" w:eastAsiaTheme="minorEastAsia" w:hAnsi="Cambria Math" w:cstheme="majorBidi"/>
                    </w:rPr>
                    <m:t>PEL</m:t>
                  </m:r>
                  <m:r>
                    <w:rPr>
                      <w:rFonts w:ascii="Cambria Math" w:eastAsiaTheme="minorEastAsia" w:hAnsi="Cambria Math" w:cstheme="majorBidi"/>
                    </w:rPr>
                    <m:t>-</m:t>
                  </m:r>
                  <m:r>
                    <w:rPr>
                      <w:rFonts w:ascii="Cambria Math" w:eastAsiaTheme="minorEastAsia" w:hAnsi="Cambria Math" w:cstheme="majorBidi"/>
                    </w:rPr>
                    <m:t>C</m:t>
                  </m:r>
                  <m:ctrlPr>
                    <w:rPr>
                      <w:rFonts w:ascii="Cambria Math" w:eastAsia="Cambria Math" w:hAnsi="Cambria Math" w:cs="Cambria Math"/>
                      <w:i/>
                    </w:rPr>
                  </m:ctrlPr>
                </m:e>
                <m:e>
                  <m:r>
                    <w:rPr>
                      <w:rFonts w:ascii="Cambria Math" w:eastAsiaTheme="minorEastAsia" w:hAnsi="Cambria Math" w:cstheme="majorBidi"/>
                    </w:rPr>
                    <m:t>n</m:t>
                  </m:r>
                  <m:sSub>
                    <m:sSubPr>
                      <m:ctrlPr>
                        <w:rPr>
                          <w:rFonts w:ascii="Cambria Math" w:eastAsiaTheme="minorEastAsia" w:hAnsi="Cambria Math" w:cstheme="majorBidi"/>
                          <w:i/>
                        </w:rPr>
                      </m:ctrlPr>
                    </m:sSubPr>
                    <m:e>
                      <m:r>
                        <w:rPr>
                          <w:rFonts w:ascii="Cambria Math" w:eastAsiaTheme="minorEastAsia" w:hAnsi="Cambria Math" w:cstheme="majorBidi"/>
                        </w:rPr>
                        <m:t>b</m:t>
                      </m:r>
                    </m:e>
                    <m:sub>
                      <m:r>
                        <w:rPr>
                          <w:rFonts w:ascii="Cambria Math" w:eastAsiaTheme="minorEastAsia" w:hAnsi="Cambria Math" w:cstheme="majorBidi"/>
                        </w:rPr>
                        <m:t>pel</m:t>
                      </m:r>
                    </m:sub>
                  </m:sSub>
                  <m:r>
                    <w:rPr>
                      <w:rFonts w:ascii="Cambria Math" w:eastAsiaTheme="minorEastAsia" w:hAnsi="Cambria Math" w:cstheme="majorBidi"/>
                    </w:rPr>
                    <m:t>=1</m:t>
                  </m:r>
                </m:e>
              </m:eqArr>
            </m:e>
          </m:d>
        </m:oMath>
      </m:oMathPara>
    </w:p>
    <w:p w14:paraId="660E03B7" w14:textId="23539396" w:rsidR="007B6074" w:rsidRDefault="007B6074" w:rsidP="00F50BA3">
      <w:pPr>
        <w:jc w:val="both"/>
        <w:rPr>
          <w:rFonts w:eastAsiaTheme="minorEastAsia" w:cstheme="majorBidi"/>
        </w:rPr>
      </w:pPr>
      <w:r>
        <w:rPr>
          <w:rFonts w:eastAsiaTheme="minorEastAsia" w:cstheme="majorBidi"/>
        </w:rPr>
        <w:t>Etant donné ces caractéristiques, le taux de clôture</w:t>
      </w:r>
      <w:r w:rsidR="001E591D">
        <w:rPr>
          <w:rFonts w:eastAsiaTheme="minorEastAsia" w:cstheme="majorBidi"/>
        </w:rPr>
        <w:t xml:space="preserve"> et les écoulements</w:t>
      </w:r>
      <w:r>
        <w:rPr>
          <w:rFonts w:eastAsiaTheme="minorEastAsia" w:cstheme="majorBidi"/>
        </w:rPr>
        <w:t xml:space="preserve"> </w:t>
      </w:r>
      <w:r w:rsidR="001E591D">
        <w:rPr>
          <w:rFonts w:eastAsiaTheme="minorEastAsia" w:cstheme="majorBidi"/>
        </w:rPr>
        <w:t>seront</w:t>
      </w:r>
      <w:r>
        <w:rPr>
          <w:rFonts w:eastAsiaTheme="minorEastAsia" w:cstheme="majorBidi"/>
        </w:rPr>
        <w:t xml:space="preserve"> calculé</w:t>
      </w:r>
      <w:r w:rsidR="001E591D">
        <w:rPr>
          <w:rFonts w:eastAsiaTheme="minorEastAsia" w:cstheme="majorBidi"/>
        </w:rPr>
        <w:t>s</w:t>
      </w:r>
      <w:r>
        <w:rPr>
          <w:rFonts w:eastAsiaTheme="minorEastAsia" w:cstheme="majorBidi"/>
        </w:rPr>
        <w:t xml:space="preserve"> par PASS-ALM selon les règles énoncées en 4.1</w:t>
      </w:r>
      <w:r w:rsidR="001E591D">
        <w:rPr>
          <w:rFonts w:eastAsiaTheme="minorEastAsia" w:cstheme="majorBidi"/>
        </w:rPr>
        <w:t xml:space="preserve"> et 4.2</w:t>
      </w:r>
      <w:r>
        <w:rPr>
          <w:rFonts w:eastAsiaTheme="minorEastAsia" w:cstheme="majorBidi"/>
        </w:rPr>
        <w:t>.</w:t>
      </w:r>
    </w:p>
    <w:p w14:paraId="7AA9D0F6" w14:textId="7663B8A7" w:rsidR="00290143" w:rsidRDefault="00290143" w:rsidP="00F50BA3">
      <w:pPr>
        <w:jc w:val="both"/>
        <w:rPr>
          <w:rFonts w:eastAsiaTheme="minorEastAsia" w:cstheme="majorBidi"/>
        </w:rPr>
      </w:pPr>
      <w:r>
        <w:rPr>
          <w:rFonts w:eastAsiaTheme="minorEastAsia" w:cstheme="majorBidi"/>
        </w:rPr>
        <w:t xml:space="preserve">Mais contrairement au stock, PASS-ALM </w:t>
      </w:r>
      <w:r w:rsidR="001E591D">
        <w:rPr>
          <w:rFonts w:eastAsiaTheme="minorEastAsia" w:cstheme="majorBidi"/>
        </w:rPr>
        <w:t>ne va pas se contenter de</w:t>
      </w:r>
      <w:r>
        <w:rPr>
          <w:rFonts w:eastAsiaTheme="minorEastAsia" w:cstheme="majorBidi"/>
        </w:rPr>
        <w:t xml:space="preserve"> calculer les écoulements mais un profil d’écoulement pour chaque </w:t>
      </w:r>
      <w:r w:rsidR="00DF0D80">
        <w:rPr>
          <w:rFonts w:eastAsiaTheme="minorEastAsia" w:cstheme="majorBidi"/>
        </w:rPr>
        <w:t>mois</w:t>
      </w:r>
      <w:r>
        <w:rPr>
          <w:rFonts w:eastAsiaTheme="minorEastAsia" w:cstheme="majorBidi"/>
        </w:rPr>
        <w:t xml:space="preserve"> d’émission de PN</w:t>
      </w:r>
      <w:r w:rsidR="00DF0D80">
        <w:rPr>
          <w:rFonts w:eastAsiaTheme="minorEastAsia" w:cstheme="majorBidi"/>
        </w:rPr>
        <w:t xml:space="preserve"> (contrat </w:t>
      </w:r>
      <m:oMath>
        <m:sSub>
          <m:sSubPr>
            <m:ctrlPr>
              <w:rPr>
                <w:rFonts w:ascii="Cambria Math" w:hAnsi="Cambria Math" w:cstheme="majorBidi"/>
                <w:b/>
                <w:bCs/>
                <w:i/>
                <w:sz w:val="19"/>
                <w:szCs w:val="19"/>
                <w:lang w:val="it-IT"/>
              </w:rPr>
            </m:ctrlPr>
          </m:sSubPr>
          <m:e>
            <m:r>
              <m:rPr>
                <m:sty m:val="bi"/>
              </m:rPr>
              <w:rPr>
                <w:rFonts w:ascii="Cambria Math" w:hAnsi="Cambria Math" w:cstheme="majorBidi"/>
                <w:sz w:val="19"/>
                <w:szCs w:val="19"/>
                <w:lang w:val="it-IT"/>
              </w:rPr>
              <m:t>c</m:t>
            </m:r>
          </m:e>
          <m:sub>
            <m:r>
              <m:rPr>
                <m:sty m:val="bi"/>
              </m:rPr>
              <w:rPr>
                <w:rFonts w:ascii="Cambria Math" w:hAnsi="Cambria Math" w:cstheme="majorBidi"/>
                <w:sz w:val="19"/>
                <w:szCs w:val="19"/>
                <w:lang w:val="it-IT"/>
              </w:rPr>
              <m:t>PN</m:t>
            </m:r>
            <m:r>
              <m:rPr>
                <m:sty m:val="bi"/>
              </m:rPr>
              <w:rPr>
                <w:rFonts w:ascii="Cambria Math" w:hAnsi="Cambria Math" w:cstheme="majorBidi"/>
                <w:sz w:val="19"/>
                <w:szCs w:val="19"/>
              </w:rPr>
              <m:t>,</m:t>
            </m:r>
            <m:r>
              <m:rPr>
                <m:sty m:val="bi"/>
              </m:rPr>
              <w:rPr>
                <w:rFonts w:ascii="Cambria Math" w:hAnsi="Cambria Math" w:cstheme="majorBidi"/>
                <w:sz w:val="19"/>
                <w:szCs w:val="19"/>
                <w:lang w:val="it-IT"/>
              </w:rPr>
              <m:t>i</m:t>
            </m:r>
          </m:sub>
        </m:sSub>
      </m:oMath>
      <w:r w:rsidR="00DF0D80">
        <w:rPr>
          <w:rFonts w:eastAsiaTheme="minorEastAsia" w:cstheme="majorBidi"/>
        </w:rPr>
        <w:t>)</w:t>
      </w:r>
      <w:r>
        <w:rPr>
          <w:rFonts w:eastAsiaTheme="minorEastAsia" w:cstheme="majorBidi"/>
        </w:rPr>
        <w:t>. Cet écoulement va être calculé</w:t>
      </w:r>
      <w:r w:rsidR="003B2D95">
        <w:rPr>
          <w:rFonts w:eastAsiaTheme="minorEastAsia" w:cstheme="majorBidi"/>
        </w:rPr>
        <w:t xml:space="preserve"> à partir des écoulements du capital C</w:t>
      </w:r>
      <w:r w:rsidR="003B2D95" w:rsidRPr="003B2D95">
        <w:rPr>
          <w:rFonts w:eastAsiaTheme="minorEastAsia" w:cstheme="majorBidi"/>
          <w:vertAlign w:val="subscript"/>
        </w:rPr>
        <w:t>PEL</w:t>
      </w:r>
      <w:r w:rsidR="003B2D95">
        <w:rPr>
          <w:rFonts w:eastAsiaTheme="minorEastAsia" w:cstheme="majorBidi"/>
        </w:rPr>
        <w:t xml:space="preserve"> obtenus par la méthode récursive susmentionnée </w:t>
      </w:r>
      <w:r>
        <w:rPr>
          <w:rFonts w:eastAsiaTheme="minorEastAsia" w:cstheme="majorBidi"/>
        </w:rPr>
        <w:t>:</w:t>
      </w:r>
    </w:p>
    <w:p w14:paraId="55C613E1" w14:textId="17F87D6F" w:rsidR="00E442FA" w:rsidRPr="004D78B2" w:rsidRDefault="00290143" w:rsidP="00F50BA3">
      <w:pPr>
        <w:jc w:val="both"/>
        <w:rPr>
          <w:rFonts w:eastAsiaTheme="minorEastAsia" w:cstheme="majorBidi"/>
          <w:sz w:val="19"/>
          <w:szCs w:val="19"/>
          <w:lang w:val="it-IT"/>
        </w:rPr>
      </w:pPr>
      <m:oMathPara>
        <m:oMath>
          <m:r>
            <w:rPr>
              <w:rFonts w:ascii="Cambria Math" w:hAnsi="Cambria Math" w:cstheme="majorBidi"/>
              <w:sz w:val="19"/>
              <w:szCs w:val="19"/>
              <w:lang w:val="it-IT"/>
            </w:rPr>
            <m:t>profi</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l</m:t>
              </m:r>
            </m:e>
            <m:sub>
              <m:r>
                <w:rPr>
                  <w:rFonts w:ascii="Cambria Math" w:hAnsi="Cambria Math" w:cstheme="majorBidi"/>
                  <w:sz w:val="19"/>
                  <w:szCs w:val="19"/>
                  <w:lang w:val="it-IT"/>
                </w:rPr>
                <m:t>ec</m:t>
              </m:r>
            </m:sub>
          </m:sSub>
          <m:r>
            <w:rPr>
              <w:rFonts w:ascii="Cambria Math" w:hAnsi="Cambria Math" w:cstheme="majorBidi"/>
              <w:sz w:val="19"/>
              <w:szCs w:val="19"/>
              <w:lang w:val="it-IT"/>
            </w:rPr>
            <m:t xml:space="preserve">(a0+t, </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c</m:t>
              </m:r>
            </m:e>
            <m:sub>
              <m:r>
                <w:rPr>
                  <w:rFonts w:ascii="Cambria Math" w:hAnsi="Cambria Math" w:cstheme="majorBidi"/>
                  <w:sz w:val="19"/>
                  <w:szCs w:val="19"/>
                  <w:lang w:val="it-IT"/>
                </w:rPr>
                <m:t>PN,i</m:t>
              </m:r>
            </m:sub>
          </m:sSub>
          <m:r>
            <w:rPr>
              <w:rFonts w:ascii="Cambria Math" w:hAnsi="Cambria Math" w:cstheme="majorBidi"/>
              <w:sz w:val="19"/>
              <w:szCs w:val="19"/>
              <w:lang w:val="it-IT"/>
            </w:rPr>
            <m:t xml:space="preserve">)= </m:t>
          </m:r>
          <m:f>
            <m:fPr>
              <m:ctrlPr>
                <w:rPr>
                  <w:rFonts w:ascii="Cambria Math" w:hAnsi="Cambria Math" w:cstheme="majorBidi"/>
                  <w:i/>
                  <w:sz w:val="19"/>
                  <w:szCs w:val="19"/>
                  <w:lang w:val="it-IT"/>
                </w:rPr>
              </m:ctrlPr>
            </m:fPr>
            <m:num>
              <m:sSub>
                <m:sSubPr>
                  <m:ctrlPr>
                    <w:rPr>
                      <w:rFonts w:ascii="Cambria Math" w:hAnsi="Cambria Math" w:cstheme="majorBidi"/>
                      <w:i/>
                      <w:sz w:val="19"/>
                      <w:szCs w:val="19"/>
                      <w:lang w:val="it-IT"/>
                    </w:rPr>
                  </m:ctrlPr>
                </m:sSubPr>
                <m:e>
                  <m:r>
                    <w:rPr>
                      <w:rFonts w:ascii="Cambria Math" w:hAnsi="Cambria Math" w:cstheme="majorBidi"/>
                      <w:sz w:val="19"/>
                      <w:szCs w:val="19"/>
                      <w:lang w:val="it-IT"/>
                    </w:rPr>
                    <m:t>C</m:t>
                  </m:r>
                </m:e>
                <m:sub>
                  <m:r>
                    <w:rPr>
                      <w:rFonts w:ascii="Cambria Math" w:hAnsi="Cambria Math" w:cstheme="majorBidi"/>
                      <w:sz w:val="19"/>
                      <w:szCs w:val="19"/>
                      <w:lang w:val="it-IT"/>
                    </w:rPr>
                    <m:t>PEL</m:t>
                  </m:r>
                </m:sub>
              </m:sSub>
              <m:d>
                <m:dPr>
                  <m:ctrlPr>
                    <w:rPr>
                      <w:rFonts w:ascii="Cambria Math" w:hAnsi="Cambria Math" w:cstheme="majorBidi"/>
                      <w:i/>
                      <w:sz w:val="19"/>
                      <w:szCs w:val="19"/>
                      <w:lang w:val="it-IT"/>
                    </w:rPr>
                  </m:ctrlPr>
                </m:dPr>
                <m:e>
                  <m:r>
                    <w:rPr>
                      <w:rFonts w:ascii="Cambria Math" w:hAnsi="Cambria Math" w:cstheme="majorBidi"/>
                      <w:sz w:val="19"/>
                      <w:szCs w:val="19"/>
                      <w:lang w:val="it-IT"/>
                    </w:rPr>
                    <m:t>a0+t,</m:t>
                  </m:r>
                  <m:sSub>
                    <m:sSubPr>
                      <m:ctrlPr>
                        <w:rPr>
                          <w:rFonts w:ascii="Cambria Math" w:hAnsi="Cambria Math" w:cstheme="majorBidi"/>
                          <w:i/>
                          <w:sz w:val="19"/>
                          <w:szCs w:val="19"/>
                          <w:lang w:val="it-IT"/>
                        </w:rPr>
                      </m:ctrlPr>
                    </m:sSubPr>
                    <m:e>
                      <m:r>
                        <w:rPr>
                          <w:rFonts w:ascii="Cambria Math" w:hAnsi="Cambria Math" w:cstheme="majorBidi"/>
                          <w:sz w:val="19"/>
                          <w:szCs w:val="19"/>
                          <w:lang w:val="it-IT"/>
                        </w:rPr>
                        <m:t>c</m:t>
                      </m:r>
                    </m:e>
                    <m:sub>
                      <m:r>
                        <w:rPr>
                          <w:rFonts w:ascii="Cambria Math" w:hAnsi="Cambria Math" w:cstheme="majorBidi"/>
                          <w:sz w:val="19"/>
                          <w:szCs w:val="19"/>
                          <w:lang w:val="it-IT"/>
                        </w:rPr>
                        <m:t>PN,i</m:t>
                      </m:r>
                    </m:sub>
                  </m:sSub>
                </m:e>
              </m:d>
            </m:num>
            <m:den>
              <m:r>
                <w:rPr>
                  <w:rFonts w:ascii="Cambria Math" w:eastAsiaTheme="minorEastAsia" w:hAnsi="Cambria Math" w:cstheme="majorBidi"/>
                </w:rPr>
                <m:t>nominal(c)</m:t>
              </m:r>
            </m:den>
          </m:f>
        </m:oMath>
      </m:oMathPara>
    </w:p>
    <w:p w14:paraId="62B44890" w14:textId="7D5EC100" w:rsidR="004D78B2" w:rsidRDefault="004D78B2" w:rsidP="00F50BA3">
      <w:pPr>
        <w:jc w:val="both"/>
        <w:rPr>
          <w:rFonts w:eastAsiaTheme="minorEastAsia" w:cstheme="majorBidi"/>
        </w:rPr>
      </w:pPr>
      <w:r w:rsidRPr="004D78B2">
        <w:rPr>
          <w:rFonts w:eastAsiaTheme="minorEastAsia" w:cstheme="majorBidi"/>
        </w:rPr>
        <w:t>Ces profils d</w:t>
      </w:r>
      <w:r>
        <w:rPr>
          <w:rFonts w:eastAsiaTheme="minorEastAsia" w:cstheme="majorBidi"/>
        </w:rPr>
        <w:t>’</w:t>
      </w:r>
      <w:r w:rsidRPr="004D78B2">
        <w:rPr>
          <w:rFonts w:eastAsiaTheme="minorEastAsia" w:cstheme="majorBidi"/>
        </w:rPr>
        <w:t xml:space="preserve">écoulements </w:t>
      </w:r>
      <w:r>
        <w:rPr>
          <w:rFonts w:eastAsiaTheme="minorEastAsia" w:cstheme="majorBidi"/>
        </w:rPr>
        <w:t>seront ensuite appliqués aux flux de PN PEL générés chaque mois dans le moteur de PASS-ALM.</w:t>
      </w:r>
    </w:p>
    <w:p w14:paraId="7668C2C2" w14:textId="4DDBCE91" w:rsidR="00184D62" w:rsidRDefault="00184D62" w:rsidP="00184D62">
      <w:pPr>
        <w:jc w:val="both"/>
        <w:rPr>
          <w:rFonts w:eastAsiaTheme="minorEastAsia" w:cstheme="majorBidi"/>
        </w:rPr>
      </w:pPr>
      <w:r>
        <w:rPr>
          <w:rFonts w:eastAsiaTheme="minorEastAsia" w:cstheme="majorBidi"/>
        </w:rPr>
        <w:t>La comparaison des résultats sur les PN-PEL de l’établissement CECAZ sur le GAP de liquidité</w:t>
      </w:r>
      <w:r w:rsidR="009F112A">
        <w:rPr>
          <w:rFonts w:eastAsiaTheme="minorEastAsia" w:cstheme="majorBidi"/>
        </w:rPr>
        <w:t>, pour la DAR du 30/09/2022</w:t>
      </w:r>
      <w:r>
        <w:rPr>
          <w:rFonts w:eastAsiaTheme="minorEastAsia" w:cstheme="majorBidi"/>
        </w:rPr>
        <w:t xml:space="preserve"> montrent des écarts qui s’accroissent avec le temps.</w:t>
      </w:r>
    </w:p>
    <w:p w14:paraId="6C53A3C8" w14:textId="47CF238F" w:rsidR="00E442FA" w:rsidRDefault="00184D62" w:rsidP="00F50BA3">
      <w:pPr>
        <w:jc w:val="both"/>
        <w:rPr>
          <w:rFonts w:eastAsiaTheme="minorEastAsia" w:cstheme="majorBidi"/>
        </w:rPr>
      </w:pPr>
      <w:r w:rsidRPr="00184D62">
        <w:rPr>
          <w:noProof/>
        </w:rPr>
        <w:drawing>
          <wp:inline distT="0" distB="0" distL="0" distR="0" wp14:anchorId="3F58A026" wp14:editId="629DC85F">
            <wp:extent cx="5760720" cy="8915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inline>
        </w:drawing>
      </w:r>
    </w:p>
    <w:p w14:paraId="441730F1" w14:textId="05D5FF27" w:rsidR="00254305" w:rsidRPr="001E591D" w:rsidRDefault="00184D62" w:rsidP="00E33BD8">
      <w:pPr>
        <w:jc w:val="both"/>
        <w:rPr>
          <w:rFonts w:eastAsiaTheme="minorEastAsia" w:cstheme="majorBidi"/>
          <w:color w:val="7030A0"/>
        </w:rPr>
      </w:pPr>
      <w:r w:rsidRPr="001E591D">
        <w:rPr>
          <w:rFonts w:eastAsiaTheme="minorEastAsia" w:cstheme="majorBidi"/>
          <w:color w:val="7030A0"/>
        </w:rPr>
        <w:t xml:space="preserve">En effet, après analyse il semble qu’RCO applique des taux de clôture anormalement </w:t>
      </w:r>
      <w:r w:rsidR="00F20602" w:rsidRPr="001E591D">
        <w:rPr>
          <w:rFonts w:eastAsiaTheme="minorEastAsia" w:cstheme="majorBidi"/>
          <w:color w:val="7030A0"/>
        </w:rPr>
        <w:t>hauts</w:t>
      </w:r>
      <w:r w:rsidRPr="001E591D">
        <w:rPr>
          <w:rFonts w:eastAsiaTheme="minorEastAsia" w:cstheme="majorBidi"/>
          <w:color w:val="7030A0"/>
        </w:rPr>
        <w:t xml:space="preserve"> </w:t>
      </w:r>
      <w:r w:rsidR="002A42C5" w:rsidRPr="001E591D">
        <w:rPr>
          <w:rFonts w:eastAsiaTheme="minorEastAsia" w:cstheme="majorBidi"/>
          <w:color w:val="7030A0"/>
        </w:rPr>
        <w:t>à partir du</w:t>
      </w:r>
      <w:r w:rsidRPr="001E591D">
        <w:rPr>
          <w:rFonts w:eastAsiaTheme="minorEastAsia" w:cstheme="majorBidi"/>
          <w:color w:val="7030A0"/>
        </w:rPr>
        <w:t xml:space="preserve"> mois de </w:t>
      </w:r>
      <w:r w:rsidR="00907C77" w:rsidRPr="001E591D">
        <w:rPr>
          <w:rFonts w:eastAsiaTheme="minorEastAsia" w:cstheme="majorBidi"/>
          <w:color w:val="7030A0"/>
        </w:rPr>
        <w:t>1ème/2ème/3</w:t>
      </w:r>
      <w:r w:rsidR="00907C77" w:rsidRPr="001E591D">
        <w:rPr>
          <w:rFonts w:eastAsiaTheme="minorEastAsia" w:cstheme="majorBidi"/>
          <w:color w:val="7030A0"/>
          <w:vertAlign w:val="superscript"/>
        </w:rPr>
        <w:t>ème</w:t>
      </w:r>
      <w:r w:rsidR="00907C77" w:rsidRPr="001E591D">
        <w:rPr>
          <w:rFonts w:eastAsiaTheme="minorEastAsia" w:cstheme="majorBidi"/>
          <w:color w:val="7030A0"/>
        </w:rPr>
        <w:t xml:space="preserve"> ou </w:t>
      </w:r>
      <w:r w:rsidR="0031376A" w:rsidRPr="001E591D">
        <w:rPr>
          <w:rFonts w:eastAsiaTheme="minorEastAsia" w:cstheme="majorBidi"/>
          <w:color w:val="7030A0"/>
        </w:rPr>
        <w:t>4</w:t>
      </w:r>
      <w:r w:rsidR="0031376A" w:rsidRPr="001E591D">
        <w:rPr>
          <w:rFonts w:eastAsiaTheme="minorEastAsia" w:cstheme="majorBidi"/>
          <w:color w:val="7030A0"/>
          <w:vertAlign w:val="superscript"/>
        </w:rPr>
        <w:t>ème</w:t>
      </w:r>
      <w:r w:rsidR="0031376A" w:rsidRPr="001E591D">
        <w:rPr>
          <w:rFonts w:eastAsiaTheme="minorEastAsia" w:cstheme="majorBidi"/>
          <w:color w:val="7030A0"/>
        </w:rPr>
        <w:t xml:space="preserve"> anniversaire</w:t>
      </w:r>
      <w:r w:rsidRPr="001E591D">
        <w:rPr>
          <w:rFonts w:eastAsiaTheme="minorEastAsia" w:cstheme="majorBidi"/>
          <w:color w:val="7030A0"/>
        </w:rPr>
        <w:t xml:space="preserve"> de chaque PN. Ce problème a été signalé à l’équipe indicateurs.</w:t>
      </w:r>
    </w:p>
    <w:p w14:paraId="261D0E87" w14:textId="77777777" w:rsidR="00254305" w:rsidRDefault="00254305" w:rsidP="00F50BA3">
      <w:pPr>
        <w:jc w:val="both"/>
        <w:rPr>
          <w:rFonts w:eastAsiaTheme="minorEastAsia" w:cstheme="majorBidi"/>
          <w:b/>
          <w:bCs/>
          <w:color w:val="FF0000"/>
        </w:rPr>
      </w:pPr>
    </w:p>
    <w:p w14:paraId="72798CA2" w14:textId="77777777" w:rsidR="003B2D95" w:rsidRDefault="003B2D95" w:rsidP="00F50BA3">
      <w:pPr>
        <w:jc w:val="both"/>
        <w:rPr>
          <w:rFonts w:eastAsiaTheme="minorEastAsia" w:cstheme="majorBidi"/>
          <w:b/>
          <w:bCs/>
          <w:color w:val="FF0000"/>
        </w:rPr>
      </w:pPr>
    </w:p>
    <w:p w14:paraId="462A8E8C" w14:textId="6F1D0B71" w:rsidR="006B1FD2" w:rsidRPr="00FA456E" w:rsidRDefault="00FA456E" w:rsidP="00F50BA3">
      <w:pPr>
        <w:jc w:val="both"/>
        <w:rPr>
          <w:rFonts w:eastAsiaTheme="minorEastAsia" w:cstheme="majorBidi"/>
        </w:rPr>
      </w:pPr>
      <w:r>
        <w:rPr>
          <w:rFonts w:eastAsiaTheme="minorEastAsia" w:cstheme="majorBidi"/>
        </w:rPr>
        <w:lastRenderedPageBreak/>
        <w:t>L’exemple ci-après</w:t>
      </w:r>
      <w:r w:rsidR="006B1FD2" w:rsidRPr="00FA456E">
        <w:rPr>
          <w:rFonts w:eastAsiaTheme="minorEastAsia" w:cstheme="majorBidi"/>
        </w:rPr>
        <w:t> </w:t>
      </w:r>
      <w:r w:rsidR="001E591D" w:rsidRPr="00FA456E">
        <w:rPr>
          <w:rFonts w:eastAsiaTheme="minorEastAsia" w:cstheme="majorBidi"/>
        </w:rPr>
        <w:t>compare le taux de clôture attendu et le taux de clôture RCO (CFL) :</w:t>
      </w:r>
    </w:p>
    <w:p w14:paraId="1E6D1289" w14:textId="5B6EA390" w:rsidR="00A663B3" w:rsidRDefault="002A42C5" w:rsidP="001E591D">
      <w:pPr>
        <w:jc w:val="both"/>
        <w:rPr>
          <w:rFonts w:eastAsiaTheme="minorEastAsia" w:cstheme="majorBidi"/>
        </w:rPr>
      </w:pPr>
      <w:r w:rsidRPr="002A42C5">
        <w:rPr>
          <w:noProof/>
        </w:rPr>
        <w:drawing>
          <wp:inline distT="0" distB="0" distL="0" distR="0" wp14:anchorId="50BA631A" wp14:editId="6D753C17">
            <wp:extent cx="5003170" cy="3470563"/>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1251" cy="3476168"/>
                    </a:xfrm>
                    <a:prstGeom prst="rect">
                      <a:avLst/>
                    </a:prstGeom>
                    <a:noFill/>
                    <a:ln>
                      <a:noFill/>
                    </a:ln>
                  </pic:spPr>
                </pic:pic>
              </a:graphicData>
            </a:graphic>
          </wp:inline>
        </w:drawing>
      </w:r>
    </w:p>
    <w:p w14:paraId="3D08B15C" w14:textId="6597E2EE" w:rsidR="00A663B3" w:rsidRDefault="00A663B3" w:rsidP="00F50BA3">
      <w:pPr>
        <w:jc w:val="both"/>
        <w:rPr>
          <w:rFonts w:eastAsiaTheme="minorEastAsia" w:cstheme="majorBidi"/>
        </w:rPr>
      </w:pPr>
    </w:p>
    <w:p w14:paraId="2FCF7071" w14:textId="77777777" w:rsidR="00A72368" w:rsidRDefault="00A72368" w:rsidP="00F50BA3">
      <w:pPr>
        <w:jc w:val="both"/>
        <w:rPr>
          <w:rFonts w:eastAsiaTheme="minorEastAsia" w:cstheme="majorBidi"/>
        </w:rPr>
      </w:pPr>
    </w:p>
    <w:p w14:paraId="1F3A0045" w14:textId="77777777" w:rsidR="00A72368" w:rsidRDefault="00A72368" w:rsidP="00F50BA3">
      <w:pPr>
        <w:jc w:val="both"/>
        <w:rPr>
          <w:rFonts w:eastAsiaTheme="minorEastAsia" w:cstheme="majorBidi"/>
        </w:rPr>
      </w:pPr>
    </w:p>
    <w:p w14:paraId="70568798" w14:textId="77777777" w:rsidR="00A72368" w:rsidRDefault="00A72368" w:rsidP="00F50BA3">
      <w:pPr>
        <w:jc w:val="both"/>
        <w:rPr>
          <w:rFonts w:eastAsiaTheme="minorEastAsia" w:cstheme="majorBidi"/>
        </w:rPr>
      </w:pPr>
    </w:p>
    <w:p w14:paraId="4C8CE086" w14:textId="77777777" w:rsidR="00A72368" w:rsidRDefault="00A72368" w:rsidP="00F50BA3">
      <w:pPr>
        <w:jc w:val="both"/>
        <w:rPr>
          <w:rFonts w:eastAsiaTheme="minorEastAsia" w:cstheme="majorBidi"/>
        </w:rPr>
      </w:pPr>
    </w:p>
    <w:p w14:paraId="2EC16DCE" w14:textId="77777777" w:rsidR="00A72368" w:rsidRDefault="00A72368" w:rsidP="00F50BA3">
      <w:pPr>
        <w:jc w:val="both"/>
        <w:rPr>
          <w:rFonts w:eastAsiaTheme="minorEastAsia" w:cstheme="majorBidi"/>
        </w:rPr>
      </w:pPr>
    </w:p>
    <w:p w14:paraId="5CFEB3C6" w14:textId="77777777" w:rsidR="00A72368" w:rsidRDefault="00A72368" w:rsidP="00F50BA3">
      <w:pPr>
        <w:jc w:val="both"/>
        <w:rPr>
          <w:rFonts w:eastAsiaTheme="minorEastAsia" w:cstheme="majorBidi"/>
        </w:rPr>
      </w:pPr>
    </w:p>
    <w:p w14:paraId="12FE6E0D" w14:textId="77777777" w:rsidR="00A72368" w:rsidRDefault="00A72368" w:rsidP="00F50BA3">
      <w:pPr>
        <w:jc w:val="both"/>
        <w:rPr>
          <w:rFonts w:eastAsiaTheme="minorEastAsia" w:cstheme="majorBidi"/>
        </w:rPr>
      </w:pPr>
    </w:p>
    <w:p w14:paraId="7E1DBB7D" w14:textId="77777777" w:rsidR="00A72368" w:rsidRDefault="00A72368" w:rsidP="00F50BA3">
      <w:pPr>
        <w:jc w:val="both"/>
        <w:rPr>
          <w:rFonts w:eastAsiaTheme="minorEastAsia" w:cstheme="majorBidi"/>
        </w:rPr>
      </w:pPr>
    </w:p>
    <w:p w14:paraId="2CCE0A09" w14:textId="77777777" w:rsidR="00A72368" w:rsidRDefault="00A72368" w:rsidP="00F50BA3">
      <w:pPr>
        <w:jc w:val="both"/>
        <w:rPr>
          <w:rFonts w:eastAsiaTheme="minorEastAsia" w:cstheme="majorBidi"/>
        </w:rPr>
      </w:pPr>
    </w:p>
    <w:p w14:paraId="56B14150" w14:textId="77777777" w:rsidR="00A72368" w:rsidRDefault="00A72368" w:rsidP="00F50BA3">
      <w:pPr>
        <w:jc w:val="both"/>
        <w:rPr>
          <w:rFonts w:eastAsiaTheme="minorEastAsia" w:cstheme="majorBidi"/>
        </w:rPr>
      </w:pPr>
    </w:p>
    <w:p w14:paraId="0845F0A1" w14:textId="77777777" w:rsidR="00A72368" w:rsidRDefault="00A72368" w:rsidP="00F50BA3">
      <w:pPr>
        <w:jc w:val="both"/>
        <w:rPr>
          <w:rFonts w:eastAsiaTheme="minorEastAsia" w:cstheme="majorBidi"/>
        </w:rPr>
      </w:pPr>
    </w:p>
    <w:p w14:paraId="283F559B" w14:textId="59BF1E3F" w:rsidR="00D279BB" w:rsidRDefault="00BC60CF" w:rsidP="00A72368">
      <w:pPr>
        <w:pStyle w:val="Titre1"/>
        <w:numPr>
          <w:ilvl w:val="0"/>
          <w:numId w:val="18"/>
        </w:numPr>
      </w:pPr>
      <w:bookmarkStart w:id="47" w:name="_Toc131148286"/>
      <w:bookmarkStart w:id="48" w:name="_Toc131063860"/>
      <w:bookmarkStart w:id="49" w:name="_Toc131065332"/>
      <w:bookmarkStart w:id="50" w:name="_Toc131065715"/>
      <w:r w:rsidRPr="004D4249">
        <w:lastRenderedPageBreak/>
        <w:t>Comparaison</w:t>
      </w:r>
      <w:r w:rsidRPr="003868BF">
        <w:t xml:space="preserve"> avec RCO</w:t>
      </w:r>
      <w:bookmarkEnd w:id="47"/>
      <w:bookmarkEnd w:id="48"/>
      <w:bookmarkEnd w:id="49"/>
      <w:bookmarkEnd w:id="50"/>
    </w:p>
    <w:p w14:paraId="1731FFC2" w14:textId="350CD1EA" w:rsidR="00A72368" w:rsidRPr="00A72368" w:rsidRDefault="00A72368" w:rsidP="00F20602">
      <w:pPr>
        <w:jc w:val="both"/>
        <w:rPr>
          <w:lang w:eastAsia="ja-JP"/>
        </w:rPr>
      </w:pPr>
      <w:r>
        <w:rPr>
          <w:lang w:eastAsia="ja-JP"/>
        </w:rPr>
        <w:t xml:space="preserve">La comparaison a été effectuée sur les données PEL des CEP à la </w:t>
      </w:r>
      <w:r w:rsidR="00F20602">
        <w:rPr>
          <w:lang w:eastAsia="ja-JP"/>
        </w:rPr>
        <w:t>DAR</w:t>
      </w:r>
      <w:r>
        <w:rPr>
          <w:lang w:eastAsia="ja-JP"/>
        </w:rPr>
        <w:t xml:space="preserve"> du 31/12/2022 et sur le scénario FORWARD et sur deux indicateurs : le gap de liquidité fin de mois et la MNI.</w:t>
      </w:r>
    </w:p>
    <w:p w14:paraId="054CD228" w14:textId="0B4E1231" w:rsidR="00CD6C43" w:rsidRDefault="00CD6C43" w:rsidP="00CD6C43">
      <w:pPr>
        <w:pStyle w:val="Titre2"/>
      </w:pPr>
      <w:r w:rsidRPr="004D4249">
        <w:t>5.</w:t>
      </w:r>
      <w:r>
        <w:t>1</w:t>
      </w:r>
      <w:r w:rsidRPr="004D4249">
        <w:t xml:space="preserve"> </w:t>
      </w:r>
      <w:r>
        <w:t>Stock</w:t>
      </w:r>
    </w:p>
    <w:p w14:paraId="3C3387FF" w14:textId="1D70E507" w:rsidR="00A72368" w:rsidRDefault="00A72368" w:rsidP="007524F4">
      <w:pPr>
        <w:rPr>
          <w:noProof/>
        </w:rPr>
      </w:pPr>
      <w:r w:rsidRPr="00A72368">
        <w:rPr>
          <w:lang w:eastAsia="ja-JP"/>
        </w:rPr>
        <w:t xml:space="preserve">Sur les PEL statiques, PASS-ALM arrive à bien reproduire les chiffres de RCO comme le montrent les tableaux </w:t>
      </w:r>
      <w:r w:rsidR="00467C40" w:rsidRPr="00A72368">
        <w:rPr>
          <w:lang w:eastAsia="ja-JP"/>
        </w:rPr>
        <w:t>suivants</w:t>
      </w:r>
      <w:r w:rsidR="00467C40">
        <w:rPr>
          <w:lang w:eastAsia="ja-JP"/>
        </w:rPr>
        <w:t xml:space="preserve"> :</w:t>
      </w:r>
    </w:p>
    <w:p w14:paraId="1A3FA9FC" w14:textId="738B25BC" w:rsidR="009E6008" w:rsidRDefault="009E6008" w:rsidP="007524F4">
      <w:pPr>
        <w:rPr>
          <w:lang w:eastAsia="ja-JP"/>
        </w:rPr>
      </w:pPr>
      <w:r w:rsidRPr="009E6008">
        <w:rPr>
          <w:noProof/>
        </w:rPr>
        <w:drawing>
          <wp:inline distT="0" distB="0" distL="0" distR="0" wp14:anchorId="6C45EC99" wp14:editId="1CA1411C">
            <wp:extent cx="5091546" cy="1758357"/>
            <wp:effectExtent l="0" t="0" r="0" b="0"/>
            <wp:docPr id="1702246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8964" cy="1764372"/>
                    </a:xfrm>
                    <a:prstGeom prst="rect">
                      <a:avLst/>
                    </a:prstGeom>
                    <a:noFill/>
                    <a:ln>
                      <a:noFill/>
                    </a:ln>
                  </pic:spPr>
                </pic:pic>
              </a:graphicData>
            </a:graphic>
          </wp:inline>
        </w:drawing>
      </w:r>
    </w:p>
    <w:p w14:paraId="59635604" w14:textId="4C57CFF0" w:rsidR="009E6008" w:rsidRDefault="009E6008" w:rsidP="00A72368">
      <w:pPr>
        <w:jc w:val="both"/>
        <w:rPr>
          <w:lang w:eastAsia="ja-JP"/>
        </w:rPr>
      </w:pPr>
      <w:r>
        <w:rPr>
          <w:lang w:eastAsia="ja-JP"/>
        </w:rPr>
        <w:t>Ces différences s’expliquent principalement par des écarts sur l’établissement CEGEE, où RCO ne semble pas prendre ne compte la marge de 200 bps, indiquée par ce dernier</w:t>
      </w:r>
    </w:p>
    <w:p w14:paraId="691C5A56" w14:textId="1E20FC42" w:rsidR="009E6008" w:rsidRDefault="006A2375" w:rsidP="007524F4">
      <w:pPr>
        <w:rPr>
          <w:lang w:eastAsia="ja-JP"/>
        </w:rPr>
      </w:pPr>
      <w:r w:rsidRPr="006A2375">
        <w:rPr>
          <w:noProof/>
        </w:rPr>
        <w:drawing>
          <wp:inline distT="0" distB="0" distL="0" distR="0" wp14:anchorId="0A1FF9FE" wp14:editId="70F07869">
            <wp:extent cx="5511123" cy="1752600"/>
            <wp:effectExtent l="0" t="0" r="0" b="0"/>
            <wp:docPr id="15813741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18937" cy="1755085"/>
                    </a:xfrm>
                    <a:prstGeom prst="rect">
                      <a:avLst/>
                    </a:prstGeom>
                    <a:noFill/>
                    <a:ln>
                      <a:noFill/>
                    </a:ln>
                  </pic:spPr>
                </pic:pic>
              </a:graphicData>
            </a:graphic>
          </wp:inline>
        </w:drawing>
      </w:r>
    </w:p>
    <w:p w14:paraId="734C295C" w14:textId="77777777" w:rsidR="00A72368" w:rsidRDefault="00A72368" w:rsidP="007524F4">
      <w:pPr>
        <w:rPr>
          <w:lang w:eastAsia="ja-JP"/>
        </w:rPr>
      </w:pPr>
    </w:p>
    <w:p w14:paraId="422C4B76" w14:textId="77777777" w:rsidR="00A72368" w:rsidRDefault="00A72368" w:rsidP="007524F4">
      <w:pPr>
        <w:rPr>
          <w:lang w:eastAsia="ja-JP"/>
        </w:rPr>
      </w:pPr>
    </w:p>
    <w:p w14:paraId="19A0E76C" w14:textId="77777777" w:rsidR="00A72368" w:rsidRDefault="00A72368" w:rsidP="007524F4">
      <w:pPr>
        <w:rPr>
          <w:lang w:eastAsia="ja-JP"/>
        </w:rPr>
      </w:pPr>
    </w:p>
    <w:p w14:paraId="01C1E8E7" w14:textId="77777777" w:rsidR="00A72368" w:rsidRDefault="00A72368" w:rsidP="007524F4">
      <w:pPr>
        <w:rPr>
          <w:lang w:eastAsia="ja-JP"/>
        </w:rPr>
      </w:pPr>
    </w:p>
    <w:p w14:paraId="255A8C87" w14:textId="77777777" w:rsidR="00A72368" w:rsidRDefault="00A72368" w:rsidP="007524F4">
      <w:pPr>
        <w:rPr>
          <w:lang w:eastAsia="ja-JP"/>
        </w:rPr>
      </w:pPr>
    </w:p>
    <w:p w14:paraId="7E821C1C" w14:textId="77777777" w:rsidR="00A72368" w:rsidRPr="007524F4" w:rsidRDefault="00A72368" w:rsidP="007524F4">
      <w:pPr>
        <w:rPr>
          <w:lang w:eastAsia="ja-JP"/>
        </w:rPr>
      </w:pPr>
    </w:p>
    <w:p w14:paraId="506BA30A" w14:textId="136858E0" w:rsidR="004D4249" w:rsidRDefault="004D4249" w:rsidP="004D4249">
      <w:pPr>
        <w:pStyle w:val="Titre2"/>
      </w:pPr>
      <w:r w:rsidRPr="004D4249">
        <w:lastRenderedPageBreak/>
        <w:t>5.2 Collectes et décollectes</w:t>
      </w:r>
    </w:p>
    <w:p w14:paraId="5BBD9097" w14:textId="162FE2CD" w:rsidR="0070282A" w:rsidRPr="00A72368" w:rsidRDefault="004D4249" w:rsidP="00A72368">
      <w:pPr>
        <w:jc w:val="both"/>
      </w:pPr>
      <w:r>
        <w:t xml:space="preserve">Comme on peut l’observer ci-après </w:t>
      </w:r>
      <w:r w:rsidR="001C0087">
        <w:t xml:space="preserve">sur le bassin CEP sur les données de la DAR 31/12/2022, les </w:t>
      </w:r>
      <w:proofErr w:type="spellStart"/>
      <w:r w:rsidR="001C0087">
        <w:t>PNs</w:t>
      </w:r>
      <w:proofErr w:type="spellEnd"/>
      <w:r w:rsidR="001C0087">
        <w:t xml:space="preserve"> de collecte et décollecte semblent très bien modélisées par PASS-ALM</w:t>
      </w:r>
      <w:r w:rsidR="007524F4">
        <w:t xml:space="preserve"> que ce soit pour le GAP de liquidité ou la MNI</w:t>
      </w:r>
      <w:r w:rsidR="001C0087">
        <w:t xml:space="preserve">. Nous ne disposons pas des données postérieures </w:t>
      </w:r>
      <w:r w:rsidR="00A72368">
        <w:t xml:space="preserve">au </w:t>
      </w:r>
      <w:proofErr w:type="spellStart"/>
      <w:r w:rsidR="00A72368">
        <w:t>mois</w:t>
      </w:r>
      <w:proofErr w:type="spellEnd"/>
      <w:r w:rsidR="001C0087">
        <w:t xml:space="preserve"> </w:t>
      </w:r>
      <w:r w:rsidR="00A72368">
        <w:t xml:space="preserve">60 </w:t>
      </w:r>
      <w:r w:rsidR="001C0087">
        <w:t>car RCO ne les fournit pas.</w:t>
      </w:r>
    </w:p>
    <w:p w14:paraId="473A5A2C" w14:textId="50D936E7" w:rsidR="00A03B7D" w:rsidRDefault="00E260A4" w:rsidP="00F50BA3">
      <w:pPr>
        <w:jc w:val="both"/>
        <w:rPr>
          <w:rFonts w:cstheme="majorBidi"/>
          <w:lang w:eastAsia="ja-JP"/>
        </w:rPr>
      </w:pPr>
      <w:r w:rsidRPr="00E260A4">
        <w:rPr>
          <w:noProof/>
        </w:rPr>
        <w:drawing>
          <wp:inline distT="0" distB="0" distL="0" distR="0" wp14:anchorId="2DB07A25" wp14:editId="568257F7">
            <wp:extent cx="4821382" cy="1946231"/>
            <wp:effectExtent l="0" t="0" r="0" b="0"/>
            <wp:docPr id="39380328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608" cy="1950762"/>
                    </a:xfrm>
                    <a:prstGeom prst="rect">
                      <a:avLst/>
                    </a:prstGeom>
                    <a:noFill/>
                    <a:ln>
                      <a:noFill/>
                    </a:ln>
                  </pic:spPr>
                </pic:pic>
              </a:graphicData>
            </a:graphic>
          </wp:inline>
        </w:drawing>
      </w:r>
    </w:p>
    <w:p w14:paraId="334598AD" w14:textId="29EA9A9E" w:rsidR="00A03B7D" w:rsidRDefault="00A03B7D" w:rsidP="00A03B7D">
      <w:pPr>
        <w:pStyle w:val="Titre2"/>
      </w:pPr>
      <w:r w:rsidRPr="004D4249">
        <w:t>5.</w:t>
      </w:r>
      <w:r>
        <w:t>3</w:t>
      </w:r>
      <w:r w:rsidRPr="004D4249">
        <w:t xml:space="preserve"> </w:t>
      </w:r>
      <w:r>
        <w:t>PN-PEL</w:t>
      </w:r>
    </w:p>
    <w:p w14:paraId="7896263B" w14:textId="03954734" w:rsidR="00A03B7D" w:rsidRDefault="00CD6C43" w:rsidP="00A72368">
      <w:pPr>
        <w:jc w:val="both"/>
        <w:rPr>
          <w:rFonts w:cstheme="majorBidi"/>
          <w:lang w:eastAsia="ja-JP"/>
        </w:rPr>
      </w:pPr>
      <w:r>
        <w:rPr>
          <w:rFonts w:cstheme="majorBidi"/>
          <w:lang w:eastAsia="ja-JP"/>
        </w:rPr>
        <w:t xml:space="preserve">En raison du problème signalé plus haut, il </w:t>
      </w:r>
      <w:r w:rsidR="00AE5BB7">
        <w:rPr>
          <w:rFonts w:cstheme="majorBidi"/>
          <w:lang w:eastAsia="ja-JP"/>
        </w:rPr>
        <w:t>subsiste</w:t>
      </w:r>
      <w:r>
        <w:rPr>
          <w:rFonts w:cstheme="majorBidi"/>
          <w:lang w:eastAsia="ja-JP"/>
        </w:rPr>
        <w:t xml:space="preserve"> </w:t>
      </w:r>
      <w:r w:rsidR="00AE5BB7">
        <w:rPr>
          <w:rFonts w:cstheme="majorBidi"/>
          <w:lang w:eastAsia="ja-JP"/>
        </w:rPr>
        <w:t>quelques différences</w:t>
      </w:r>
      <w:r>
        <w:rPr>
          <w:rFonts w:cstheme="majorBidi"/>
          <w:lang w:eastAsia="ja-JP"/>
        </w:rPr>
        <w:t xml:space="preserve"> entre les écoulements des PN-PEL par RCO et PASS-ALM</w:t>
      </w:r>
      <w:r w:rsidR="00AE5BB7">
        <w:rPr>
          <w:rFonts w:cstheme="majorBidi"/>
          <w:lang w:eastAsia="ja-JP"/>
        </w:rPr>
        <w:t> :</w:t>
      </w:r>
    </w:p>
    <w:p w14:paraId="17EF6F8A" w14:textId="59228F2D" w:rsidR="00AE5BB7" w:rsidRPr="003D37F8" w:rsidRDefault="00AE5BB7" w:rsidP="00F50BA3">
      <w:pPr>
        <w:jc w:val="both"/>
        <w:rPr>
          <w:rFonts w:cstheme="majorBidi"/>
          <w:lang w:eastAsia="ja-JP"/>
        </w:rPr>
      </w:pPr>
      <w:r w:rsidRPr="00AE5BB7">
        <w:rPr>
          <w:noProof/>
        </w:rPr>
        <w:drawing>
          <wp:inline distT="0" distB="0" distL="0" distR="0" wp14:anchorId="70ADFA04" wp14:editId="7E64FB54">
            <wp:extent cx="5340928" cy="1866263"/>
            <wp:effectExtent l="0" t="0" r="0" b="1270"/>
            <wp:docPr id="22558378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2368" cy="1870260"/>
                    </a:xfrm>
                    <a:prstGeom prst="rect">
                      <a:avLst/>
                    </a:prstGeom>
                    <a:noFill/>
                    <a:ln>
                      <a:noFill/>
                    </a:ln>
                  </pic:spPr>
                </pic:pic>
              </a:graphicData>
            </a:graphic>
          </wp:inline>
        </w:drawing>
      </w:r>
    </w:p>
    <w:sectPr w:rsidR="00AE5BB7" w:rsidRPr="003D37F8" w:rsidSect="009875EA">
      <w:head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AAA63" w14:textId="77777777" w:rsidR="00BD16D5" w:rsidRDefault="00BD16D5" w:rsidP="00257EFF">
      <w:pPr>
        <w:spacing w:after="0" w:line="240" w:lineRule="auto"/>
      </w:pPr>
      <w:r>
        <w:separator/>
      </w:r>
    </w:p>
  </w:endnote>
  <w:endnote w:type="continuationSeparator" w:id="0">
    <w:p w14:paraId="05378FD2" w14:textId="77777777" w:rsidR="00BD16D5" w:rsidRDefault="00BD16D5" w:rsidP="0025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50143" w14:textId="77777777" w:rsidR="00BD16D5" w:rsidRDefault="00BD16D5" w:rsidP="00257EFF">
      <w:pPr>
        <w:spacing w:after="0" w:line="240" w:lineRule="auto"/>
      </w:pPr>
      <w:r>
        <w:separator/>
      </w:r>
    </w:p>
  </w:footnote>
  <w:footnote w:type="continuationSeparator" w:id="0">
    <w:p w14:paraId="79328825" w14:textId="77777777" w:rsidR="00BD16D5" w:rsidRDefault="00BD16D5" w:rsidP="0025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26"/>
      <w:gridCol w:w="4551"/>
      <w:gridCol w:w="2925"/>
    </w:tblGrid>
    <w:tr w:rsidR="009875EA" w14:paraId="035727CA" w14:textId="77777777" w:rsidTr="00C91571">
      <w:trPr>
        <w:cantSplit/>
        <w:trHeight w:val="699"/>
        <w:jc w:val="center"/>
      </w:trPr>
      <w:tc>
        <w:tcPr>
          <w:tcW w:w="2926" w:type="dxa"/>
          <w:tcBorders>
            <w:top w:val="single" w:sz="12" w:space="0" w:color="auto"/>
            <w:bottom w:val="single" w:sz="12" w:space="0" w:color="auto"/>
            <w:right w:val="single" w:sz="12" w:space="0" w:color="auto"/>
          </w:tcBorders>
          <w:vAlign w:val="center"/>
        </w:tcPr>
        <w:p w14:paraId="7D808714" w14:textId="29F0464A" w:rsidR="009875EA" w:rsidRPr="00667A02" w:rsidRDefault="009875EA" w:rsidP="009875EA">
          <w:pPr>
            <w:jc w:val="center"/>
            <w:rPr>
              <w:rFonts w:cstheme="minorHAnsi"/>
              <w:szCs w:val="20"/>
            </w:rPr>
          </w:pPr>
          <w:r w:rsidRPr="00667A02">
            <w:rPr>
              <w:rFonts w:cstheme="minorHAnsi"/>
              <w:noProof/>
              <w:szCs w:val="20"/>
              <w:lang w:eastAsia="fr-FR"/>
            </w:rPr>
            <w:drawing>
              <wp:inline distT="0" distB="0" distL="0" distR="0" wp14:anchorId="6AD28097" wp14:editId="289C209C">
                <wp:extent cx="1530350" cy="463550"/>
                <wp:effectExtent l="0" t="0" r="0" b="0"/>
                <wp:docPr id="1077756787" name="Image 1077756787" descr="RVB_BPCE_1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B_BPCE_10cm"/>
                        <pic:cNvPicPr>
                          <a:picLocks noChangeAspect="1" noChangeArrowheads="1"/>
                        </pic:cNvPicPr>
                      </pic:nvPicPr>
                      <pic:blipFill>
                        <a:blip r:embed="rId1"/>
                        <a:srcRect l="6729" t="13882" r="3032" b="15572"/>
                        <a:stretch>
                          <a:fillRect/>
                        </a:stretch>
                      </pic:blipFill>
                      <pic:spPr bwMode="auto">
                        <a:xfrm>
                          <a:off x="0" y="0"/>
                          <a:ext cx="1530350" cy="463550"/>
                        </a:xfrm>
                        <a:prstGeom prst="rect">
                          <a:avLst/>
                        </a:prstGeom>
                        <a:noFill/>
                        <a:ln w="9525">
                          <a:noFill/>
                          <a:miter lim="800000"/>
                          <a:headEnd/>
                          <a:tailEnd/>
                        </a:ln>
                      </pic:spPr>
                    </pic:pic>
                  </a:graphicData>
                </a:graphic>
              </wp:inline>
            </w:drawing>
          </w:r>
        </w:p>
      </w:tc>
      <w:tc>
        <w:tcPr>
          <w:tcW w:w="4551" w:type="dxa"/>
          <w:tcBorders>
            <w:top w:val="single" w:sz="12" w:space="0" w:color="auto"/>
            <w:left w:val="single" w:sz="12" w:space="0" w:color="auto"/>
            <w:right w:val="single" w:sz="12" w:space="0" w:color="auto"/>
          </w:tcBorders>
          <w:shd w:val="pct10" w:color="auto" w:fill="auto"/>
          <w:vAlign w:val="center"/>
        </w:tcPr>
        <w:p w14:paraId="46CAF689" w14:textId="77777777" w:rsidR="009875EA" w:rsidRDefault="009875EA" w:rsidP="009875EA">
          <w:pPr>
            <w:jc w:val="center"/>
            <w:rPr>
              <w:rFonts w:cstheme="minorHAnsi"/>
              <w:b/>
              <w:szCs w:val="20"/>
            </w:rPr>
          </w:pPr>
          <w:r>
            <w:rPr>
              <w:rFonts w:cstheme="minorHAnsi"/>
              <w:b/>
              <w:szCs w:val="20"/>
            </w:rPr>
            <w:t>DOCUMENTATION PASS-ALM</w:t>
          </w:r>
        </w:p>
        <w:p w14:paraId="7360D1BD" w14:textId="53791071" w:rsidR="009875EA" w:rsidRPr="000A25FB" w:rsidRDefault="009875EA" w:rsidP="009875EA">
          <w:pPr>
            <w:jc w:val="center"/>
            <w:rPr>
              <w:rFonts w:cstheme="minorHAnsi"/>
              <w:b/>
              <w:szCs w:val="20"/>
            </w:rPr>
          </w:pPr>
          <w:r>
            <w:rPr>
              <w:rFonts w:cstheme="minorHAnsi"/>
              <w:b/>
              <w:szCs w:val="20"/>
            </w:rPr>
            <w:t>BRIQUE SCENARIO</w:t>
          </w:r>
        </w:p>
      </w:tc>
      <w:tc>
        <w:tcPr>
          <w:tcW w:w="2925" w:type="dxa"/>
          <w:tcBorders>
            <w:top w:val="single" w:sz="12" w:space="0" w:color="auto"/>
            <w:left w:val="single" w:sz="12" w:space="0" w:color="auto"/>
            <w:bottom w:val="single" w:sz="12" w:space="0" w:color="auto"/>
          </w:tcBorders>
          <w:vAlign w:val="center"/>
        </w:tcPr>
        <w:p w14:paraId="645B360C" w14:textId="77777777" w:rsidR="009875EA" w:rsidRPr="000A25FB" w:rsidRDefault="009875EA" w:rsidP="009875EA">
          <w:pPr>
            <w:rPr>
              <w:rFonts w:cstheme="minorHAnsi"/>
              <w:szCs w:val="20"/>
            </w:rPr>
          </w:pPr>
        </w:p>
        <w:p w14:paraId="1A3543E7" w14:textId="77777777" w:rsidR="009875EA" w:rsidRPr="00FF66ED" w:rsidRDefault="009875EA" w:rsidP="009875EA">
          <w:pPr>
            <w:jc w:val="center"/>
            <w:rPr>
              <w:rFonts w:cstheme="minorHAnsi"/>
              <w:b/>
              <w:szCs w:val="20"/>
            </w:rPr>
          </w:pPr>
          <w:r w:rsidRPr="00FF66ED">
            <w:rPr>
              <w:rFonts w:cstheme="minorHAnsi"/>
              <w:b/>
              <w:szCs w:val="20"/>
            </w:rPr>
            <w:t>Service :</w:t>
          </w:r>
        </w:p>
        <w:p w14:paraId="087AAAB8" w14:textId="77777777" w:rsidR="009875EA" w:rsidRDefault="009875EA" w:rsidP="009875EA">
          <w:pPr>
            <w:jc w:val="center"/>
            <w:rPr>
              <w:rFonts w:cstheme="minorHAnsi"/>
              <w:sz w:val="16"/>
              <w:szCs w:val="16"/>
            </w:rPr>
          </w:pPr>
          <w:r>
            <w:rPr>
              <w:rFonts w:cstheme="minorHAnsi"/>
              <w:sz w:val="16"/>
              <w:szCs w:val="16"/>
            </w:rPr>
            <w:t>FINANCE ALM</w:t>
          </w:r>
        </w:p>
        <w:p w14:paraId="64F4185A" w14:textId="77777777" w:rsidR="009875EA" w:rsidRPr="00FF66ED" w:rsidRDefault="009875EA" w:rsidP="009875EA">
          <w:pPr>
            <w:jc w:val="center"/>
            <w:rPr>
              <w:rFonts w:cstheme="minorHAnsi"/>
              <w:szCs w:val="18"/>
            </w:rPr>
          </w:pPr>
        </w:p>
      </w:tc>
    </w:tr>
  </w:tbl>
  <w:p w14:paraId="1483DDBD" w14:textId="77F82FC6" w:rsidR="006B6285" w:rsidRDefault="009875EA" w:rsidP="009875EA">
    <w:pPr>
      <w:pStyle w:val="En-tte"/>
      <w:rPr>
        <w:sz w:val="16"/>
        <w:szCs w:val="16"/>
      </w:rPr>
    </w:pPr>
    <w:r>
      <w:rPr>
        <w:sz w:val="16"/>
        <w:szCs w:val="16"/>
      </w:rPr>
      <w:t xml:space="preserve">Version </w:t>
    </w:r>
    <w:r w:rsidR="000A4C46">
      <w:rPr>
        <w:sz w:val="16"/>
        <w:szCs w:val="16"/>
      </w:rPr>
      <w:t>4.1</w:t>
    </w:r>
    <w:r>
      <w:rPr>
        <w:sz w:val="16"/>
        <w:szCs w:val="16"/>
      </w:rPr>
      <w:t xml:space="preserve"> – </w:t>
    </w:r>
    <w:r w:rsidR="000A4C46">
      <w:rPr>
        <w:sz w:val="16"/>
        <w:szCs w:val="16"/>
      </w:rPr>
      <w:t>JUIN</w:t>
    </w:r>
    <w:r>
      <w:rPr>
        <w:sz w:val="16"/>
        <w:szCs w:val="16"/>
      </w:rPr>
      <w:t xml:space="preserve"> 2023</w:t>
    </w:r>
  </w:p>
  <w:p w14:paraId="419E23DC" w14:textId="69D38334" w:rsidR="009875EA" w:rsidRPr="007F0D66" w:rsidRDefault="006B6285" w:rsidP="009875EA">
    <w:pPr>
      <w:pStyle w:val="En-tte"/>
      <w:rPr>
        <w:sz w:val="16"/>
        <w:szCs w:val="16"/>
      </w:rPr>
    </w:pPr>
    <w:r>
      <w:rPr>
        <w:sz w:val="16"/>
        <w:szCs w:val="16"/>
      </w:rPr>
      <w:t>Auteur : Hossayne TAHIRI</w:t>
    </w:r>
    <w:r w:rsidR="009875EA" w:rsidRPr="00C2579B">
      <w:rPr>
        <w:sz w:val="16"/>
        <w:szCs w:val="16"/>
      </w:rPr>
      <w:tab/>
    </w:r>
    <w:r w:rsidR="009875EA" w:rsidRPr="00C2579B">
      <w:rPr>
        <w:sz w:val="16"/>
        <w:szCs w:val="16"/>
      </w:rPr>
      <w:tab/>
    </w:r>
  </w:p>
  <w:p w14:paraId="397FA2D6" w14:textId="7096BDB6" w:rsidR="008E3707" w:rsidRDefault="008E3707">
    <w:pPr>
      <w:pStyle w:val="En-tte"/>
      <w:rPr>
        <w:sz w:val="16"/>
        <w:szCs w:val="16"/>
      </w:rPr>
    </w:pPr>
  </w:p>
  <w:p w14:paraId="61F8E461" w14:textId="77777777" w:rsidR="008E3707" w:rsidRDefault="008E370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4FA8"/>
    <w:multiLevelType w:val="hybridMultilevel"/>
    <w:tmpl w:val="0E9CE6CE"/>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F2FF1"/>
    <w:multiLevelType w:val="hybridMultilevel"/>
    <w:tmpl w:val="C17656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5E3A62"/>
    <w:multiLevelType w:val="hybridMultilevel"/>
    <w:tmpl w:val="00D2C7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91C4468"/>
    <w:multiLevelType w:val="hybridMultilevel"/>
    <w:tmpl w:val="DA964274"/>
    <w:lvl w:ilvl="0" w:tplc="A73C36A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6A2B2A"/>
    <w:multiLevelType w:val="hybridMultilevel"/>
    <w:tmpl w:val="45CE75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20B07CB"/>
    <w:multiLevelType w:val="hybridMultilevel"/>
    <w:tmpl w:val="F64EC77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9744BE9"/>
    <w:multiLevelType w:val="hybridMultilevel"/>
    <w:tmpl w:val="AB58EF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C6A61AC"/>
    <w:multiLevelType w:val="hybridMultilevel"/>
    <w:tmpl w:val="70222B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5558C7"/>
    <w:multiLevelType w:val="hybridMultilevel"/>
    <w:tmpl w:val="C1765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6C5845"/>
    <w:multiLevelType w:val="hybridMultilevel"/>
    <w:tmpl w:val="0D861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F502E7"/>
    <w:multiLevelType w:val="hybridMultilevel"/>
    <w:tmpl w:val="269A4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E61E91"/>
    <w:multiLevelType w:val="hybridMultilevel"/>
    <w:tmpl w:val="F40AB85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DA94335"/>
    <w:multiLevelType w:val="hybridMultilevel"/>
    <w:tmpl w:val="16A655B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F56100D"/>
    <w:multiLevelType w:val="hybridMultilevel"/>
    <w:tmpl w:val="E236BE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5411757"/>
    <w:multiLevelType w:val="hybridMultilevel"/>
    <w:tmpl w:val="A2EEF04C"/>
    <w:lvl w:ilvl="0" w:tplc="10608332">
      <w:start w:val="5"/>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84D6334"/>
    <w:multiLevelType w:val="hybridMultilevel"/>
    <w:tmpl w:val="DB5A9FF8"/>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89F2B6B"/>
    <w:multiLevelType w:val="multilevel"/>
    <w:tmpl w:val="C470A806"/>
    <w:lvl w:ilvl="0">
      <w:start w:val="4"/>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F703317"/>
    <w:multiLevelType w:val="hybridMultilevel"/>
    <w:tmpl w:val="E236BEB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3"/>
  </w:num>
  <w:num w:numId="3">
    <w:abstractNumId w:val="10"/>
  </w:num>
  <w:num w:numId="4">
    <w:abstractNumId w:val="0"/>
  </w:num>
  <w:num w:numId="5">
    <w:abstractNumId w:val="6"/>
  </w:num>
  <w:num w:numId="6">
    <w:abstractNumId w:val="7"/>
  </w:num>
  <w:num w:numId="7">
    <w:abstractNumId w:val="16"/>
  </w:num>
  <w:num w:numId="8">
    <w:abstractNumId w:val="12"/>
  </w:num>
  <w:num w:numId="9">
    <w:abstractNumId w:val="9"/>
  </w:num>
  <w:num w:numId="10">
    <w:abstractNumId w:val="2"/>
  </w:num>
  <w:num w:numId="11">
    <w:abstractNumId w:val="4"/>
  </w:num>
  <w:num w:numId="12">
    <w:abstractNumId w:val="5"/>
  </w:num>
  <w:num w:numId="13">
    <w:abstractNumId w:val="17"/>
  </w:num>
  <w:num w:numId="14">
    <w:abstractNumId w:val="13"/>
  </w:num>
  <w:num w:numId="15">
    <w:abstractNumId w:val="15"/>
  </w:num>
  <w:num w:numId="16">
    <w:abstractNumId w:val="1"/>
  </w:num>
  <w:num w:numId="17">
    <w:abstractNumId w:val="8"/>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5FF"/>
    <w:rsid w:val="00012074"/>
    <w:rsid w:val="00015D31"/>
    <w:rsid w:val="00023667"/>
    <w:rsid w:val="00024E2B"/>
    <w:rsid w:val="00025A49"/>
    <w:rsid w:val="000360BB"/>
    <w:rsid w:val="00051DF3"/>
    <w:rsid w:val="00060EE4"/>
    <w:rsid w:val="000676D5"/>
    <w:rsid w:val="0007309E"/>
    <w:rsid w:val="00074AF2"/>
    <w:rsid w:val="00074C4A"/>
    <w:rsid w:val="00075F61"/>
    <w:rsid w:val="0008405F"/>
    <w:rsid w:val="0009341C"/>
    <w:rsid w:val="00094A40"/>
    <w:rsid w:val="000A4C46"/>
    <w:rsid w:val="000B748B"/>
    <w:rsid w:val="000C10E9"/>
    <w:rsid w:val="000C1C0C"/>
    <w:rsid w:val="000C3FB9"/>
    <w:rsid w:val="000D331B"/>
    <w:rsid w:val="000D5EB1"/>
    <w:rsid w:val="000E0CCB"/>
    <w:rsid w:val="000E14EB"/>
    <w:rsid w:val="000E455D"/>
    <w:rsid w:val="000E6928"/>
    <w:rsid w:val="00101678"/>
    <w:rsid w:val="00103E45"/>
    <w:rsid w:val="00111625"/>
    <w:rsid w:val="0011243C"/>
    <w:rsid w:val="00113788"/>
    <w:rsid w:val="00115B72"/>
    <w:rsid w:val="001176AD"/>
    <w:rsid w:val="001201CB"/>
    <w:rsid w:val="00120D6E"/>
    <w:rsid w:val="0012440B"/>
    <w:rsid w:val="0012706D"/>
    <w:rsid w:val="00127B15"/>
    <w:rsid w:val="00145317"/>
    <w:rsid w:val="00146490"/>
    <w:rsid w:val="00155564"/>
    <w:rsid w:val="00162248"/>
    <w:rsid w:val="0016255F"/>
    <w:rsid w:val="00165B16"/>
    <w:rsid w:val="00170858"/>
    <w:rsid w:val="00173E08"/>
    <w:rsid w:val="001756FE"/>
    <w:rsid w:val="00184D62"/>
    <w:rsid w:val="001A0550"/>
    <w:rsid w:val="001B3542"/>
    <w:rsid w:val="001B496E"/>
    <w:rsid w:val="001C0087"/>
    <w:rsid w:val="001C27ED"/>
    <w:rsid w:val="001D35FF"/>
    <w:rsid w:val="001E591D"/>
    <w:rsid w:val="001F0B84"/>
    <w:rsid w:val="00220D18"/>
    <w:rsid w:val="00233D94"/>
    <w:rsid w:val="00235C7E"/>
    <w:rsid w:val="00253948"/>
    <w:rsid w:val="00254305"/>
    <w:rsid w:val="00257699"/>
    <w:rsid w:val="00257EFF"/>
    <w:rsid w:val="00262211"/>
    <w:rsid w:val="00263678"/>
    <w:rsid w:val="00272A23"/>
    <w:rsid w:val="00281766"/>
    <w:rsid w:val="00283DE0"/>
    <w:rsid w:val="00285F23"/>
    <w:rsid w:val="00290143"/>
    <w:rsid w:val="00291207"/>
    <w:rsid w:val="00294F21"/>
    <w:rsid w:val="00297CD3"/>
    <w:rsid w:val="002A42C5"/>
    <w:rsid w:val="002A558A"/>
    <w:rsid w:val="002B422F"/>
    <w:rsid w:val="002C4026"/>
    <w:rsid w:val="002D4382"/>
    <w:rsid w:val="002D7FA2"/>
    <w:rsid w:val="002E11ED"/>
    <w:rsid w:val="002E3B43"/>
    <w:rsid w:val="0030034B"/>
    <w:rsid w:val="0030512B"/>
    <w:rsid w:val="00311594"/>
    <w:rsid w:val="003115D3"/>
    <w:rsid w:val="0031211C"/>
    <w:rsid w:val="0031376A"/>
    <w:rsid w:val="003155AA"/>
    <w:rsid w:val="0032364A"/>
    <w:rsid w:val="003257CF"/>
    <w:rsid w:val="0032639F"/>
    <w:rsid w:val="00333E49"/>
    <w:rsid w:val="00342E5C"/>
    <w:rsid w:val="003433F5"/>
    <w:rsid w:val="00344045"/>
    <w:rsid w:val="00346B8C"/>
    <w:rsid w:val="003520BE"/>
    <w:rsid w:val="00357366"/>
    <w:rsid w:val="0036222F"/>
    <w:rsid w:val="00363F01"/>
    <w:rsid w:val="00367933"/>
    <w:rsid w:val="003705C3"/>
    <w:rsid w:val="00377907"/>
    <w:rsid w:val="00380D4D"/>
    <w:rsid w:val="00383455"/>
    <w:rsid w:val="003868BF"/>
    <w:rsid w:val="00393543"/>
    <w:rsid w:val="00393590"/>
    <w:rsid w:val="003A56B3"/>
    <w:rsid w:val="003B2D95"/>
    <w:rsid w:val="003D37F8"/>
    <w:rsid w:val="003E651B"/>
    <w:rsid w:val="003F64D9"/>
    <w:rsid w:val="004066D8"/>
    <w:rsid w:val="00412C1C"/>
    <w:rsid w:val="0042155F"/>
    <w:rsid w:val="00424EC6"/>
    <w:rsid w:val="004259BB"/>
    <w:rsid w:val="004434AD"/>
    <w:rsid w:val="00443915"/>
    <w:rsid w:val="004508C6"/>
    <w:rsid w:val="00460166"/>
    <w:rsid w:val="00467C40"/>
    <w:rsid w:val="004716BC"/>
    <w:rsid w:val="004761AC"/>
    <w:rsid w:val="00477A55"/>
    <w:rsid w:val="00482B89"/>
    <w:rsid w:val="00490E8F"/>
    <w:rsid w:val="0049482C"/>
    <w:rsid w:val="00494B75"/>
    <w:rsid w:val="00497390"/>
    <w:rsid w:val="004A385B"/>
    <w:rsid w:val="004A432B"/>
    <w:rsid w:val="004B25B2"/>
    <w:rsid w:val="004D1E7C"/>
    <w:rsid w:val="004D22D6"/>
    <w:rsid w:val="004D3D1D"/>
    <w:rsid w:val="004D4249"/>
    <w:rsid w:val="004D69FB"/>
    <w:rsid w:val="004D78B2"/>
    <w:rsid w:val="004E343E"/>
    <w:rsid w:val="004F0B4C"/>
    <w:rsid w:val="004F0D03"/>
    <w:rsid w:val="004F292B"/>
    <w:rsid w:val="00500321"/>
    <w:rsid w:val="005026B6"/>
    <w:rsid w:val="005138DC"/>
    <w:rsid w:val="00516638"/>
    <w:rsid w:val="00523AC9"/>
    <w:rsid w:val="00526BCC"/>
    <w:rsid w:val="005277DF"/>
    <w:rsid w:val="0053263B"/>
    <w:rsid w:val="00540379"/>
    <w:rsid w:val="00544654"/>
    <w:rsid w:val="00544859"/>
    <w:rsid w:val="00545E61"/>
    <w:rsid w:val="00562D80"/>
    <w:rsid w:val="00563285"/>
    <w:rsid w:val="00565DA7"/>
    <w:rsid w:val="00574E5C"/>
    <w:rsid w:val="005765C8"/>
    <w:rsid w:val="00582100"/>
    <w:rsid w:val="00585022"/>
    <w:rsid w:val="00587553"/>
    <w:rsid w:val="00587820"/>
    <w:rsid w:val="00591E1D"/>
    <w:rsid w:val="005947E3"/>
    <w:rsid w:val="00595373"/>
    <w:rsid w:val="005A373F"/>
    <w:rsid w:val="005A497B"/>
    <w:rsid w:val="005A68F0"/>
    <w:rsid w:val="005B04FB"/>
    <w:rsid w:val="005B3E6D"/>
    <w:rsid w:val="005C5E35"/>
    <w:rsid w:val="005D0DF5"/>
    <w:rsid w:val="005D38A2"/>
    <w:rsid w:val="005E78AA"/>
    <w:rsid w:val="005F76FF"/>
    <w:rsid w:val="005F7D4A"/>
    <w:rsid w:val="00601244"/>
    <w:rsid w:val="00622C6A"/>
    <w:rsid w:val="00624CE8"/>
    <w:rsid w:val="006269B4"/>
    <w:rsid w:val="00627088"/>
    <w:rsid w:val="0063140D"/>
    <w:rsid w:val="00633A91"/>
    <w:rsid w:val="00642691"/>
    <w:rsid w:val="0064324D"/>
    <w:rsid w:val="00646821"/>
    <w:rsid w:val="00646E5B"/>
    <w:rsid w:val="006528F9"/>
    <w:rsid w:val="00655A1C"/>
    <w:rsid w:val="00656F39"/>
    <w:rsid w:val="00657496"/>
    <w:rsid w:val="006834D1"/>
    <w:rsid w:val="00685DB5"/>
    <w:rsid w:val="00691343"/>
    <w:rsid w:val="006966B7"/>
    <w:rsid w:val="006A2375"/>
    <w:rsid w:val="006A3877"/>
    <w:rsid w:val="006B1FD2"/>
    <w:rsid w:val="006B1FE4"/>
    <w:rsid w:val="006B38F4"/>
    <w:rsid w:val="006B6285"/>
    <w:rsid w:val="006B798B"/>
    <w:rsid w:val="006C38B2"/>
    <w:rsid w:val="006D1265"/>
    <w:rsid w:val="006D6479"/>
    <w:rsid w:val="006E1E8F"/>
    <w:rsid w:val="006E3258"/>
    <w:rsid w:val="006E3B1D"/>
    <w:rsid w:val="006E7921"/>
    <w:rsid w:val="006F1A66"/>
    <w:rsid w:val="006F223B"/>
    <w:rsid w:val="00700C61"/>
    <w:rsid w:val="0070282A"/>
    <w:rsid w:val="00711ABB"/>
    <w:rsid w:val="0071245C"/>
    <w:rsid w:val="00712CF1"/>
    <w:rsid w:val="00713C0C"/>
    <w:rsid w:val="0072090C"/>
    <w:rsid w:val="00723E5A"/>
    <w:rsid w:val="00726351"/>
    <w:rsid w:val="007270ED"/>
    <w:rsid w:val="00730951"/>
    <w:rsid w:val="00730D99"/>
    <w:rsid w:val="00737F64"/>
    <w:rsid w:val="00741CFC"/>
    <w:rsid w:val="007524F4"/>
    <w:rsid w:val="00752AD9"/>
    <w:rsid w:val="007677DA"/>
    <w:rsid w:val="007770FE"/>
    <w:rsid w:val="00777DD4"/>
    <w:rsid w:val="0079187F"/>
    <w:rsid w:val="007940F7"/>
    <w:rsid w:val="007A6253"/>
    <w:rsid w:val="007A70DB"/>
    <w:rsid w:val="007A714C"/>
    <w:rsid w:val="007B3038"/>
    <w:rsid w:val="007B3326"/>
    <w:rsid w:val="007B6074"/>
    <w:rsid w:val="007B7321"/>
    <w:rsid w:val="007C33BA"/>
    <w:rsid w:val="007D5173"/>
    <w:rsid w:val="007E2AF3"/>
    <w:rsid w:val="007E612E"/>
    <w:rsid w:val="007E6B9B"/>
    <w:rsid w:val="007F5F09"/>
    <w:rsid w:val="00800FCF"/>
    <w:rsid w:val="00802CFB"/>
    <w:rsid w:val="008048A2"/>
    <w:rsid w:val="00815556"/>
    <w:rsid w:val="008420A9"/>
    <w:rsid w:val="00843407"/>
    <w:rsid w:val="00856E1E"/>
    <w:rsid w:val="008708FC"/>
    <w:rsid w:val="008723B5"/>
    <w:rsid w:val="0088238A"/>
    <w:rsid w:val="00897E10"/>
    <w:rsid w:val="008C2068"/>
    <w:rsid w:val="008C2797"/>
    <w:rsid w:val="008C5B6D"/>
    <w:rsid w:val="008D48AF"/>
    <w:rsid w:val="008D4B70"/>
    <w:rsid w:val="008E3707"/>
    <w:rsid w:val="008F0CB9"/>
    <w:rsid w:val="008F49BC"/>
    <w:rsid w:val="008F7A3B"/>
    <w:rsid w:val="008F7BDF"/>
    <w:rsid w:val="0090020C"/>
    <w:rsid w:val="009016EE"/>
    <w:rsid w:val="00903147"/>
    <w:rsid w:val="00907641"/>
    <w:rsid w:val="00907C77"/>
    <w:rsid w:val="00936BEA"/>
    <w:rsid w:val="00942558"/>
    <w:rsid w:val="009428D8"/>
    <w:rsid w:val="0094711F"/>
    <w:rsid w:val="0096688A"/>
    <w:rsid w:val="00973A93"/>
    <w:rsid w:val="00975AA4"/>
    <w:rsid w:val="009875EA"/>
    <w:rsid w:val="009907D0"/>
    <w:rsid w:val="009919D6"/>
    <w:rsid w:val="00992D47"/>
    <w:rsid w:val="00993112"/>
    <w:rsid w:val="0099616D"/>
    <w:rsid w:val="009A1719"/>
    <w:rsid w:val="009A49E0"/>
    <w:rsid w:val="009B5074"/>
    <w:rsid w:val="009C130F"/>
    <w:rsid w:val="009C5120"/>
    <w:rsid w:val="009D319E"/>
    <w:rsid w:val="009E04A4"/>
    <w:rsid w:val="009E2D4D"/>
    <w:rsid w:val="009E6008"/>
    <w:rsid w:val="009F0BA6"/>
    <w:rsid w:val="009F112A"/>
    <w:rsid w:val="009F6BA2"/>
    <w:rsid w:val="00A03B48"/>
    <w:rsid w:val="00A03B7D"/>
    <w:rsid w:val="00A11A4F"/>
    <w:rsid w:val="00A23C51"/>
    <w:rsid w:val="00A252F7"/>
    <w:rsid w:val="00A32E6C"/>
    <w:rsid w:val="00A33D9F"/>
    <w:rsid w:val="00A36D79"/>
    <w:rsid w:val="00A417E7"/>
    <w:rsid w:val="00A45F8D"/>
    <w:rsid w:val="00A63A54"/>
    <w:rsid w:val="00A656FA"/>
    <w:rsid w:val="00A663B3"/>
    <w:rsid w:val="00A72368"/>
    <w:rsid w:val="00A75116"/>
    <w:rsid w:val="00A837B3"/>
    <w:rsid w:val="00A935FE"/>
    <w:rsid w:val="00A93862"/>
    <w:rsid w:val="00AA35BE"/>
    <w:rsid w:val="00AA39EC"/>
    <w:rsid w:val="00AB04A8"/>
    <w:rsid w:val="00AB0707"/>
    <w:rsid w:val="00AB5394"/>
    <w:rsid w:val="00AD5B53"/>
    <w:rsid w:val="00AD6C15"/>
    <w:rsid w:val="00AE5BB7"/>
    <w:rsid w:val="00AF13AE"/>
    <w:rsid w:val="00AF191B"/>
    <w:rsid w:val="00AF2CF4"/>
    <w:rsid w:val="00B0789B"/>
    <w:rsid w:val="00B13186"/>
    <w:rsid w:val="00B261B6"/>
    <w:rsid w:val="00B34CE5"/>
    <w:rsid w:val="00B36FE5"/>
    <w:rsid w:val="00B403CB"/>
    <w:rsid w:val="00B453DD"/>
    <w:rsid w:val="00B54E65"/>
    <w:rsid w:val="00B64BFC"/>
    <w:rsid w:val="00B64C60"/>
    <w:rsid w:val="00B67571"/>
    <w:rsid w:val="00B848C3"/>
    <w:rsid w:val="00BA5631"/>
    <w:rsid w:val="00BA5BB0"/>
    <w:rsid w:val="00BC1B62"/>
    <w:rsid w:val="00BC60CF"/>
    <w:rsid w:val="00BD1014"/>
    <w:rsid w:val="00BD16D5"/>
    <w:rsid w:val="00BE3324"/>
    <w:rsid w:val="00BF21E5"/>
    <w:rsid w:val="00BF53C2"/>
    <w:rsid w:val="00C04E94"/>
    <w:rsid w:val="00C1207C"/>
    <w:rsid w:val="00C13C05"/>
    <w:rsid w:val="00C15A18"/>
    <w:rsid w:val="00C204B1"/>
    <w:rsid w:val="00C26F24"/>
    <w:rsid w:val="00C34359"/>
    <w:rsid w:val="00C3575D"/>
    <w:rsid w:val="00C401F8"/>
    <w:rsid w:val="00C531E0"/>
    <w:rsid w:val="00C67E70"/>
    <w:rsid w:val="00C70ECC"/>
    <w:rsid w:val="00C84418"/>
    <w:rsid w:val="00C91DE5"/>
    <w:rsid w:val="00C963F8"/>
    <w:rsid w:val="00CA39B4"/>
    <w:rsid w:val="00CB7F56"/>
    <w:rsid w:val="00CC4356"/>
    <w:rsid w:val="00CC5F93"/>
    <w:rsid w:val="00CC6E04"/>
    <w:rsid w:val="00CD4BBC"/>
    <w:rsid w:val="00CD541A"/>
    <w:rsid w:val="00CD6C43"/>
    <w:rsid w:val="00CE1FA6"/>
    <w:rsid w:val="00CE26FF"/>
    <w:rsid w:val="00CE619A"/>
    <w:rsid w:val="00CF2559"/>
    <w:rsid w:val="00D10909"/>
    <w:rsid w:val="00D1433A"/>
    <w:rsid w:val="00D2065F"/>
    <w:rsid w:val="00D22EA4"/>
    <w:rsid w:val="00D279BB"/>
    <w:rsid w:val="00D319BE"/>
    <w:rsid w:val="00D50B4F"/>
    <w:rsid w:val="00D53C33"/>
    <w:rsid w:val="00D57767"/>
    <w:rsid w:val="00D658BB"/>
    <w:rsid w:val="00D65999"/>
    <w:rsid w:val="00D70F7C"/>
    <w:rsid w:val="00D75B5F"/>
    <w:rsid w:val="00D80833"/>
    <w:rsid w:val="00D828B1"/>
    <w:rsid w:val="00D86F49"/>
    <w:rsid w:val="00DA7D1C"/>
    <w:rsid w:val="00DB45D0"/>
    <w:rsid w:val="00DB5E1C"/>
    <w:rsid w:val="00DB768F"/>
    <w:rsid w:val="00DC10F3"/>
    <w:rsid w:val="00DD1109"/>
    <w:rsid w:val="00DD4687"/>
    <w:rsid w:val="00DF0D80"/>
    <w:rsid w:val="00DF2F13"/>
    <w:rsid w:val="00DF5419"/>
    <w:rsid w:val="00E01290"/>
    <w:rsid w:val="00E01E92"/>
    <w:rsid w:val="00E02515"/>
    <w:rsid w:val="00E22CEB"/>
    <w:rsid w:val="00E260A4"/>
    <w:rsid w:val="00E33BD8"/>
    <w:rsid w:val="00E34603"/>
    <w:rsid w:val="00E442FA"/>
    <w:rsid w:val="00E55C23"/>
    <w:rsid w:val="00E60ACA"/>
    <w:rsid w:val="00E640AD"/>
    <w:rsid w:val="00E65725"/>
    <w:rsid w:val="00E66AE2"/>
    <w:rsid w:val="00E82DEB"/>
    <w:rsid w:val="00E8751C"/>
    <w:rsid w:val="00E94547"/>
    <w:rsid w:val="00EA07BE"/>
    <w:rsid w:val="00EA6F46"/>
    <w:rsid w:val="00EB4F28"/>
    <w:rsid w:val="00EC3FDB"/>
    <w:rsid w:val="00EC4CE3"/>
    <w:rsid w:val="00ED25D2"/>
    <w:rsid w:val="00EE2680"/>
    <w:rsid w:val="00EF584E"/>
    <w:rsid w:val="00F00855"/>
    <w:rsid w:val="00F05CC5"/>
    <w:rsid w:val="00F0659B"/>
    <w:rsid w:val="00F20602"/>
    <w:rsid w:val="00F3312B"/>
    <w:rsid w:val="00F350A5"/>
    <w:rsid w:val="00F43689"/>
    <w:rsid w:val="00F46A16"/>
    <w:rsid w:val="00F50BA3"/>
    <w:rsid w:val="00F5176D"/>
    <w:rsid w:val="00F57766"/>
    <w:rsid w:val="00F57E5A"/>
    <w:rsid w:val="00F61DF5"/>
    <w:rsid w:val="00F64B81"/>
    <w:rsid w:val="00F72EC3"/>
    <w:rsid w:val="00F777B5"/>
    <w:rsid w:val="00F843BD"/>
    <w:rsid w:val="00F877BE"/>
    <w:rsid w:val="00F90153"/>
    <w:rsid w:val="00F934C7"/>
    <w:rsid w:val="00FA456E"/>
    <w:rsid w:val="00FA65AD"/>
    <w:rsid w:val="00FC4A1E"/>
    <w:rsid w:val="00FD3200"/>
    <w:rsid w:val="00FD7FDD"/>
    <w:rsid w:val="00FE3F6E"/>
    <w:rsid w:val="00FF33C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7218"/>
  <w15:chartTrackingRefBased/>
  <w15:docId w15:val="{91E671A7-1DB0-4ACA-BC6F-5BAD6464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F61"/>
    <w:rPr>
      <w:rFonts w:asciiTheme="majorBidi" w:hAnsiTheme="majorBidi"/>
    </w:rPr>
  </w:style>
  <w:style w:type="paragraph" w:styleId="Titre1">
    <w:name w:val="heading 1"/>
    <w:basedOn w:val="Normal"/>
    <w:next w:val="Normal"/>
    <w:link w:val="Titre1Car"/>
    <w:uiPriority w:val="9"/>
    <w:qFormat/>
    <w:rsid w:val="00D22EA4"/>
    <w:pPr>
      <w:keepNext/>
      <w:keepLines/>
      <w:spacing w:before="100" w:beforeAutospacing="1" w:after="100" w:afterAutospacing="1" w:line="240" w:lineRule="auto"/>
      <w:jc w:val="both"/>
      <w:outlineLvl w:val="0"/>
    </w:pPr>
    <w:rPr>
      <w:rFonts w:eastAsiaTheme="majorEastAsia" w:cstheme="majorBidi"/>
      <w:b/>
      <w:bCs/>
      <w:color w:val="7030A0"/>
      <w:sz w:val="32"/>
      <w:szCs w:val="28"/>
      <w:lang w:eastAsia="ja-JP"/>
    </w:rPr>
  </w:style>
  <w:style w:type="paragraph" w:styleId="Titre2">
    <w:name w:val="heading 2"/>
    <w:basedOn w:val="Normal"/>
    <w:link w:val="Titre2Car"/>
    <w:uiPriority w:val="9"/>
    <w:qFormat/>
    <w:rsid w:val="00D22EA4"/>
    <w:pPr>
      <w:spacing w:before="360" w:after="100" w:afterAutospacing="1" w:line="240" w:lineRule="auto"/>
      <w:ind w:firstLine="284"/>
      <w:jc w:val="both"/>
      <w:outlineLvl w:val="1"/>
    </w:pPr>
    <w:rPr>
      <w:rFonts w:eastAsia="Times New Roman" w:cs="Times New Roman"/>
      <w:b/>
      <w:bCs/>
      <w:color w:val="7030A0"/>
      <w:sz w:val="28"/>
      <w:szCs w:val="24"/>
      <w:lang w:eastAsia="fr-FR"/>
    </w:rPr>
  </w:style>
  <w:style w:type="paragraph" w:styleId="Titre3">
    <w:name w:val="heading 3"/>
    <w:basedOn w:val="Normal"/>
    <w:next w:val="Normal"/>
    <w:link w:val="Titre3Car"/>
    <w:uiPriority w:val="9"/>
    <w:unhideWhenUsed/>
    <w:qFormat/>
    <w:rsid w:val="00D22EA4"/>
    <w:pPr>
      <w:keepNext/>
      <w:keepLines/>
      <w:spacing w:before="240" w:after="240" w:line="240" w:lineRule="auto"/>
      <w:ind w:firstLine="567"/>
      <w:jc w:val="both"/>
      <w:outlineLvl w:val="2"/>
    </w:pPr>
    <w:rPr>
      <w:rFonts w:eastAsiaTheme="majorEastAsia" w:cstheme="majorBidi"/>
      <w:b/>
      <w:bCs/>
      <w:color w:val="7030A0"/>
      <w:sz w:val="24"/>
      <w:szCs w:val="24"/>
      <w:lang w:eastAsia="ja-JP"/>
    </w:rPr>
  </w:style>
  <w:style w:type="paragraph" w:styleId="Titre4">
    <w:name w:val="heading 4"/>
    <w:basedOn w:val="Normal"/>
    <w:next w:val="Normal"/>
    <w:link w:val="Titre4Car"/>
    <w:uiPriority w:val="9"/>
    <w:unhideWhenUsed/>
    <w:qFormat/>
    <w:rsid w:val="007E61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91B"/>
    <w:pPr>
      <w:ind w:left="720"/>
      <w:contextualSpacing/>
    </w:pPr>
  </w:style>
  <w:style w:type="paragraph" w:styleId="En-tte">
    <w:name w:val="header"/>
    <w:basedOn w:val="Normal"/>
    <w:link w:val="En-tteCar"/>
    <w:unhideWhenUsed/>
    <w:rsid w:val="00257EFF"/>
    <w:pPr>
      <w:tabs>
        <w:tab w:val="center" w:pos="4513"/>
        <w:tab w:val="right" w:pos="9026"/>
      </w:tabs>
      <w:spacing w:after="0" w:line="240" w:lineRule="auto"/>
    </w:pPr>
  </w:style>
  <w:style w:type="character" w:customStyle="1" w:styleId="En-tteCar">
    <w:name w:val="En-tête Car"/>
    <w:basedOn w:val="Policepardfaut"/>
    <w:link w:val="En-tte"/>
    <w:rsid w:val="00257EFF"/>
  </w:style>
  <w:style w:type="paragraph" w:styleId="Pieddepage">
    <w:name w:val="footer"/>
    <w:basedOn w:val="Normal"/>
    <w:link w:val="PieddepageCar"/>
    <w:uiPriority w:val="99"/>
    <w:unhideWhenUsed/>
    <w:rsid w:val="00257EFF"/>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257EFF"/>
  </w:style>
  <w:style w:type="character" w:customStyle="1" w:styleId="Titre1Car">
    <w:name w:val="Titre 1 Car"/>
    <w:basedOn w:val="Policepardfaut"/>
    <w:link w:val="Titre1"/>
    <w:uiPriority w:val="9"/>
    <w:rsid w:val="00D22EA4"/>
    <w:rPr>
      <w:rFonts w:asciiTheme="majorBidi" w:eastAsiaTheme="majorEastAsia" w:hAnsiTheme="majorBidi" w:cstheme="majorBidi"/>
      <w:b/>
      <w:bCs/>
      <w:color w:val="7030A0"/>
      <w:sz w:val="32"/>
      <w:szCs w:val="28"/>
      <w:lang w:eastAsia="ja-JP"/>
    </w:rPr>
  </w:style>
  <w:style w:type="character" w:customStyle="1" w:styleId="Titre2Car">
    <w:name w:val="Titre 2 Car"/>
    <w:basedOn w:val="Policepardfaut"/>
    <w:link w:val="Titre2"/>
    <w:uiPriority w:val="9"/>
    <w:rsid w:val="00D22EA4"/>
    <w:rPr>
      <w:rFonts w:asciiTheme="majorBidi" w:eastAsia="Times New Roman" w:hAnsiTheme="majorBidi" w:cs="Times New Roman"/>
      <w:b/>
      <w:bCs/>
      <w:color w:val="7030A0"/>
      <w:sz w:val="28"/>
      <w:szCs w:val="24"/>
      <w:lang w:eastAsia="fr-FR"/>
    </w:rPr>
  </w:style>
  <w:style w:type="character" w:customStyle="1" w:styleId="Titre3Car">
    <w:name w:val="Titre 3 Car"/>
    <w:basedOn w:val="Policepardfaut"/>
    <w:link w:val="Titre3"/>
    <w:uiPriority w:val="9"/>
    <w:rsid w:val="00D22EA4"/>
    <w:rPr>
      <w:rFonts w:asciiTheme="majorBidi" w:eastAsiaTheme="majorEastAsia" w:hAnsiTheme="majorBidi" w:cstheme="majorBidi"/>
      <w:b/>
      <w:bCs/>
      <w:color w:val="7030A0"/>
      <w:sz w:val="24"/>
      <w:szCs w:val="24"/>
      <w:lang w:eastAsia="ja-JP"/>
    </w:rPr>
  </w:style>
  <w:style w:type="paragraph" w:styleId="En-ttedetabledesmatires">
    <w:name w:val="TOC Heading"/>
    <w:basedOn w:val="Titre1"/>
    <w:next w:val="Normal"/>
    <w:uiPriority w:val="39"/>
    <w:unhideWhenUsed/>
    <w:qFormat/>
    <w:rsid w:val="000E14EB"/>
    <w:pPr>
      <w:spacing w:before="240" w:beforeAutospacing="0" w:after="0" w:afterAutospacing="0" w:line="259" w:lineRule="auto"/>
      <w:jc w:val="left"/>
      <w:outlineLvl w:val="9"/>
    </w:pPr>
    <w:rPr>
      <w:rFonts w:asciiTheme="majorHAnsi" w:hAnsiTheme="majorHAnsi"/>
      <w:b w:val="0"/>
      <w:bCs w:val="0"/>
      <w:color w:val="2F5496" w:themeColor="accent1" w:themeShade="BF"/>
      <w:szCs w:val="32"/>
      <w:lang w:eastAsia="fr-FR"/>
    </w:rPr>
  </w:style>
  <w:style w:type="paragraph" w:styleId="TM1">
    <w:name w:val="toc 1"/>
    <w:basedOn w:val="Normal"/>
    <w:next w:val="Normal"/>
    <w:autoRedefine/>
    <w:uiPriority w:val="39"/>
    <w:unhideWhenUsed/>
    <w:rsid w:val="000E14EB"/>
    <w:pPr>
      <w:spacing w:after="100"/>
    </w:pPr>
  </w:style>
  <w:style w:type="character" w:styleId="Lienhypertexte">
    <w:name w:val="Hyperlink"/>
    <w:basedOn w:val="Policepardfaut"/>
    <w:uiPriority w:val="99"/>
    <w:unhideWhenUsed/>
    <w:rsid w:val="000E14EB"/>
    <w:rPr>
      <w:color w:val="0563C1" w:themeColor="hyperlink"/>
      <w:u w:val="single"/>
    </w:rPr>
  </w:style>
  <w:style w:type="character" w:customStyle="1" w:styleId="Titre4Car">
    <w:name w:val="Titre 4 Car"/>
    <w:basedOn w:val="Policepardfaut"/>
    <w:link w:val="Titre4"/>
    <w:uiPriority w:val="9"/>
    <w:rsid w:val="007E612E"/>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7E6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7E61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re">
    <w:name w:val="Title"/>
    <w:basedOn w:val="Normal"/>
    <w:next w:val="Normal"/>
    <w:link w:val="TitreCar"/>
    <w:uiPriority w:val="10"/>
    <w:qFormat/>
    <w:rsid w:val="007E61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612E"/>
    <w:rPr>
      <w:rFonts w:asciiTheme="majorHAnsi" w:eastAsiaTheme="majorEastAsia" w:hAnsiTheme="majorHAnsi" w:cstheme="majorBidi"/>
      <w:spacing w:val="-10"/>
      <w:kern w:val="28"/>
      <w:sz w:val="56"/>
      <w:szCs w:val="56"/>
    </w:rPr>
  </w:style>
  <w:style w:type="table" w:styleId="TableauGrille4-Accentuation5">
    <w:name w:val="Grid Table 4 Accent 5"/>
    <w:basedOn w:val="TableauNormal"/>
    <w:uiPriority w:val="49"/>
    <w:rsid w:val="007E612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gende">
    <w:name w:val="caption"/>
    <w:basedOn w:val="Normal"/>
    <w:next w:val="Normal"/>
    <w:uiPriority w:val="35"/>
    <w:unhideWhenUsed/>
    <w:qFormat/>
    <w:rsid w:val="007E612E"/>
    <w:pPr>
      <w:spacing w:after="200" w:line="240" w:lineRule="auto"/>
    </w:pPr>
    <w:rPr>
      <w:i/>
      <w:iCs/>
      <w:color w:val="44546A" w:themeColor="text2"/>
      <w:sz w:val="18"/>
      <w:szCs w:val="18"/>
    </w:rPr>
  </w:style>
  <w:style w:type="paragraph" w:styleId="Textedebulles">
    <w:name w:val="Balloon Text"/>
    <w:basedOn w:val="Normal"/>
    <w:link w:val="TextedebullesCar"/>
    <w:uiPriority w:val="99"/>
    <w:semiHidden/>
    <w:unhideWhenUsed/>
    <w:rsid w:val="007E612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E612E"/>
    <w:rPr>
      <w:rFonts w:ascii="Segoe UI" w:hAnsi="Segoe UI" w:cs="Segoe UI"/>
      <w:sz w:val="18"/>
      <w:szCs w:val="18"/>
    </w:rPr>
  </w:style>
  <w:style w:type="character" w:styleId="Textedelespacerserv">
    <w:name w:val="Placeholder Text"/>
    <w:basedOn w:val="Policepardfaut"/>
    <w:uiPriority w:val="99"/>
    <w:semiHidden/>
    <w:rsid w:val="007E612E"/>
    <w:rPr>
      <w:color w:val="808080"/>
    </w:rPr>
  </w:style>
  <w:style w:type="paragraph" w:styleId="TM2">
    <w:name w:val="toc 2"/>
    <w:basedOn w:val="Normal"/>
    <w:next w:val="Normal"/>
    <w:autoRedefine/>
    <w:uiPriority w:val="39"/>
    <w:unhideWhenUsed/>
    <w:rsid w:val="00624CE8"/>
    <w:pPr>
      <w:spacing w:after="100"/>
      <w:ind w:left="220"/>
    </w:pPr>
  </w:style>
  <w:style w:type="paragraph" w:styleId="TM3">
    <w:name w:val="toc 3"/>
    <w:basedOn w:val="Normal"/>
    <w:next w:val="Normal"/>
    <w:autoRedefine/>
    <w:uiPriority w:val="39"/>
    <w:unhideWhenUsed/>
    <w:rsid w:val="00624CE8"/>
    <w:pPr>
      <w:spacing w:after="100"/>
      <w:ind w:left="440"/>
    </w:pPr>
  </w:style>
  <w:style w:type="character" w:styleId="Mentionnonrsolue">
    <w:name w:val="Unresolved Mention"/>
    <w:basedOn w:val="Policepardfaut"/>
    <w:uiPriority w:val="99"/>
    <w:semiHidden/>
    <w:unhideWhenUsed/>
    <w:rsid w:val="00624CE8"/>
    <w:rPr>
      <w:color w:val="605E5C"/>
      <w:shd w:val="clear" w:color="auto" w:fill="E1DFDD"/>
    </w:rPr>
  </w:style>
  <w:style w:type="paragraph" w:styleId="PrformatHTML">
    <w:name w:val="HTML Preformatted"/>
    <w:basedOn w:val="Normal"/>
    <w:link w:val="PrformatHTMLCar"/>
    <w:uiPriority w:val="99"/>
    <w:semiHidden/>
    <w:unhideWhenUsed/>
    <w:rsid w:val="0056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563285"/>
    <w:rPr>
      <w:rFonts w:ascii="Courier New" w:eastAsia="Times New Roman" w:hAnsi="Courier New" w:cs="Courier New"/>
      <w:sz w:val="20"/>
      <w:szCs w:val="20"/>
      <w:lang w:eastAsia="fr-FR"/>
    </w:rPr>
  </w:style>
  <w:style w:type="paragraph" w:styleId="Notedebasdepage">
    <w:name w:val="footnote text"/>
    <w:basedOn w:val="Normal"/>
    <w:link w:val="NotedebasdepageCar"/>
    <w:uiPriority w:val="99"/>
    <w:semiHidden/>
    <w:unhideWhenUsed/>
    <w:rsid w:val="0053263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3263B"/>
    <w:rPr>
      <w:sz w:val="20"/>
      <w:szCs w:val="20"/>
    </w:rPr>
  </w:style>
  <w:style w:type="character" w:styleId="Appelnotedebasdep">
    <w:name w:val="footnote reference"/>
    <w:basedOn w:val="Policepardfaut"/>
    <w:uiPriority w:val="99"/>
    <w:semiHidden/>
    <w:unhideWhenUsed/>
    <w:rsid w:val="0053263B"/>
    <w:rPr>
      <w:vertAlign w:val="superscript"/>
    </w:rPr>
  </w:style>
  <w:style w:type="character" w:customStyle="1" w:styleId="il">
    <w:name w:val="il"/>
    <w:basedOn w:val="Policepardfaut"/>
    <w:rsid w:val="007677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9081">
      <w:bodyDiv w:val="1"/>
      <w:marLeft w:val="0"/>
      <w:marRight w:val="0"/>
      <w:marTop w:val="0"/>
      <w:marBottom w:val="0"/>
      <w:divBdr>
        <w:top w:val="none" w:sz="0" w:space="0" w:color="auto"/>
        <w:left w:val="none" w:sz="0" w:space="0" w:color="auto"/>
        <w:bottom w:val="none" w:sz="0" w:space="0" w:color="auto"/>
        <w:right w:val="none" w:sz="0" w:space="0" w:color="auto"/>
      </w:divBdr>
    </w:div>
    <w:div w:id="6952540">
      <w:bodyDiv w:val="1"/>
      <w:marLeft w:val="0"/>
      <w:marRight w:val="0"/>
      <w:marTop w:val="0"/>
      <w:marBottom w:val="0"/>
      <w:divBdr>
        <w:top w:val="none" w:sz="0" w:space="0" w:color="auto"/>
        <w:left w:val="none" w:sz="0" w:space="0" w:color="auto"/>
        <w:bottom w:val="none" w:sz="0" w:space="0" w:color="auto"/>
        <w:right w:val="none" w:sz="0" w:space="0" w:color="auto"/>
      </w:divBdr>
    </w:div>
    <w:div w:id="132790688">
      <w:bodyDiv w:val="1"/>
      <w:marLeft w:val="0"/>
      <w:marRight w:val="0"/>
      <w:marTop w:val="0"/>
      <w:marBottom w:val="0"/>
      <w:divBdr>
        <w:top w:val="none" w:sz="0" w:space="0" w:color="auto"/>
        <w:left w:val="none" w:sz="0" w:space="0" w:color="auto"/>
        <w:bottom w:val="none" w:sz="0" w:space="0" w:color="auto"/>
        <w:right w:val="none" w:sz="0" w:space="0" w:color="auto"/>
      </w:divBdr>
    </w:div>
    <w:div w:id="142351545">
      <w:bodyDiv w:val="1"/>
      <w:marLeft w:val="0"/>
      <w:marRight w:val="0"/>
      <w:marTop w:val="0"/>
      <w:marBottom w:val="0"/>
      <w:divBdr>
        <w:top w:val="none" w:sz="0" w:space="0" w:color="auto"/>
        <w:left w:val="none" w:sz="0" w:space="0" w:color="auto"/>
        <w:bottom w:val="none" w:sz="0" w:space="0" w:color="auto"/>
        <w:right w:val="none" w:sz="0" w:space="0" w:color="auto"/>
      </w:divBdr>
    </w:div>
    <w:div w:id="185749667">
      <w:bodyDiv w:val="1"/>
      <w:marLeft w:val="0"/>
      <w:marRight w:val="0"/>
      <w:marTop w:val="0"/>
      <w:marBottom w:val="0"/>
      <w:divBdr>
        <w:top w:val="none" w:sz="0" w:space="0" w:color="auto"/>
        <w:left w:val="none" w:sz="0" w:space="0" w:color="auto"/>
        <w:bottom w:val="none" w:sz="0" w:space="0" w:color="auto"/>
        <w:right w:val="none" w:sz="0" w:space="0" w:color="auto"/>
      </w:divBdr>
    </w:div>
    <w:div w:id="220944586">
      <w:bodyDiv w:val="1"/>
      <w:marLeft w:val="0"/>
      <w:marRight w:val="0"/>
      <w:marTop w:val="0"/>
      <w:marBottom w:val="0"/>
      <w:divBdr>
        <w:top w:val="none" w:sz="0" w:space="0" w:color="auto"/>
        <w:left w:val="none" w:sz="0" w:space="0" w:color="auto"/>
        <w:bottom w:val="none" w:sz="0" w:space="0" w:color="auto"/>
        <w:right w:val="none" w:sz="0" w:space="0" w:color="auto"/>
      </w:divBdr>
    </w:div>
    <w:div w:id="352801781">
      <w:bodyDiv w:val="1"/>
      <w:marLeft w:val="0"/>
      <w:marRight w:val="0"/>
      <w:marTop w:val="0"/>
      <w:marBottom w:val="0"/>
      <w:divBdr>
        <w:top w:val="none" w:sz="0" w:space="0" w:color="auto"/>
        <w:left w:val="none" w:sz="0" w:space="0" w:color="auto"/>
        <w:bottom w:val="none" w:sz="0" w:space="0" w:color="auto"/>
        <w:right w:val="none" w:sz="0" w:space="0" w:color="auto"/>
      </w:divBdr>
    </w:div>
    <w:div w:id="475336772">
      <w:bodyDiv w:val="1"/>
      <w:marLeft w:val="0"/>
      <w:marRight w:val="0"/>
      <w:marTop w:val="0"/>
      <w:marBottom w:val="0"/>
      <w:divBdr>
        <w:top w:val="none" w:sz="0" w:space="0" w:color="auto"/>
        <w:left w:val="none" w:sz="0" w:space="0" w:color="auto"/>
        <w:bottom w:val="none" w:sz="0" w:space="0" w:color="auto"/>
        <w:right w:val="none" w:sz="0" w:space="0" w:color="auto"/>
      </w:divBdr>
    </w:div>
    <w:div w:id="485515138">
      <w:bodyDiv w:val="1"/>
      <w:marLeft w:val="0"/>
      <w:marRight w:val="0"/>
      <w:marTop w:val="0"/>
      <w:marBottom w:val="0"/>
      <w:divBdr>
        <w:top w:val="none" w:sz="0" w:space="0" w:color="auto"/>
        <w:left w:val="none" w:sz="0" w:space="0" w:color="auto"/>
        <w:bottom w:val="none" w:sz="0" w:space="0" w:color="auto"/>
        <w:right w:val="none" w:sz="0" w:space="0" w:color="auto"/>
      </w:divBdr>
    </w:div>
    <w:div w:id="514929296">
      <w:bodyDiv w:val="1"/>
      <w:marLeft w:val="0"/>
      <w:marRight w:val="0"/>
      <w:marTop w:val="0"/>
      <w:marBottom w:val="0"/>
      <w:divBdr>
        <w:top w:val="none" w:sz="0" w:space="0" w:color="auto"/>
        <w:left w:val="none" w:sz="0" w:space="0" w:color="auto"/>
        <w:bottom w:val="none" w:sz="0" w:space="0" w:color="auto"/>
        <w:right w:val="none" w:sz="0" w:space="0" w:color="auto"/>
      </w:divBdr>
    </w:div>
    <w:div w:id="532961557">
      <w:bodyDiv w:val="1"/>
      <w:marLeft w:val="0"/>
      <w:marRight w:val="0"/>
      <w:marTop w:val="0"/>
      <w:marBottom w:val="0"/>
      <w:divBdr>
        <w:top w:val="none" w:sz="0" w:space="0" w:color="auto"/>
        <w:left w:val="none" w:sz="0" w:space="0" w:color="auto"/>
        <w:bottom w:val="none" w:sz="0" w:space="0" w:color="auto"/>
        <w:right w:val="none" w:sz="0" w:space="0" w:color="auto"/>
      </w:divBdr>
    </w:div>
    <w:div w:id="674576471">
      <w:bodyDiv w:val="1"/>
      <w:marLeft w:val="0"/>
      <w:marRight w:val="0"/>
      <w:marTop w:val="0"/>
      <w:marBottom w:val="0"/>
      <w:divBdr>
        <w:top w:val="none" w:sz="0" w:space="0" w:color="auto"/>
        <w:left w:val="none" w:sz="0" w:space="0" w:color="auto"/>
        <w:bottom w:val="none" w:sz="0" w:space="0" w:color="auto"/>
        <w:right w:val="none" w:sz="0" w:space="0" w:color="auto"/>
      </w:divBdr>
    </w:div>
    <w:div w:id="700515074">
      <w:bodyDiv w:val="1"/>
      <w:marLeft w:val="0"/>
      <w:marRight w:val="0"/>
      <w:marTop w:val="0"/>
      <w:marBottom w:val="0"/>
      <w:divBdr>
        <w:top w:val="none" w:sz="0" w:space="0" w:color="auto"/>
        <w:left w:val="none" w:sz="0" w:space="0" w:color="auto"/>
        <w:bottom w:val="none" w:sz="0" w:space="0" w:color="auto"/>
        <w:right w:val="none" w:sz="0" w:space="0" w:color="auto"/>
      </w:divBdr>
    </w:div>
    <w:div w:id="877085779">
      <w:bodyDiv w:val="1"/>
      <w:marLeft w:val="0"/>
      <w:marRight w:val="0"/>
      <w:marTop w:val="0"/>
      <w:marBottom w:val="0"/>
      <w:divBdr>
        <w:top w:val="none" w:sz="0" w:space="0" w:color="auto"/>
        <w:left w:val="none" w:sz="0" w:space="0" w:color="auto"/>
        <w:bottom w:val="none" w:sz="0" w:space="0" w:color="auto"/>
        <w:right w:val="none" w:sz="0" w:space="0" w:color="auto"/>
      </w:divBdr>
    </w:div>
    <w:div w:id="967707184">
      <w:bodyDiv w:val="1"/>
      <w:marLeft w:val="0"/>
      <w:marRight w:val="0"/>
      <w:marTop w:val="0"/>
      <w:marBottom w:val="0"/>
      <w:divBdr>
        <w:top w:val="none" w:sz="0" w:space="0" w:color="auto"/>
        <w:left w:val="none" w:sz="0" w:space="0" w:color="auto"/>
        <w:bottom w:val="none" w:sz="0" w:space="0" w:color="auto"/>
        <w:right w:val="none" w:sz="0" w:space="0" w:color="auto"/>
      </w:divBdr>
    </w:div>
    <w:div w:id="990330344">
      <w:bodyDiv w:val="1"/>
      <w:marLeft w:val="0"/>
      <w:marRight w:val="0"/>
      <w:marTop w:val="0"/>
      <w:marBottom w:val="0"/>
      <w:divBdr>
        <w:top w:val="none" w:sz="0" w:space="0" w:color="auto"/>
        <w:left w:val="none" w:sz="0" w:space="0" w:color="auto"/>
        <w:bottom w:val="none" w:sz="0" w:space="0" w:color="auto"/>
        <w:right w:val="none" w:sz="0" w:space="0" w:color="auto"/>
      </w:divBdr>
    </w:div>
    <w:div w:id="995959614">
      <w:bodyDiv w:val="1"/>
      <w:marLeft w:val="0"/>
      <w:marRight w:val="0"/>
      <w:marTop w:val="0"/>
      <w:marBottom w:val="0"/>
      <w:divBdr>
        <w:top w:val="none" w:sz="0" w:space="0" w:color="auto"/>
        <w:left w:val="none" w:sz="0" w:space="0" w:color="auto"/>
        <w:bottom w:val="none" w:sz="0" w:space="0" w:color="auto"/>
        <w:right w:val="none" w:sz="0" w:space="0" w:color="auto"/>
      </w:divBdr>
    </w:div>
    <w:div w:id="1109468812">
      <w:bodyDiv w:val="1"/>
      <w:marLeft w:val="0"/>
      <w:marRight w:val="0"/>
      <w:marTop w:val="0"/>
      <w:marBottom w:val="0"/>
      <w:divBdr>
        <w:top w:val="none" w:sz="0" w:space="0" w:color="auto"/>
        <w:left w:val="none" w:sz="0" w:space="0" w:color="auto"/>
        <w:bottom w:val="none" w:sz="0" w:space="0" w:color="auto"/>
        <w:right w:val="none" w:sz="0" w:space="0" w:color="auto"/>
      </w:divBdr>
    </w:div>
    <w:div w:id="1164516702">
      <w:bodyDiv w:val="1"/>
      <w:marLeft w:val="0"/>
      <w:marRight w:val="0"/>
      <w:marTop w:val="0"/>
      <w:marBottom w:val="0"/>
      <w:divBdr>
        <w:top w:val="none" w:sz="0" w:space="0" w:color="auto"/>
        <w:left w:val="none" w:sz="0" w:space="0" w:color="auto"/>
        <w:bottom w:val="none" w:sz="0" w:space="0" w:color="auto"/>
        <w:right w:val="none" w:sz="0" w:space="0" w:color="auto"/>
      </w:divBdr>
    </w:div>
    <w:div w:id="1164786456">
      <w:bodyDiv w:val="1"/>
      <w:marLeft w:val="0"/>
      <w:marRight w:val="0"/>
      <w:marTop w:val="0"/>
      <w:marBottom w:val="0"/>
      <w:divBdr>
        <w:top w:val="none" w:sz="0" w:space="0" w:color="auto"/>
        <w:left w:val="none" w:sz="0" w:space="0" w:color="auto"/>
        <w:bottom w:val="none" w:sz="0" w:space="0" w:color="auto"/>
        <w:right w:val="none" w:sz="0" w:space="0" w:color="auto"/>
      </w:divBdr>
    </w:div>
    <w:div w:id="1214731096">
      <w:bodyDiv w:val="1"/>
      <w:marLeft w:val="0"/>
      <w:marRight w:val="0"/>
      <w:marTop w:val="0"/>
      <w:marBottom w:val="0"/>
      <w:divBdr>
        <w:top w:val="none" w:sz="0" w:space="0" w:color="auto"/>
        <w:left w:val="none" w:sz="0" w:space="0" w:color="auto"/>
        <w:bottom w:val="none" w:sz="0" w:space="0" w:color="auto"/>
        <w:right w:val="none" w:sz="0" w:space="0" w:color="auto"/>
      </w:divBdr>
    </w:div>
    <w:div w:id="1276792703">
      <w:bodyDiv w:val="1"/>
      <w:marLeft w:val="0"/>
      <w:marRight w:val="0"/>
      <w:marTop w:val="0"/>
      <w:marBottom w:val="0"/>
      <w:divBdr>
        <w:top w:val="none" w:sz="0" w:space="0" w:color="auto"/>
        <w:left w:val="none" w:sz="0" w:space="0" w:color="auto"/>
        <w:bottom w:val="none" w:sz="0" w:space="0" w:color="auto"/>
        <w:right w:val="none" w:sz="0" w:space="0" w:color="auto"/>
      </w:divBdr>
    </w:div>
    <w:div w:id="1293437800">
      <w:bodyDiv w:val="1"/>
      <w:marLeft w:val="0"/>
      <w:marRight w:val="0"/>
      <w:marTop w:val="0"/>
      <w:marBottom w:val="0"/>
      <w:divBdr>
        <w:top w:val="none" w:sz="0" w:space="0" w:color="auto"/>
        <w:left w:val="none" w:sz="0" w:space="0" w:color="auto"/>
        <w:bottom w:val="none" w:sz="0" w:space="0" w:color="auto"/>
        <w:right w:val="none" w:sz="0" w:space="0" w:color="auto"/>
      </w:divBdr>
    </w:div>
    <w:div w:id="1317563873">
      <w:bodyDiv w:val="1"/>
      <w:marLeft w:val="0"/>
      <w:marRight w:val="0"/>
      <w:marTop w:val="0"/>
      <w:marBottom w:val="0"/>
      <w:divBdr>
        <w:top w:val="none" w:sz="0" w:space="0" w:color="auto"/>
        <w:left w:val="none" w:sz="0" w:space="0" w:color="auto"/>
        <w:bottom w:val="none" w:sz="0" w:space="0" w:color="auto"/>
        <w:right w:val="none" w:sz="0" w:space="0" w:color="auto"/>
      </w:divBdr>
    </w:div>
    <w:div w:id="1324775534">
      <w:bodyDiv w:val="1"/>
      <w:marLeft w:val="0"/>
      <w:marRight w:val="0"/>
      <w:marTop w:val="0"/>
      <w:marBottom w:val="0"/>
      <w:divBdr>
        <w:top w:val="none" w:sz="0" w:space="0" w:color="auto"/>
        <w:left w:val="none" w:sz="0" w:space="0" w:color="auto"/>
        <w:bottom w:val="none" w:sz="0" w:space="0" w:color="auto"/>
        <w:right w:val="none" w:sz="0" w:space="0" w:color="auto"/>
      </w:divBdr>
      <w:divsChild>
        <w:div w:id="1261984291">
          <w:marLeft w:val="446"/>
          <w:marRight w:val="0"/>
          <w:marTop w:val="0"/>
          <w:marBottom w:val="120"/>
          <w:divBdr>
            <w:top w:val="none" w:sz="0" w:space="0" w:color="auto"/>
            <w:left w:val="none" w:sz="0" w:space="0" w:color="auto"/>
            <w:bottom w:val="none" w:sz="0" w:space="0" w:color="auto"/>
            <w:right w:val="none" w:sz="0" w:space="0" w:color="auto"/>
          </w:divBdr>
        </w:div>
        <w:div w:id="290938438">
          <w:marLeft w:val="850"/>
          <w:marRight w:val="0"/>
          <w:marTop w:val="0"/>
          <w:marBottom w:val="80"/>
          <w:divBdr>
            <w:top w:val="none" w:sz="0" w:space="0" w:color="auto"/>
            <w:left w:val="none" w:sz="0" w:space="0" w:color="auto"/>
            <w:bottom w:val="none" w:sz="0" w:space="0" w:color="auto"/>
            <w:right w:val="none" w:sz="0" w:space="0" w:color="auto"/>
          </w:divBdr>
        </w:div>
        <w:div w:id="1523739773">
          <w:marLeft w:val="850"/>
          <w:marRight w:val="0"/>
          <w:marTop w:val="0"/>
          <w:marBottom w:val="80"/>
          <w:divBdr>
            <w:top w:val="none" w:sz="0" w:space="0" w:color="auto"/>
            <w:left w:val="none" w:sz="0" w:space="0" w:color="auto"/>
            <w:bottom w:val="none" w:sz="0" w:space="0" w:color="auto"/>
            <w:right w:val="none" w:sz="0" w:space="0" w:color="auto"/>
          </w:divBdr>
        </w:div>
        <w:div w:id="2097943631">
          <w:marLeft w:val="446"/>
          <w:marRight w:val="0"/>
          <w:marTop w:val="0"/>
          <w:marBottom w:val="120"/>
          <w:divBdr>
            <w:top w:val="none" w:sz="0" w:space="0" w:color="auto"/>
            <w:left w:val="none" w:sz="0" w:space="0" w:color="auto"/>
            <w:bottom w:val="none" w:sz="0" w:space="0" w:color="auto"/>
            <w:right w:val="none" w:sz="0" w:space="0" w:color="auto"/>
          </w:divBdr>
        </w:div>
        <w:div w:id="390009177">
          <w:marLeft w:val="850"/>
          <w:marRight w:val="0"/>
          <w:marTop w:val="0"/>
          <w:marBottom w:val="80"/>
          <w:divBdr>
            <w:top w:val="none" w:sz="0" w:space="0" w:color="auto"/>
            <w:left w:val="none" w:sz="0" w:space="0" w:color="auto"/>
            <w:bottom w:val="none" w:sz="0" w:space="0" w:color="auto"/>
            <w:right w:val="none" w:sz="0" w:space="0" w:color="auto"/>
          </w:divBdr>
        </w:div>
        <w:div w:id="1210458707">
          <w:marLeft w:val="850"/>
          <w:marRight w:val="0"/>
          <w:marTop w:val="0"/>
          <w:marBottom w:val="80"/>
          <w:divBdr>
            <w:top w:val="none" w:sz="0" w:space="0" w:color="auto"/>
            <w:left w:val="none" w:sz="0" w:space="0" w:color="auto"/>
            <w:bottom w:val="none" w:sz="0" w:space="0" w:color="auto"/>
            <w:right w:val="none" w:sz="0" w:space="0" w:color="auto"/>
          </w:divBdr>
        </w:div>
        <w:div w:id="1586649559">
          <w:marLeft w:val="850"/>
          <w:marRight w:val="0"/>
          <w:marTop w:val="0"/>
          <w:marBottom w:val="80"/>
          <w:divBdr>
            <w:top w:val="none" w:sz="0" w:space="0" w:color="auto"/>
            <w:left w:val="none" w:sz="0" w:space="0" w:color="auto"/>
            <w:bottom w:val="none" w:sz="0" w:space="0" w:color="auto"/>
            <w:right w:val="none" w:sz="0" w:space="0" w:color="auto"/>
          </w:divBdr>
        </w:div>
        <w:div w:id="1961718587">
          <w:marLeft w:val="850"/>
          <w:marRight w:val="0"/>
          <w:marTop w:val="0"/>
          <w:marBottom w:val="80"/>
          <w:divBdr>
            <w:top w:val="none" w:sz="0" w:space="0" w:color="auto"/>
            <w:left w:val="none" w:sz="0" w:space="0" w:color="auto"/>
            <w:bottom w:val="none" w:sz="0" w:space="0" w:color="auto"/>
            <w:right w:val="none" w:sz="0" w:space="0" w:color="auto"/>
          </w:divBdr>
        </w:div>
        <w:div w:id="819224968">
          <w:marLeft w:val="850"/>
          <w:marRight w:val="0"/>
          <w:marTop w:val="0"/>
          <w:marBottom w:val="80"/>
          <w:divBdr>
            <w:top w:val="none" w:sz="0" w:space="0" w:color="auto"/>
            <w:left w:val="none" w:sz="0" w:space="0" w:color="auto"/>
            <w:bottom w:val="none" w:sz="0" w:space="0" w:color="auto"/>
            <w:right w:val="none" w:sz="0" w:space="0" w:color="auto"/>
          </w:divBdr>
        </w:div>
      </w:divsChild>
    </w:div>
    <w:div w:id="1339843985">
      <w:bodyDiv w:val="1"/>
      <w:marLeft w:val="0"/>
      <w:marRight w:val="0"/>
      <w:marTop w:val="0"/>
      <w:marBottom w:val="0"/>
      <w:divBdr>
        <w:top w:val="none" w:sz="0" w:space="0" w:color="auto"/>
        <w:left w:val="none" w:sz="0" w:space="0" w:color="auto"/>
        <w:bottom w:val="none" w:sz="0" w:space="0" w:color="auto"/>
        <w:right w:val="none" w:sz="0" w:space="0" w:color="auto"/>
      </w:divBdr>
    </w:div>
    <w:div w:id="1339966427">
      <w:bodyDiv w:val="1"/>
      <w:marLeft w:val="0"/>
      <w:marRight w:val="0"/>
      <w:marTop w:val="0"/>
      <w:marBottom w:val="0"/>
      <w:divBdr>
        <w:top w:val="none" w:sz="0" w:space="0" w:color="auto"/>
        <w:left w:val="none" w:sz="0" w:space="0" w:color="auto"/>
        <w:bottom w:val="none" w:sz="0" w:space="0" w:color="auto"/>
        <w:right w:val="none" w:sz="0" w:space="0" w:color="auto"/>
      </w:divBdr>
    </w:div>
    <w:div w:id="1451049152">
      <w:bodyDiv w:val="1"/>
      <w:marLeft w:val="0"/>
      <w:marRight w:val="0"/>
      <w:marTop w:val="0"/>
      <w:marBottom w:val="0"/>
      <w:divBdr>
        <w:top w:val="none" w:sz="0" w:space="0" w:color="auto"/>
        <w:left w:val="none" w:sz="0" w:space="0" w:color="auto"/>
        <w:bottom w:val="none" w:sz="0" w:space="0" w:color="auto"/>
        <w:right w:val="none" w:sz="0" w:space="0" w:color="auto"/>
      </w:divBdr>
    </w:div>
    <w:div w:id="1461191730">
      <w:bodyDiv w:val="1"/>
      <w:marLeft w:val="0"/>
      <w:marRight w:val="0"/>
      <w:marTop w:val="0"/>
      <w:marBottom w:val="0"/>
      <w:divBdr>
        <w:top w:val="none" w:sz="0" w:space="0" w:color="auto"/>
        <w:left w:val="none" w:sz="0" w:space="0" w:color="auto"/>
        <w:bottom w:val="none" w:sz="0" w:space="0" w:color="auto"/>
        <w:right w:val="none" w:sz="0" w:space="0" w:color="auto"/>
      </w:divBdr>
    </w:div>
    <w:div w:id="1533037499">
      <w:bodyDiv w:val="1"/>
      <w:marLeft w:val="0"/>
      <w:marRight w:val="0"/>
      <w:marTop w:val="0"/>
      <w:marBottom w:val="0"/>
      <w:divBdr>
        <w:top w:val="none" w:sz="0" w:space="0" w:color="auto"/>
        <w:left w:val="none" w:sz="0" w:space="0" w:color="auto"/>
        <w:bottom w:val="none" w:sz="0" w:space="0" w:color="auto"/>
        <w:right w:val="none" w:sz="0" w:space="0" w:color="auto"/>
      </w:divBdr>
    </w:div>
    <w:div w:id="1552184968">
      <w:bodyDiv w:val="1"/>
      <w:marLeft w:val="0"/>
      <w:marRight w:val="0"/>
      <w:marTop w:val="0"/>
      <w:marBottom w:val="0"/>
      <w:divBdr>
        <w:top w:val="none" w:sz="0" w:space="0" w:color="auto"/>
        <w:left w:val="none" w:sz="0" w:space="0" w:color="auto"/>
        <w:bottom w:val="none" w:sz="0" w:space="0" w:color="auto"/>
        <w:right w:val="none" w:sz="0" w:space="0" w:color="auto"/>
      </w:divBdr>
      <w:divsChild>
        <w:div w:id="602766950">
          <w:marLeft w:val="0"/>
          <w:marRight w:val="0"/>
          <w:marTop w:val="0"/>
          <w:marBottom w:val="0"/>
          <w:divBdr>
            <w:top w:val="none" w:sz="0" w:space="0" w:color="auto"/>
            <w:left w:val="none" w:sz="0" w:space="0" w:color="auto"/>
            <w:bottom w:val="none" w:sz="0" w:space="0" w:color="auto"/>
            <w:right w:val="none" w:sz="0" w:space="0" w:color="auto"/>
          </w:divBdr>
        </w:div>
        <w:div w:id="1154645063">
          <w:marLeft w:val="0"/>
          <w:marRight w:val="0"/>
          <w:marTop w:val="0"/>
          <w:marBottom w:val="0"/>
          <w:divBdr>
            <w:top w:val="none" w:sz="0" w:space="0" w:color="auto"/>
            <w:left w:val="none" w:sz="0" w:space="0" w:color="auto"/>
            <w:bottom w:val="none" w:sz="0" w:space="0" w:color="auto"/>
            <w:right w:val="none" w:sz="0" w:space="0" w:color="auto"/>
          </w:divBdr>
        </w:div>
        <w:div w:id="1834449890">
          <w:marLeft w:val="0"/>
          <w:marRight w:val="0"/>
          <w:marTop w:val="0"/>
          <w:marBottom w:val="0"/>
          <w:divBdr>
            <w:top w:val="none" w:sz="0" w:space="0" w:color="auto"/>
            <w:left w:val="none" w:sz="0" w:space="0" w:color="auto"/>
            <w:bottom w:val="none" w:sz="0" w:space="0" w:color="auto"/>
            <w:right w:val="none" w:sz="0" w:space="0" w:color="auto"/>
          </w:divBdr>
        </w:div>
        <w:div w:id="946231783">
          <w:marLeft w:val="0"/>
          <w:marRight w:val="0"/>
          <w:marTop w:val="0"/>
          <w:marBottom w:val="0"/>
          <w:divBdr>
            <w:top w:val="none" w:sz="0" w:space="0" w:color="auto"/>
            <w:left w:val="none" w:sz="0" w:space="0" w:color="auto"/>
            <w:bottom w:val="none" w:sz="0" w:space="0" w:color="auto"/>
            <w:right w:val="none" w:sz="0" w:space="0" w:color="auto"/>
          </w:divBdr>
        </w:div>
        <w:div w:id="464742241">
          <w:marLeft w:val="0"/>
          <w:marRight w:val="0"/>
          <w:marTop w:val="0"/>
          <w:marBottom w:val="0"/>
          <w:divBdr>
            <w:top w:val="none" w:sz="0" w:space="0" w:color="auto"/>
            <w:left w:val="none" w:sz="0" w:space="0" w:color="auto"/>
            <w:bottom w:val="none" w:sz="0" w:space="0" w:color="auto"/>
            <w:right w:val="none" w:sz="0" w:space="0" w:color="auto"/>
          </w:divBdr>
        </w:div>
        <w:div w:id="553275179">
          <w:marLeft w:val="0"/>
          <w:marRight w:val="0"/>
          <w:marTop w:val="0"/>
          <w:marBottom w:val="0"/>
          <w:divBdr>
            <w:top w:val="none" w:sz="0" w:space="0" w:color="auto"/>
            <w:left w:val="none" w:sz="0" w:space="0" w:color="auto"/>
            <w:bottom w:val="none" w:sz="0" w:space="0" w:color="auto"/>
            <w:right w:val="none" w:sz="0" w:space="0" w:color="auto"/>
          </w:divBdr>
        </w:div>
        <w:div w:id="1301770055">
          <w:marLeft w:val="0"/>
          <w:marRight w:val="0"/>
          <w:marTop w:val="0"/>
          <w:marBottom w:val="0"/>
          <w:divBdr>
            <w:top w:val="none" w:sz="0" w:space="0" w:color="auto"/>
            <w:left w:val="none" w:sz="0" w:space="0" w:color="auto"/>
            <w:bottom w:val="none" w:sz="0" w:space="0" w:color="auto"/>
            <w:right w:val="none" w:sz="0" w:space="0" w:color="auto"/>
          </w:divBdr>
        </w:div>
        <w:div w:id="1565724559">
          <w:marLeft w:val="0"/>
          <w:marRight w:val="0"/>
          <w:marTop w:val="0"/>
          <w:marBottom w:val="0"/>
          <w:divBdr>
            <w:top w:val="none" w:sz="0" w:space="0" w:color="auto"/>
            <w:left w:val="none" w:sz="0" w:space="0" w:color="auto"/>
            <w:bottom w:val="none" w:sz="0" w:space="0" w:color="auto"/>
            <w:right w:val="none" w:sz="0" w:space="0" w:color="auto"/>
          </w:divBdr>
          <w:divsChild>
            <w:div w:id="550577555">
              <w:marLeft w:val="0"/>
              <w:marRight w:val="0"/>
              <w:marTop w:val="0"/>
              <w:marBottom w:val="0"/>
              <w:divBdr>
                <w:top w:val="none" w:sz="0" w:space="0" w:color="auto"/>
                <w:left w:val="none" w:sz="0" w:space="0" w:color="auto"/>
                <w:bottom w:val="none" w:sz="0" w:space="0" w:color="auto"/>
                <w:right w:val="none" w:sz="0" w:space="0" w:color="auto"/>
              </w:divBdr>
            </w:div>
            <w:div w:id="12210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75016">
      <w:bodyDiv w:val="1"/>
      <w:marLeft w:val="0"/>
      <w:marRight w:val="0"/>
      <w:marTop w:val="0"/>
      <w:marBottom w:val="0"/>
      <w:divBdr>
        <w:top w:val="none" w:sz="0" w:space="0" w:color="auto"/>
        <w:left w:val="none" w:sz="0" w:space="0" w:color="auto"/>
        <w:bottom w:val="none" w:sz="0" w:space="0" w:color="auto"/>
        <w:right w:val="none" w:sz="0" w:space="0" w:color="auto"/>
      </w:divBdr>
    </w:div>
    <w:div w:id="1591886908">
      <w:bodyDiv w:val="1"/>
      <w:marLeft w:val="0"/>
      <w:marRight w:val="0"/>
      <w:marTop w:val="0"/>
      <w:marBottom w:val="0"/>
      <w:divBdr>
        <w:top w:val="none" w:sz="0" w:space="0" w:color="auto"/>
        <w:left w:val="none" w:sz="0" w:space="0" w:color="auto"/>
        <w:bottom w:val="none" w:sz="0" w:space="0" w:color="auto"/>
        <w:right w:val="none" w:sz="0" w:space="0" w:color="auto"/>
      </w:divBdr>
    </w:div>
    <w:div w:id="1669675443">
      <w:bodyDiv w:val="1"/>
      <w:marLeft w:val="0"/>
      <w:marRight w:val="0"/>
      <w:marTop w:val="0"/>
      <w:marBottom w:val="0"/>
      <w:divBdr>
        <w:top w:val="none" w:sz="0" w:space="0" w:color="auto"/>
        <w:left w:val="none" w:sz="0" w:space="0" w:color="auto"/>
        <w:bottom w:val="none" w:sz="0" w:space="0" w:color="auto"/>
        <w:right w:val="none" w:sz="0" w:space="0" w:color="auto"/>
      </w:divBdr>
    </w:div>
    <w:div w:id="1692487907">
      <w:bodyDiv w:val="1"/>
      <w:marLeft w:val="0"/>
      <w:marRight w:val="0"/>
      <w:marTop w:val="0"/>
      <w:marBottom w:val="0"/>
      <w:divBdr>
        <w:top w:val="none" w:sz="0" w:space="0" w:color="auto"/>
        <w:left w:val="none" w:sz="0" w:space="0" w:color="auto"/>
        <w:bottom w:val="none" w:sz="0" w:space="0" w:color="auto"/>
        <w:right w:val="none" w:sz="0" w:space="0" w:color="auto"/>
      </w:divBdr>
      <w:divsChild>
        <w:div w:id="1551376873">
          <w:marLeft w:val="0"/>
          <w:marRight w:val="0"/>
          <w:marTop w:val="0"/>
          <w:marBottom w:val="0"/>
          <w:divBdr>
            <w:top w:val="none" w:sz="0" w:space="0" w:color="auto"/>
            <w:left w:val="none" w:sz="0" w:space="0" w:color="auto"/>
            <w:bottom w:val="none" w:sz="0" w:space="0" w:color="auto"/>
            <w:right w:val="none" w:sz="0" w:space="0" w:color="auto"/>
          </w:divBdr>
        </w:div>
        <w:div w:id="2038459148">
          <w:marLeft w:val="0"/>
          <w:marRight w:val="0"/>
          <w:marTop w:val="0"/>
          <w:marBottom w:val="0"/>
          <w:divBdr>
            <w:top w:val="none" w:sz="0" w:space="0" w:color="auto"/>
            <w:left w:val="none" w:sz="0" w:space="0" w:color="auto"/>
            <w:bottom w:val="none" w:sz="0" w:space="0" w:color="auto"/>
            <w:right w:val="none" w:sz="0" w:space="0" w:color="auto"/>
          </w:divBdr>
        </w:div>
        <w:div w:id="1328557009">
          <w:marLeft w:val="0"/>
          <w:marRight w:val="0"/>
          <w:marTop w:val="0"/>
          <w:marBottom w:val="0"/>
          <w:divBdr>
            <w:top w:val="none" w:sz="0" w:space="0" w:color="auto"/>
            <w:left w:val="none" w:sz="0" w:space="0" w:color="auto"/>
            <w:bottom w:val="none" w:sz="0" w:space="0" w:color="auto"/>
            <w:right w:val="none" w:sz="0" w:space="0" w:color="auto"/>
          </w:divBdr>
        </w:div>
        <w:div w:id="2063480856">
          <w:marLeft w:val="0"/>
          <w:marRight w:val="0"/>
          <w:marTop w:val="0"/>
          <w:marBottom w:val="0"/>
          <w:divBdr>
            <w:top w:val="none" w:sz="0" w:space="0" w:color="auto"/>
            <w:left w:val="none" w:sz="0" w:space="0" w:color="auto"/>
            <w:bottom w:val="none" w:sz="0" w:space="0" w:color="auto"/>
            <w:right w:val="none" w:sz="0" w:space="0" w:color="auto"/>
          </w:divBdr>
        </w:div>
        <w:div w:id="179050786">
          <w:marLeft w:val="0"/>
          <w:marRight w:val="0"/>
          <w:marTop w:val="0"/>
          <w:marBottom w:val="0"/>
          <w:divBdr>
            <w:top w:val="none" w:sz="0" w:space="0" w:color="auto"/>
            <w:left w:val="none" w:sz="0" w:space="0" w:color="auto"/>
            <w:bottom w:val="none" w:sz="0" w:space="0" w:color="auto"/>
            <w:right w:val="none" w:sz="0" w:space="0" w:color="auto"/>
          </w:divBdr>
        </w:div>
        <w:div w:id="986783352">
          <w:marLeft w:val="0"/>
          <w:marRight w:val="0"/>
          <w:marTop w:val="0"/>
          <w:marBottom w:val="0"/>
          <w:divBdr>
            <w:top w:val="none" w:sz="0" w:space="0" w:color="auto"/>
            <w:left w:val="none" w:sz="0" w:space="0" w:color="auto"/>
            <w:bottom w:val="none" w:sz="0" w:space="0" w:color="auto"/>
            <w:right w:val="none" w:sz="0" w:space="0" w:color="auto"/>
          </w:divBdr>
        </w:div>
        <w:div w:id="2063938445">
          <w:marLeft w:val="0"/>
          <w:marRight w:val="0"/>
          <w:marTop w:val="0"/>
          <w:marBottom w:val="0"/>
          <w:divBdr>
            <w:top w:val="none" w:sz="0" w:space="0" w:color="auto"/>
            <w:left w:val="none" w:sz="0" w:space="0" w:color="auto"/>
            <w:bottom w:val="none" w:sz="0" w:space="0" w:color="auto"/>
            <w:right w:val="none" w:sz="0" w:space="0" w:color="auto"/>
          </w:divBdr>
        </w:div>
        <w:div w:id="1290476743">
          <w:marLeft w:val="0"/>
          <w:marRight w:val="0"/>
          <w:marTop w:val="0"/>
          <w:marBottom w:val="0"/>
          <w:divBdr>
            <w:top w:val="none" w:sz="0" w:space="0" w:color="auto"/>
            <w:left w:val="none" w:sz="0" w:space="0" w:color="auto"/>
            <w:bottom w:val="none" w:sz="0" w:space="0" w:color="auto"/>
            <w:right w:val="none" w:sz="0" w:space="0" w:color="auto"/>
          </w:divBdr>
        </w:div>
        <w:div w:id="454061454">
          <w:marLeft w:val="0"/>
          <w:marRight w:val="0"/>
          <w:marTop w:val="0"/>
          <w:marBottom w:val="0"/>
          <w:divBdr>
            <w:top w:val="none" w:sz="0" w:space="0" w:color="auto"/>
            <w:left w:val="none" w:sz="0" w:space="0" w:color="auto"/>
            <w:bottom w:val="none" w:sz="0" w:space="0" w:color="auto"/>
            <w:right w:val="none" w:sz="0" w:space="0" w:color="auto"/>
          </w:divBdr>
        </w:div>
        <w:div w:id="305862299">
          <w:marLeft w:val="0"/>
          <w:marRight w:val="0"/>
          <w:marTop w:val="0"/>
          <w:marBottom w:val="0"/>
          <w:divBdr>
            <w:top w:val="none" w:sz="0" w:space="0" w:color="auto"/>
            <w:left w:val="none" w:sz="0" w:space="0" w:color="auto"/>
            <w:bottom w:val="none" w:sz="0" w:space="0" w:color="auto"/>
            <w:right w:val="none" w:sz="0" w:space="0" w:color="auto"/>
          </w:divBdr>
        </w:div>
        <w:div w:id="1257596004">
          <w:marLeft w:val="0"/>
          <w:marRight w:val="0"/>
          <w:marTop w:val="0"/>
          <w:marBottom w:val="0"/>
          <w:divBdr>
            <w:top w:val="none" w:sz="0" w:space="0" w:color="auto"/>
            <w:left w:val="none" w:sz="0" w:space="0" w:color="auto"/>
            <w:bottom w:val="none" w:sz="0" w:space="0" w:color="auto"/>
            <w:right w:val="none" w:sz="0" w:space="0" w:color="auto"/>
          </w:divBdr>
        </w:div>
        <w:div w:id="91053429">
          <w:marLeft w:val="0"/>
          <w:marRight w:val="0"/>
          <w:marTop w:val="0"/>
          <w:marBottom w:val="0"/>
          <w:divBdr>
            <w:top w:val="none" w:sz="0" w:space="0" w:color="auto"/>
            <w:left w:val="none" w:sz="0" w:space="0" w:color="auto"/>
            <w:bottom w:val="none" w:sz="0" w:space="0" w:color="auto"/>
            <w:right w:val="none" w:sz="0" w:space="0" w:color="auto"/>
          </w:divBdr>
        </w:div>
      </w:divsChild>
    </w:div>
    <w:div w:id="1722631137">
      <w:bodyDiv w:val="1"/>
      <w:marLeft w:val="0"/>
      <w:marRight w:val="0"/>
      <w:marTop w:val="0"/>
      <w:marBottom w:val="0"/>
      <w:divBdr>
        <w:top w:val="none" w:sz="0" w:space="0" w:color="auto"/>
        <w:left w:val="none" w:sz="0" w:space="0" w:color="auto"/>
        <w:bottom w:val="none" w:sz="0" w:space="0" w:color="auto"/>
        <w:right w:val="none" w:sz="0" w:space="0" w:color="auto"/>
      </w:divBdr>
    </w:div>
    <w:div w:id="1754157101">
      <w:bodyDiv w:val="1"/>
      <w:marLeft w:val="0"/>
      <w:marRight w:val="0"/>
      <w:marTop w:val="0"/>
      <w:marBottom w:val="0"/>
      <w:divBdr>
        <w:top w:val="none" w:sz="0" w:space="0" w:color="auto"/>
        <w:left w:val="none" w:sz="0" w:space="0" w:color="auto"/>
        <w:bottom w:val="none" w:sz="0" w:space="0" w:color="auto"/>
        <w:right w:val="none" w:sz="0" w:space="0" w:color="auto"/>
      </w:divBdr>
    </w:div>
    <w:div w:id="1824275363">
      <w:bodyDiv w:val="1"/>
      <w:marLeft w:val="0"/>
      <w:marRight w:val="0"/>
      <w:marTop w:val="0"/>
      <w:marBottom w:val="0"/>
      <w:divBdr>
        <w:top w:val="none" w:sz="0" w:space="0" w:color="auto"/>
        <w:left w:val="none" w:sz="0" w:space="0" w:color="auto"/>
        <w:bottom w:val="none" w:sz="0" w:space="0" w:color="auto"/>
        <w:right w:val="none" w:sz="0" w:space="0" w:color="auto"/>
      </w:divBdr>
    </w:div>
    <w:div w:id="1935824320">
      <w:bodyDiv w:val="1"/>
      <w:marLeft w:val="0"/>
      <w:marRight w:val="0"/>
      <w:marTop w:val="0"/>
      <w:marBottom w:val="0"/>
      <w:divBdr>
        <w:top w:val="none" w:sz="0" w:space="0" w:color="auto"/>
        <w:left w:val="none" w:sz="0" w:space="0" w:color="auto"/>
        <w:bottom w:val="none" w:sz="0" w:space="0" w:color="auto"/>
        <w:right w:val="none" w:sz="0" w:space="0" w:color="auto"/>
      </w:divBdr>
    </w:div>
    <w:div w:id="1947612510">
      <w:bodyDiv w:val="1"/>
      <w:marLeft w:val="0"/>
      <w:marRight w:val="0"/>
      <w:marTop w:val="0"/>
      <w:marBottom w:val="0"/>
      <w:divBdr>
        <w:top w:val="none" w:sz="0" w:space="0" w:color="auto"/>
        <w:left w:val="none" w:sz="0" w:space="0" w:color="auto"/>
        <w:bottom w:val="none" w:sz="0" w:space="0" w:color="auto"/>
        <w:right w:val="none" w:sz="0" w:space="0" w:color="auto"/>
      </w:divBdr>
    </w:div>
    <w:div w:id="1980841752">
      <w:bodyDiv w:val="1"/>
      <w:marLeft w:val="0"/>
      <w:marRight w:val="0"/>
      <w:marTop w:val="0"/>
      <w:marBottom w:val="0"/>
      <w:divBdr>
        <w:top w:val="none" w:sz="0" w:space="0" w:color="auto"/>
        <w:left w:val="none" w:sz="0" w:space="0" w:color="auto"/>
        <w:bottom w:val="none" w:sz="0" w:space="0" w:color="auto"/>
        <w:right w:val="none" w:sz="0" w:space="0" w:color="auto"/>
      </w:divBdr>
    </w:div>
    <w:div w:id="1995909381">
      <w:bodyDiv w:val="1"/>
      <w:marLeft w:val="0"/>
      <w:marRight w:val="0"/>
      <w:marTop w:val="0"/>
      <w:marBottom w:val="0"/>
      <w:divBdr>
        <w:top w:val="none" w:sz="0" w:space="0" w:color="auto"/>
        <w:left w:val="none" w:sz="0" w:space="0" w:color="auto"/>
        <w:bottom w:val="none" w:sz="0" w:space="0" w:color="auto"/>
        <w:right w:val="none" w:sz="0" w:space="0" w:color="auto"/>
      </w:divBdr>
    </w:div>
    <w:div w:id="2011983512">
      <w:bodyDiv w:val="1"/>
      <w:marLeft w:val="0"/>
      <w:marRight w:val="0"/>
      <w:marTop w:val="0"/>
      <w:marBottom w:val="0"/>
      <w:divBdr>
        <w:top w:val="none" w:sz="0" w:space="0" w:color="auto"/>
        <w:left w:val="none" w:sz="0" w:space="0" w:color="auto"/>
        <w:bottom w:val="none" w:sz="0" w:space="0" w:color="auto"/>
        <w:right w:val="none" w:sz="0" w:space="0" w:color="auto"/>
      </w:divBdr>
    </w:div>
    <w:div w:id="2020883090">
      <w:bodyDiv w:val="1"/>
      <w:marLeft w:val="0"/>
      <w:marRight w:val="0"/>
      <w:marTop w:val="0"/>
      <w:marBottom w:val="0"/>
      <w:divBdr>
        <w:top w:val="none" w:sz="0" w:space="0" w:color="auto"/>
        <w:left w:val="none" w:sz="0" w:space="0" w:color="auto"/>
        <w:bottom w:val="none" w:sz="0" w:space="0" w:color="auto"/>
        <w:right w:val="none" w:sz="0" w:space="0" w:color="auto"/>
      </w:divBdr>
    </w:div>
    <w:div w:id="2022704043">
      <w:bodyDiv w:val="1"/>
      <w:marLeft w:val="0"/>
      <w:marRight w:val="0"/>
      <w:marTop w:val="0"/>
      <w:marBottom w:val="0"/>
      <w:divBdr>
        <w:top w:val="none" w:sz="0" w:space="0" w:color="auto"/>
        <w:left w:val="none" w:sz="0" w:space="0" w:color="auto"/>
        <w:bottom w:val="none" w:sz="0" w:space="0" w:color="auto"/>
        <w:right w:val="none" w:sz="0" w:space="0" w:color="auto"/>
      </w:divBdr>
    </w:div>
    <w:div w:id="2030060279">
      <w:bodyDiv w:val="1"/>
      <w:marLeft w:val="0"/>
      <w:marRight w:val="0"/>
      <w:marTop w:val="0"/>
      <w:marBottom w:val="0"/>
      <w:divBdr>
        <w:top w:val="none" w:sz="0" w:space="0" w:color="auto"/>
        <w:left w:val="none" w:sz="0" w:space="0" w:color="auto"/>
        <w:bottom w:val="none" w:sz="0" w:space="0" w:color="auto"/>
        <w:right w:val="none" w:sz="0" w:space="0" w:color="auto"/>
      </w:divBdr>
    </w:div>
    <w:div w:id="2032754830">
      <w:bodyDiv w:val="1"/>
      <w:marLeft w:val="0"/>
      <w:marRight w:val="0"/>
      <w:marTop w:val="0"/>
      <w:marBottom w:val="0"/>
      <w:divBdr>
        <w:top w:val="none" w:sz="0" w:space="0" w:color="auto"/>
        <w:left w:val="none" w:sz="0" w:space="0" w:color="auto"/>
        <w:bottom w:val="none" w:sz="0" w:space="0" w:color="auto"/>
        <w:right w:val="none" w:sz="0" w:space="0" w:color="auto"/>
      </w:divBdr>
      <w:divsChild>
        <w:div w:id="1712076240">
          <w:marLeft w:val="850"/>
          <w:marRight w:val="0"/>
          <w:marTop w:val="0"/>
          <w:marBottom w:val="120"/>
          <w:divBdr>
            <w:top w:val="none" w:sz="0" w:space="0" w:color="auto"/>
            <w:left w:val="none" w:sz="0" w:space="0" w:color="auto"/>
            <w:bottom w:val="none" w:sz="0" w:space="0" w:color="auto"/>
            <w:right w:val="none" w:sz="0" w:space="0" w:color="auto"/>
          </w:divBdr>
        </w:div>
        <w:div w:id="1843158029">
          <w:marLeft w:val="850"/>
          <w:marRight w:val="0"/>
          <w:marTop w:val="0"/>
          <w:marBottom w:val="120"/>
          <w:divBdr>
            <w:top w:val="none" w:sz="0" w:space="0" w:color="auto"/>
            <w:left w:val="none" w:sz="0" w:space="0" w:color="auto"/>
            <w:bottom w:val="none" w:sz="0" w:space="0" w:color="auto"/>
            <w:right w:val="none" w:sz="0" w:space="0" w:color="auto"/>
          </w:divBdr>
        </w:div>
        <w:div w:id="1154101176">
          <w:marLeft w:val="850"/>
          <w:marRight w:val="0"/>
          <w:marTop w:val="0"/>
          <w:marBottom w:val="40"/>
          <w:divBdr>
            <w:top w:val="none" w:sz="0" w:space="0" w:color="auto"/>
            <w:left w:val="none" w:sz="0" w:space="0" w:color="auto"/>
            <w:bottom w:val="none" w:sz="0" w:space="0" w:color="auto"/>
            <w:right w:val="none" w:sz="0" w:space="0" w:color="auto"/>
          </w:divBdr>
        </w:div>
        <w:div w:id="758410886">
          <w:marLeft w:val="1138"/>
          <w:marRight w:val="0"/>
          <w:marTop w:val="0"/>
          <w:marBottom w:val="120"/>
          <w:divBdr>
            <w:top w:val="none" w:sz="0" w:space="0" w:color="auto"/>
            <w:left w:val="none" w:sz="0" w:space="0" w:color="auto"/>
            <w:bottom w:val="none" w:sz="0" w:space="0" w:color="auto"/>
            <w:right w:val="none" w:sz="0" w:space="0" w:color="auto"/>
          </w:divBdr>
        </w:div>
        <w:div w:id="660427136">
          <w:marLeft w:val="1138"/>
          <w:marRight w:val="0"/>
          <w:marTop w:val="0"/>
          <w:marBottom w:val="120"/>
          <w:divBdr>
            <w:top w:val="none" w:sz="0" w:space="0" w:color="auto"/>
            <w:left w:val="none" w:sz="0" w:space="0" w:color="auto"/>
            <w:bottom w:val="none" w:sz="0" w:space="0" w:color="auto"/>
            <w:right w:val="none" w:sz="0" w:space="0" w:color="auto"/>
          </w:divBdr>
        </w:div>
        <w:div w:id="1704938277">
          <w:marLeft w:val="1138"/>
          <w:marRight w:val="0"/>
          <w:marTop w:val="0"/>
          <w:marBottom w:val="120"/>
          <w:divBdr>
            <w:top w:val="none" w:sz="0" w:space="0" w:color="auto"/>
            <w:left w:val="none" w:sz="0" w:space="0" w:color="auto"/>
            <w:bottom w:val="none" w:sz="0" w:space="0" w:color="auto"/>
            <w:right w:val="none" w:sz="0" w:space="0" w:color="auto"/>
          </w:divBdr>
        </w:div>
      </w:divsChild>
    </w:div>
    <w:div w:id="204362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D027-C82E-470F-9FA4-E0DEDB70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4191</TotalTime>
  <Pages>16</Pages>
  <Words>3243</Words>
  <Characters>17839</Characters>
  <Application>Microsoft Office Word</Application>
  <DocSecurity>0</DocSecurity>
  <Lines>148</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g gy</dc:creator>
  <cp:keywords/>
  <dc:description/>
  <cp:lastModifiedBy>Hossayne</cp:lastModifiedBy>
  <cp:revision>155</cp:revision>
  <dcterms:created xsi:type="dcterms:W3CDTF">2023-03-30T11:59:00Z</dcterms:created>
  <dcterms:modified xsi:type="dcterms:W3CDTF">2024-06-13T16:44:00Z</dcterms:modified>
</cp:coreProperties>
</file>