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p>
      <w:hyperlink r:id="rId100" w:history="1">
        <w:r>
          <w:t>Inserted example link</w:t>
        </w:r>
      </w:hyperlink>
    </w:p>
    <w:sectPr w:rsidR="0059261B" w:rsidRPr="0032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5C4D"/>
  <w15:chartTrackingRefBased/>
  <w15:docId w15:val="{7396078E-19E9-46E5-A272-1E8ED63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0" Type="http://schemas.openxmlformats.org/officeDocument/2006/relationships/hyperlink" Target="http://example.com/syn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