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0C7D" w14:textId="77777777" w:rsidR="00D45CCA" w:rsidRPr="001D01C3" w:rsidRDefault="00D45CCA" w:rsidP="00491D47">
      <w:pPr>
        <w:pStyle w:val="DeptBullets"/>
        <w:numPr>
          <w:ilvl w:val="0"/>
          <w:numId w:val="0"/>
        </w:numPr>
        <w:jc w:val="center"/>
        <w:rPr>
          <w:rFonts w:cs="Arial"/>
          <w:b/>
          <w:bCs/>
          <w:szCs w:val="24"/>
          <w:u w:val="single"/>
        </w:rPr>
      </w:pPr>
    </w:p>
    <w:p w14:paraId="62BE559F" w14:textId="72E8E09D" w:rsidR="00AF1C07" w:rsidRPr="001D01C3" w:rsidRDefault="00491D47" w:rsidP="00491D47">
      <w:pPr>
        <w:pStyle w:val="DeptBullets"/>
        <w:numPr>
          <w:ilvl w:val="0"/>
          <w:numId w:val="0"/>
        </w:numPr>
        <w:jc w:val="center"/>
        <w:rPr>
          <w:rFonts w:cs="Arial"/>
          <w:b/>
          <w:bCs/>
          <w:szCs w:val="24"/>
        </w:rPr>
      </w:pPr>
      <w:r w:rsidRPr="001D01C3">
        <w:rPr>
          <w:rFonts w:cs="Arial"/>
          <w:b/>
          <w:bCs/>
          <w:szCs w:val="24"/>
        </w:rPr>
        <w:t>Estate</w:t>
      </w:r>
      <w:r w:rsidR="008E54D9" w:rsidRPr="001D01C3">
        <w:rPr>
          <w:rFonts w:cs="Arial"/>
          <w:b/>
          <w:bCs/>
          <w:szCs w:val="24"/>
        </w:rPr>
        <w:t>s</w:t>
      </w:r>
      <w:r w:rsidRPr="001D01C3">
        <w:rPr>
          <w:rFonts w:cs="Arial"/>
          <w:b/>
          <w:bCs/>
          <w:szCs w:val="24"/>
        </w:rPr>
        <w:t xml:space="preserve"> </w:t>
      </w:r>
      <w:r w:rsidR="008E54D9" w:rsidRPr="001D01C3">
        <w:rPr>
          <w:rFonts w:cs="Arial"/>
          <w:b/>
          <w:bCs/>
          <w:szCs w:val="24"/>
        </w:rPr>
        <w:t>p</w:t>
      </w:r>
      <w:r w:rsidRPr="001D01C3">
        <w:rPr>
          <w:rFonts w:cs="Arial"/>
          <w:b/>
          <w:bCs/>
          <w:szCs w:val="24"/>
        </w:rPr>
        <w:t>roject</w:t>
      </w:r>
      <w:r w:rsidR="00D45CCA" w:rsidRPr="001D01C3">
        <w:rPr>
          <w:rFonts w:cs="Arial"/>
          <w:b/>
          <w:bCs/>
          <w:szCs w:val="24"/>
        </w:rPr>
        <w:t>s</w:t>
      </w:r>
      <w:r w:rsidRPr="001D01C3">
        <w:rPr>
          <w:rFonts w:cs="Arial"/>
          <w:b/>
          <w:bCs/>
          <w:szCs w:val="24"/>
        </w:rPr>
        <w:t xml:space="preserve"> </w:t>
      </w:r>
      <w:r w:rsidR="008E54D9" w:rsidRPr="001D01C3">
        <w:rPr>
          <w:rFonts w:cs="Arial"/>
          <w:b/>
          <w:bCs/>
          <w:szCs w:val="24"/>
        </w:rPr>
        <w:t>- process c</w:t>
      </w:r>
      <w:r w:rsidRPr="001D01C3">
        <w:rPr>
          <w:rFonts w:cs="Arial"/>
          <w:b/>
          <w:bCs/>
          <w:szCs w:val="24"/>
        </w:rPr>
        <w:t>hecklist</w:t>
      </w:r>
    </w:p>
    <w:p w14:paraId="7EF253F7" w14:textId="62FBA95E" w:rsidR="008E54D9" w:rsidRPr="001D01C3" w:rsidRDefault="00AC3E79" w:rsidP="00AC3E7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Projects on your estate will vary in size, </w:t>
      </w:r>
      <w:proofErr w:type="gramStart"/>
      <w:r w:rsidRPr="001D01C3">
        <w:rPr>
          <w:rFonts w:cs="Arial"/>
          <w:szCs w:val="24"/>
          <w:lang w:val="en" w:eastAsia="en-GB"/>
        </w:rPr>
        <w:t>complexity</w:t>
      </w:r>
      <w:proofErr w:type="gramEnd"/>
      <w:r w:rsidRPr="001D01C3">
        <w:rPr>
          <w:rFonts w:cs="Arial"/>
          <w:szCs w:val="24"/>
          <w:lang w:val="en" w:eastAsia="en-GB"/>
        </w:rPr>
        <w:t xml:space="preserve"> and cost. You should read the full guidance</w:t>
      </w:r>
      <w:r w:rsidR="00F95967">
        <w:rPr>
          <w:rFonts w:cs="Arial"/>
          <w:szCs w:val="24"/>
          <w:lang w:val="en" w:eastAsia="en-GB"/>
        </w:rPr>
        <w:t xml:space="preserve"> in good estate management for schools (GEMS) on estate projects</w:t>
      </w:r>
      <w:r w:rsidRPr="001D01C3">
        <w:rPr>
          <w:rFonts w:cs="Arial"/>
          <w:szCs w:val="24"/>
          <w:lang w:val="en" w:eastAsia="en-GB"/>
        </w:rPr>
        <w:t xml:space="preserve"> </w:t>
      </w:r>
      <w:r w:rsidR="008E54D9" w:rsidRPr="001D01C3">
        <w:rPr>
          <w:rFonts w:cs="Arial"/>
          <w:szCs w:val="24"/>
          <w:lang w:val="en" w:eastAsia="en-GB"/>
        </w:rPr>
        <w:t xml:space="preserve">to understand the principles and process of identifying, </w:t>
      </w:r>
      <w:proofErr w:type="gramStart"/>
      <w:r w:rsidR="008E54D9" w:rsidRPr="001D01C3">
        <w:rPr>
          <w:rFonts w:cs="Arial"/>
          <w:szCs w:val="24"/>
          <w:lang w:val="en" w:eastAsia="en-GB"/>
        </w:rPr>
        <w:t>planning</w:t>
      </w:r>
      <w:proofErr w:type="gramEnd"/>
      <w:r w:rsidR="008E54D9" w:rsidRPr="001D01C3">
        <w:rPr>
          <w:rFonts w:cs="Arial"/>
          <w:szCs w:val="24"/>
          <w:lang w:val="en" w:eastAsia="en-GB"/>
        </w:rPr>
        <w:t xml:space="preserve"> and delivering projects on the estate. </w:t>
      </w:r>
    </w:p>
    <w:p w14:paraId="1945656B" w14:textId="296205AA" w:rsidR="00AC3E79" w:rsidRPr="001D01C3" w:rsidRDefault="008E54D9" w:rsidP="008E54D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The purpose of this process checklist is to help you ensure you are aware of and consider </w:t>
      </w:r>
      <w:r w:rsidR="00F02BE2" w:rsidRPr="001D01C3">
        <w:rPr>
          <w:rFonts w:cs="Arial"/>
          <w:szCs w:val="24"/>
          <w:lang w:val="en" w:eastAsia="en-GB"/>
        </w:rPr>
        <w:t>key</w:t>
      </w:r>
      <w:r w:rsidRPr="001D01C3">
        <w:rPr>
          <w:rFonts w:cs="Arial"/>
          <w:szCs w:val="24"/>
          <w:lang w:val="en" w:eastAsia="en-GB"/>
        </w:rPr>
        <w:t xml:space="preserve"> issues throughout the project process. You should use a consistent approach for all projects.  </w:t>
      </w:r>
    </w:p>
    <w:p w14:paraId="26938C0A" w14:textId="054CAFCF" w:rsidR="009F025D" w:rsidRPr="001D01C3" w:rsidRDefault="009F025D" w:rsidP="008E54D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The Royal Institute of British Architects (RIBA) </w:t>
      </w:r>
      <w:hyperlink r:id="rId11" w:history="1">
        <w:r w:rsidRPr="001D01C3">
          <w:rPr>
            <w:rStyle w:val="Hyperlink"/>
            <w:rFonts w:cs="Arial"/>
            <w:szCs w:val="24"/>
            <w:lang w:val="en" w:eastAsia="en-GB"/>
          </w:rPr>
          <w:t>Plan of Work 2020</w:t>
        </w:r>
      </w:hyperlink>
      <w:r w:rsidRPr="001D01C3">
        <w:rPr>
          <w:rFonts w:cs="Arial"/>
          <w:szCs w:val="24"/>
          <w:lang w:val="en" w:eastAsia="en-GB"/>
        </w:rPr>
        <w:t xml:space="preserve"> defines the lifecycle of a project through </w:t>
      </w:r>
      <w:r w:rsidR="00ED4136">
        <w:rPr>
          <w:rFonts w:cs="Arial"/>
          <w:szCs w:val="24"/>
          <w:lang w:val="en" w:eastAsia="en-GB"/>
        </w:rPr>
        <w:t>8</w:t>
      </w:r>
      <w:r w:rsidR="00ED4136" w:rsidRPr="001D01C3">
        <w:rPr>
          <w:rFonts w:cs="Arial"/>
          <w:szCs w:val="24"/>
          <w:lang w:val="en" w:eastAsia="en-GB"/>
        </w:rPr>
        <w:t xml:space="preserve"> </w:t>
      </w:r>
      <w:r w:rsidRPr="001D01C3">
        <w:rPr>
          <w:rFonts w:cs="Arial"/>
          <w:szCs w:val="24"/>
          <w:lang w:val="en" w:eastAsia="en-GB"/>
        </w:rPr>
        <w:t>stages</w:t>
      </w:r>
      <w:r w:rsidR="000B6715">
        <w:rPr>
          <w:rFonts w:cs="Arial"/>
          <w:szCs w:val="24"/>
          <w:lang w:val="en" w:eastAsia="en-GB"/>
        </w:rPr>
        <w:t xml:space="preserve">. </w:t>
      </w:r>
      <w:r w:rsidR="002F501B" w:rsidRPr="001D01C3">
        <w:rPr>
          <w:rFonts w:cs="Arial"/>
          <w:szCs w:val="24"/>
          <w:lang w:val="en" w:eastAsia="en-GB"/>
        </w:rPr>
        <w:t>This checklist does not replicate the</w:t>
      </w:r>
      <w:r w:rsidR="000B6715">
        <w:rPr>
          <w:rFonts w:cs="Arial"/>
          <w:szCs w:val="24"/>
          <w:lang w:val="en" w:eastAsia="en-GB"/>
        </w:rPr>
        <w:t>se</w:t>
      </w:r>
      <w:r w:rsidR="002F501B" w:rsidRPr="001D01C3">
        <w:rPr>
          <w:rFonts w:cs="Arial"/>
          <w:szCs w:val="24"/>
          <w:lang w:val="en" w:eastAsia="en-GB"/>
        </w:rPr>
        <w:t xml:space="preserve"> </w:t>
      </w:r>
      <w:r w:rsidR="00EB78D6">
        <w:rPr>
          <w:rFonts w:cs="Arial"/>
          <w:szCs w:val="24"/>
          <w:lang w:val="en" w:eastAsia="en-GB"/>
        </w:rPr>
        <w:t>8</w:t>
      </w:r>
      <w:r w:rsidR="00EB78D6" w:rsidRPr="001D01C3">
        <w:rPr>
          <w:rFonts w:cs="Arial"/>
          <w:szCs w:val="24"/>
          <w:lang w:val="en" w:eastAsia="en-GB"/>
        </w:rPr>
        <w:t xml:space="preserve"> </w:t>
      </w:r>
      <w:proofErr w:type="gramStart"/>
      <w:r w:rsidR="002F501B" w:rsidRPr="001D01C3">
        <w:rPr>
          <w:rFonts w:cs="Arial"/>
          <w:szCs w:val="24"/>
          <w:lang w:val="en" w:eastAsia="en-GB"/>
        </w:rPr>
        <w:t>stages, but</w:t>
      </w:r>
      <w:proofErr w:type="gramEnd"/>
      <w:r w:rsidR="002F501B" w:rsidRPr="001D01C3">
        <w:rPr>
          <w:rFonts w:cs="Arial"/>
          <w:szCs w:val="24"/>
          <w:lang w:val="en" w:eastAsia="en-GB"/>
        </w:rPr>
        <w:t xml:space="preserve"> is focused on helping </w:t>
      </w:r>
      <w:r w:rsidR="000800C9" w:rsidRPr="001D01C3">
        <w:rPr>
          <w:rFonts w:cs="Arial"/>
          <w:szCs w:val="24"/>
          <w:lang w:val="en" w:eastAsia="en-GB"/>
        </w:rPr>
        <w:t>you</w:t>
      </w:r>
      <w:r w:rsidR="002F501B" w:rsidRPr="001D01C3">
        <w:rPr>
          <w:rFonts w:cs="Arial"/>
          <w:szCs w:val="24"/>
          <w:lang w:val="en" w:eastAsia="en-GB"/>
        </w:rPr>
        <w:t xml:space="preserve"> understand the</w:t>
      </w:r>
      <w:r w:rsidR="00D21280" w:rsidRPr="001D01C3">
        <w:rPr>
          <w:rFonts w:cs="Arial"/>
          <w:szCs w:val="24"/>
          <w:lang w:val="en" w:eastAsia="en-GB"/>
        </w:rPr>
        <w:t xml:space="preserve"> practical</w:t>
      </w:r>
      <w:r w:rsidR="002F501B" w:rsidRPr="001D01C3">
        <w:rPr>
          <w:rFonts w:cs="Arial"/>
          <w:szCs w:val="24"/>
          <w:lang w:val="en" w:eastAsia="en-GB"/>
        </w:rPr>
        <w:t xml:space="preserve"> issues</w:t>
      </w:r>
      <w:r w:rsidR="000B6715">
        <w:rPr>
          <w:rFonts w:cs="Arial"/>
          <w:szCs w:val="24"/>
          <w:lang w:val="en" w:eastAsia="en-GB"/>
        </w:rPr>
        <w:t xml:space="preserve"> and how to get the early stages right.</w:t>
      </w:r>
    </w:p>
    <w:p w14:paraId="7F6A98B4" w14:textId="620E37DB" w:rsidR="000800C9" w:rsidRPr="001D01C3" w:rsidRDefault="000800C9" w:rsidP="000800C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b/>
          <w:bCs/>
          <w:szCs w:val="24"/>
          <w:lang w:val="en" w:eastAsia="en-GB"/>
        </w:rPr>
      </w:pPr>
      <w:r w:rsidRPr="001D01C3">
        <w:rPr>
          <w:rFonts w:cs="Arial"/>
          <w:b/>
          <w:bCs/>
          <w:szCs w:val="24"/>
          <w:lang w:val="en" w:eastAsia="en-GB"/>
        </w:rPr>
        <w:t xml:space="preserve">The role of the client </w:t>
      </w:r>
    </w:p>
    <w:p w14:paraId="4CB90124" w14:textId="7A2BD969" w:rsidR="00C719DE" w:rsidRPr="001D01C3" w:rsidRDefault="000800C9" w:rsidP="000800C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>E</w:t>
      </w:r>
      <w:r w:rsidR="008A43DC" w:rsidRPr="001D01C3">
        <w:rPr>
          <w:rFonts w:cs="Arial"/>
          <w:szCs w:val="24"/>
          <w:lang w:val="en" w:eastAsia="en-GB"/>
        </w:rPr>
        <w:t xml:space="preserve">very project must have a client to commission the works. Anyone having maintenance, small-scale building work or other </w:t>
      </w:r>
      <w:r w:rsidR="00764BCD" w:rsidRPr="001D01C3">
        <w:rPr>
          <w:rFonts w:cs="Arial"/>
          <w:szCs w:val="24"/>
          <w:lang w:val="en" w:eastAsia="en-GB"/>
        </w:rPr>
        <w:t xml:space="preserve">construction </w:t>
      </w:r>
      <w:r w:rsidR="008A43DC" w:rsidRPr="001D01C3">
        <w:rPr>
          <w:rFonts w:cs="Arial"/>
          <w:szCs w:val="24"/>
          <w:lang w:val="en" w:eastAsia="en-GB"/>
        </w:rPr>
        <w:t xml:space="preserve">work carried out is a client. </w:t>
      </w:r>
      <w:r w:rsidR="00C719DE" w:rsidRPr="001D01C3">
        <w:rPr>
          <w:rFonts w:cs="Arial"/>
          <w:szCs w:val="24"/>
          <w:lang w:val="en" w:eastAsia="en-GB"/>
        </w:rPr>
        <w:t>Even if you are not an expert in construction work, a</w:t>
      </w:r>
      <w:r w:rsidR="008A43DC" w:rsidRPr="001D01C3">
        <w:rPr>
          <w:rFonts w:cs="Arial"/>
          <w:szCs w:val="24"/>
          <w:lang w:val="en" w:eastAsia="en-GB"/>
        </w:rPr>
        <w:t xml:space="preserve">s a client </w:t>
      </w:r>
      <w:r w:rsidR="00C719DE" w:rsidRPr="001D01C3">
        <w:rPr>
          <w:rFonts w:cs="Arial"/>
          <w:szCs w:val="24"/>
          <w:lang w:val="en" w:eastAsia="en-GB"/>
        </w:rPr>
        <w:t xml:space="preserve">in a school project </w:t>
      </w:r>
      <w:r w:rsidR="008A43DC" w:rsidRPr="001D01C3">
        <w:rPr>
          <w:rFonts w:cs="Arial"/>
          <w:szCs w:val="24"/>
          <w:lang w:val="en" w:eastAsia="en-GB"/>
        </w:rPr>
        <w:t xml:space="preserve">you have legal duties under the </w:t>
      </w:r>
      <w:hyperlink r:id="rId12" w:history="1">
        <w:r w:rsidR="008A43DC" w:rsidRPr="00FB6C6D">
          <w:rPr>
            <w:rStyle w:val="Hyperlink"/>
            <w:rFonts w:cs="Arial"/>
            <w:szCs w:val="24"/>
            <w:lang w:val="en" w:eastAsia="en-GB"/>
          </w:rPr>
          <w:t>Construction (Design and Management) Regulations 2015</w:t>
        </w:r>
      </w:hyperlink>
      <w:r w:rsidR="00C719DE" w:rsidRPr="001D01C3">
        <w:rPr>
          <w:rFonts w:cs="Arial"/>
          <w:szCs w:val="24"/>
          <w:lang w:val="en" w:eastAsia="en-GB"/>
        </w:rPr>
        <w:t xml:space="preserve">. You must make sure you understand these responsibilities before commissioning any works. </w:t>
      </w:r>
    </w:p>
    <w:p w14:paraId="4E913FE7" w14:textId="40DFFCF0" w:rsidR="00FB6C6D" w:rsidRPr="001D01C3" w:rsidRDefault="00BF2283" w:rsidP="00BF2283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szCs w:val="24"/>
          <w:lang w:val="en" w:eastAsia="en-GB"/>
        </w:rPr>
      </w:pPr>
      <w:r w:rsidRPr="001D01C3">
        <w:rPr>
          <w:rFonts w:cs="Arial"/>
          <w:szCs w:val="24"/>
          <w:lang w:val="en" w:eastAsia="en-GB"/>
        </w:rPr>
        <w:t xml:space="preserve">For larger or more complex projects you may need to create a client team and use specialist advice to help your strategic thinking.   </w:t>
      </w:r>
    </w:p>
    <w:p w14:paraId="22479846" w14:textId="55C1C7FF" w:rsidR="00D979D5" w:rsidRPr="001D01C3" w:rsidRDefault="00D979D5" w:rsidP="002B47E0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szCs w:val="24"/>
          <w:lang w:val="en" w:eastAsia="en-GB"/>
        </w:rPr>
      </w:pPr>
    </w:p>
    <w:p w14:paraId="18BA18B2" w14:textId="7A10F73F" w:rsidR="00D45CCA" w:rsidRPr="001D01C3" w:rsidRDefault="00D45CCA" w:rsidP="0031082A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  <w:r w:rsidRPr="001D01C3">
        <w:rPr>
          <w:rFonts w:cs="Arial"/>
          <w:b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EA1C80" wp14:editId="26519BD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12378" cy="397111"/>
                <wp:effectExtent l="0" t="0" r="26670" b="222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378" cy="397111"/>
                          <a:chOff x="0" y="0"/>
                          <a:chExt cx="5612440" cy="484777"/>
                        </a:xfrm>
                      </wpg:grpSpPr>
                      <wps:wsp>
                        <wps:cNvPr id="53" name="Flowchart: Off-page Connector 53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28AC62" w14:textId="4D46DF38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92E0ED" w14:textId="75551F35" w:rsidR="00D45CCA" w:rsidRPr="002B47E0" w:rsidRDefault="00A87FC2" w:rsidP="00D45CCA">
                              <w:pPr>
                                <w:rPr>
                                  <w:sz w:val="32"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B</w:t>
                              </w:r>
                              <w:r w:rsidR="00D45CCA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e clear about the purpose and priority of the project</w:t>
                              </w:r>
                            </w:p>
                            <w:p w14:paraId="33C27DE6" w14:textId="77777777" w:rsidR="00D45CCA" w:rsidRPr="006A5CD1" w:rsidRDefault="00D45CCA" w:rsidP="00D45CCA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47649E12" w14:textId="77777777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EA1C80" id="Group 52" o:spid="_x0000_s1026" style="position:absolute;margin-left:0;margin-top:0;width:441.9pt;height:31.25pt;z-index:251660288;mso-position-horizontal-relative:margin;mso-width-relative:margin;mso-height-relative:margin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53" o:spid="_x0000_s1027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" fillcolor="#dce6f2" strokecolor="#4f81bd" strokeweight="2pt">
                  <v:textbox inset="2mm,,2mm">
                    <w:txbxContent>
                      <w:p w14:paraId="0D28AC62" w14:textId="4D46DF38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1</w:t>
                        </w:r>
                      </w:p>
                    </w:txbxContent>
                  </v:textbox>
                </v:shape>
                <v:roundrect id="Rectangle: Rounded Corners 54" o:spid="_x0000_s1028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" fillcolor="window" strokecolor="#4f81bd" strokeweight="2pt">
                  <v:textbox>
                    <w:txbxContent>
                      <w:p w14:paraId="4D92E0ED" w14:textId="75551F35" w:rsidR="00D45CCA" w:rsidRPr="002B47E0" w:rsidRDefault="00A87FC2" w:rsidP="00D45CCA">
                        <w:pPr>
                          <w:rPr>
                            <w:sz w:val="32"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B</w:t>
                        </w:r>
                        <w:r w:rsidR="00D45CCA" w:rsidRPr="002B47E0">
                          <w:rPr>
                            <w:b/>
                            <w:bCs/>
                            <w:szCs w:val="24"/>
                          </w:rPr>
                          <w:t>e clear about the purpose and priority of the project</w:t>
                        </w:r>
                      </w:p>
                      <w:p w14:paraId="33C27DE6" w14:textId="77777777" w:rsidR="00D45CCA" w:rsidRPr="006A5CD1" w:rsidRDefault="00D45CCA" w:rsidP="00D45CCA">
                        <w:pPr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47649E12" w14:textId="77777777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09912AEE" w14:textId="5435236A" w:rsidR="00D45CCA" w:rsidRPr="001D01C3" w:rsidRDefault="00D45CCA" w:rsidP="0031082A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p w14:paraId="159C8E8C" w14:textId="77777777" w:rsidR="00D45CCA" w:rsidRPr="001D01C3" w:rsidRDefault="00D45CCA" w:rsidP="0031082A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621"/>
        <w:gridCol w:w="709"/>
        <w:gridCol w:w="709"/>
      </w:tblGrid>
      <w:tr w:rsidR="00766319" w:rsidRPr="001D01C3" w14:paraId="3C3F28BF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90109E6" w14:textId="4D3C93FE" w:rsidR="00766319" w:rsidRPr="001D01C3" w:rsidRDefault="00D302A4" w:rsidP="00AC3E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bookmarkStart w:id="0" w:name="_Hlk34124905"/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9" w:type="dxa"/>
          </w:tcPr>
          <w:p w14:paraId="27E588FC" w14:textId="271905A0" w:rsidR="00766319" w:rsidRPr="002B47E0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2B47E0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2BC4E984" w14:textId="503B42F4" w:rsidR="00766319" w:rsidRPr="002B47E0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2B47E0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D302A4" w:rsidRPr="001D01C3" w14:paraId="64A948DB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1322A1EB" w14:textId="6BF7541C" w:rsidR="00D302A4" w:rsidRPr="001D01C3" w:rsidRDefault="004F79D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Are you clear what the</w:t>
            </w:r>
            <w:r w:rsidR="00D302A4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purpose of the </w:t>
            </w:r>
            <w:r w:rsidR="00D302A4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project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is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32AA7CAE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17DDD8D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534CA6F4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7FE92074" w14:textId="0A62969C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prepared a business case and strategic brief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2D8EEFC3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F90DBC9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38DDBAEB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36033DD2" w14:textId="03388976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Does this align with the project budget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35676939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B3C7191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4B6EA05A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02C47594" w14:textId="2AFE1C7B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Has the project been prioritised using a transparent process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45DF5E45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25305D0E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302A4" w:rsidRPr="001D01C3" w14:paraId="2A676C76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5E0AFF47" w14:textId="573385D3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the necessary approvals to </w:t>
            </w:r>
            <w:r w:rsidR="00D54A04">
              <w:rPr>
                <w:rFonts w:cs="Arial"/>
                <w:b w:val="0"/>
                <w:bCs w:val="0"/>
                <w:szCs w:val="24"/>
                <w:lang w:val="en" w:eastAsia="en-GB"/>
              </w:rPr>
              <w:t>start</w:t>
            </w:r>
            <w:r w:rsidR="00D54A04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the project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66F0231A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257F9442" w14:textId="77777777" w:rsidR="00D302A4" w:rsidRPr="001D01C3" w:rsidRDefault="00D302A4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CA5AF3" w:rsidRPr="001D01C3" w14:paraId="5576BCEA" w14:textId="77777777" w:rsidTr="00D45CC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  <w:vAlign w:val="center"/>
          </w:tcPr>
          <w:p w14:paraId="724ED6C3" w14:textId="6EA1CB4A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considered the skills and resources required</w:t>
            </w:r>
            <w:r w:rsidR="009A0826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for the project</w:t>
            </w:r>
            <w:r w:rsidR="00355FC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9" w:type="dxa"/>
            <w:vAlign w:val="center"/>
          </w:tcPr>
          <w:p w14:paraId="5591E416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8E7F389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435B763B" w14:textId="32D68A2A" w:rsidR="00D45CCA" w:rsidRPr="001D01C3" w:rsidRDefault="00D45CCA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B7F4658" w14:textId="0CBA9D0D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6E27B198" w14:textId="03D50511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E2FFF92" w14:textId="326C45D4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EBF9BEC" w14:textId="17CD98A2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56547E8" w14:textId="59846CF1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8543556" w14:textId="618F11A3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8A47B8C" w14:textId="77777777" w:rsidR="00575C67" w:rsidRPr="001D01C3" w:rsidRDefault="00575C67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235394DA" w14:textId="77777777" w:rsidR="00D45CCA" w:rsidRPr="001D01C3" w:rsidRDefault="00D45CCA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1DA7DC8B" w14:textId="472393D7" w:rsidR="00D45CCA" w:rsidRPr="001D01C3" w:rsidRDefault="00D45CCA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1D01C3">
        <w:rPr>
          <w:rFonts w:cs="Arial"/>
          <w:b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EB88C1" wp14:editId="4D5CF5A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12378" cy="397111"/>
                <wp:effectExtent l="0" t="0" r="26670" b="2222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378" cy="397111"/>
                          <a:chOff x="0" y="0"/>
                          <a:chExt cx="5612440" cy="484777"/>
                        </a:xfrm>
                      </wpg:grpSpPr>
                      <wps:wsp>
                        <wps:cNvPr id="50" name="Flowchart: Off-page Connector 50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759DB7" w14:textId="1AF79B4E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7F4E08" w14:textId="6E585F3F" w:rsidR="00D45CCA" w:rsidRPr="002B47E0" w:rsidRDefault="00D45CCA" w:rsidP="00D45CCA">
                              <w:pPr>
                                <w:rPr>
                                  <w:sz w:val="32"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Prepare the project brief</w:t>
                              </w:r>
                              <w:r w:rsidR="00467773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 and </w:t>
                              </w: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consider options</w:t>
                              </w:r>
                            </w:p>
                            <w:p w14:paraId="7D303DC8" w14:textId="5EEAD878" w:rsidR="00D45CCA" w:rsidRPr="006A5CD1" w:rsidRDefault="00D45CCA" w:rsidP="00D45CCA">
                              <w:pPr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3EBF2CB9" w14:textId="77777777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B88C1" id="Group 49" o:spid="_x0000_s1029" style="position:absolute;margin-left:0;margin-top:-.05pt;width:441.9pt;height:31.25pt;z-index:251658240;mso-position-horizontal-relative:margin;mso-width-relative:margin;mso-height-relative:margin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">
                <v:shape id="Flowchart: Off-page Connector 50" o:spid="_x0000_s1030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" fillcolor="#dce6f2" strokecolor="#4f81bd" strokeweight="2pt">
                  <v:textbox inset="2mm,,2mm">
                    <w:txbxContent>
                      <w:p w14:paraId="2A759DB7" w14:textId="1AF79B4E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2</w:t>
                        </w:r>
                      </w:p>
                    </w:txbxContent>
                  </v:textbox>
                </v:shape>
                <v:roundrect id="Rectangle: Rounded Corners 51" o:spid="_x0000_s1031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" fillcolor="window" strokecolor="#4f81bd" strokeweight="2pt">
                  <v:textbox>
                    <w:txbxContent>
                      <w:p w14:paraId="727F4E08" w14:textId="6E585F3F" w:rsidR="00D45CCA" w:rsidRPr="002B47E0" w:rsidRDefault="00D45CCA" w:rsidP="00D45CCA">
                        <w:pPr>
                          <w:rPr>
                            <w:sz w:val="32"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Prepare the project brief</w:t>
                        </w:r>
                        <w:r w:rsidR="00467773">
                          <w:rPr>
                            <w:b/>
                            <w:bCs/>
                            <w:szCs w:val="24"/>
                          </w:rPr>
                          <w:t xml:space="preserve"> and </w:t>
                        </w:r>
                        <w:r w:rsidRPr="002B47E0">
                          <w:rPr>
                            <w:b/>
                            <w:bCs/>
                            <w:szCs w:val="24"/>
                          </w:rPr>
                          <w:t>consider options</w:t>
                        </w:r>
                      </w:p>
                      <w:p w14:paraId="7D303DC8" w14:textId="5EEAD878" w:rsidR="00D45CCA" w:rsidRPr="006A5CD1" w:rsidRDefault="00D45CCA" w:rsidP="00D45CCA">
                        <w:pPr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3EBF2CB9" w14:textId="77777777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4CC130B0" w14:textId="77777777" w:rsidR="00D45CCA" w:rsidRPr="001D01C3" w:rsidRDefault="00D45CCA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7424B3E2" w14:textId="77777777" w:rsidR="00517505" w:rsidRPr="001D01C3" w:rsidRDefault="00517505">
      <w:pPr>
        <w:rPr>
          <w:rFonts w:cs="Arial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14:paraId="4F5FE651" w14:textId="77777777" w:rsidR="00D302A4" w:rsidRPr="001D01C3" w:rsidRDefault="00D302A4">
      <w:pPr>
        <w:rPr>
          <w:rFonts w:cs="Arial"/>
          <w:szCs w:val="24"/>
          <w:lang w:val="en" w:eastAsia="en-GB"/>
        </w:rPr>
      </w:pPr>
      <w:bookmarkStart w:id="1" w:name="_Hlk34135476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93"/>
        <w:gridCol w:w="707"/>
        <w:gridCol w:w="845"/>
      </w:tblGrid>
      <w:tr w:rsidR="008E08B2" w:rsidRPr="001D01C3" w14:paraId="276E82B4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9194688" w14:textId="14B2140E" w:rsidR="008E08B2" w:rsidRPr="001D01C3" w:rsidRDefault="00CA5AF3" w:rsidP="00AC3E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19B39312" w14:textId="4A2156E2" w:rsidR="008E08B2" w:rsidRPr="001D01C3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851" w:type="dxa"/>
          </w:tcPr>
          <w:p w14:paraId="191DCDD7" w14:textId="0F19B20C" w:rsidR="008E08B2" w:rsidRPr="001D01C3" w:rsidRDefault="00CA5AF3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CA5AF3" w:rsidRPr="001D01C3" w14:paraId="02B0758B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7CF6781D" w14:textId="5000B55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the right skills and time to </w:t>
            </w:r>
            <w:r w:rsidR="009166C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develop the brief and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take on client responsibilities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166AE0B5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1D3B3016" w14:textId="77777777" w:rsidR="00CA5AF3" w:rsidRPr="001D01C3" w:rsidRDefault="00CA5AF3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9166C5" w:rsidRPr="001D01C3" w14:paraId="37593CF7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0E6B963" w14:textId="4639B454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need specialist advice to develop the brief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3E62EA0D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73B9BB74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6A5CD1" w:rsidRPr="001D01C3" w14:paraId="5F90E2C2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2F4E228" w14:textId="2EC7DFAC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sufficient information to inform the project such as site information, surveys, </w:t>
            </w:r>
            <w:r w:rsidR="00764BCD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what the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budget </w:t>
            </w:r>
            <w:r w:rsidR="00764BCD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is and any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time constraints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79511B0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5CD48220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6A5CD1" w:rsidRPr="001D01C3" w14:paraId="7EB0ECDA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043B0C99" w14:textId="44DC8534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Have you considered spatial requirements using </w:t>
            </w:r>
            <w:hyperlink r:id="rId13" w:history="1">
              <w:r w:rsidRPr="001D01C3">
                <w:rPr>
                  <w:rStyle w:val="Hyperlink"/>
                  <w:rFonts w:cs="Arial"/>
                  <w:b w:val="0"/>
                  <w:bCs w:val="0"/>
                  <w:szCs w:val="24"/>
                  <w:lang w:val="en" w:eastAsia="en-GB"/>
                </w:rPr>
                <w:t>space standards guidance</w:t>
              </w:r>
            </w:hyperlink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85EEB39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1C72E466" w14:textId="77777777" w:rsidR="006A5CD1" w:rsidRPr="001D01C3" w:rsidRDefault="006A5CD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9166C5" w:rsidRPr="001D01C3" w14:paraId="41F60B9F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1188BB9B" w14:textId="61A852B5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different options been identified to meet the requirements</w:t>
            </w:r>
            <w:r w:rsidR="0046777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, such as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internal redesign, refurbishment, </w:t>
            </w:r>
            <w:proofErr w:type="gramStart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extension</w:t>
            </w:r>
            <w:proofErr w:type="gramEnd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or new build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4591F164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0AE65921" w14:textId="77777777" w:rsidR="009166C5" w:rsidRPr="001D01C3" w:rsidRDefault="009166C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92021F" w:rsidRPr="001D01C3" w14:paraId="2B7E3484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349E0EC" w14:textId="1179D820" w:rsidR="0092021F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considered whole life issues as part of the option appraisal process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446A104" w14:textId="77777777" w:rsidR="0092021F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449BE3C7" w14:textId="77777777" w:rsidR="0092021F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bookmarkEnd w:id="1"/>
    </w:tbl>
    <w:p w14:paraId="07F0089D" w14:textId="60064796" w:rsidR="006A5CD1" w:rsidRPr="001D01C3" w:rsidRDefault="006A5CD1">
      <w:pPr>
        <w:rPr>
          <w:rFonts w:cs="Arial"/>
          <w:szCs w:val="24"/>
        </w:rPr>
      </w:pPr>
    </w:p>
    <w:p w14:paraId="6BF5380E" w14:textId="098974E3" w:rsidR="00D45CCA" w:rsidRPr="001D01C3" w:rsidRDefault="00D45CCA">
      <w:pPr>
        <w:rPr>
          <w:rFonts w:cs="Arial"/>
          <w:szCs w:val="24"/>
        </w:rPr>
      </w:pPr>
      <w:r w:rsidRPr="001D01C3">
        <w:rPr>
          <w:rFonts w:cs="Arial"/>
          <w:b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955CE4D" wp14:editId="1F14205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12378" cy="397111"/>
                <wp:effectExtent l="0" t="0" r="26670" b="222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378" cy="397111"/>
                          <a:chOff x="0" y="0"/>
                          <a:chExt cx="5612440" cy="484777"/>
                        </a:xfrm>
                      </wpg:grpSpPr>
                      <wps:wsp>
                        <wps:cNvPr id="47" name="Flowchart: Off-page Connector 47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91C3F7" w14:textId="4AC152B1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AA06E0" w14:textId="77777777" w:rsidR="00D45CCA" w:rsidRPr="002B47E0" w:rsidRDefault="00D45CCA" w:rsidP="00D45CCA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Understand the roles and responsibilities</w:t>
                              </w:r>
                            </w:p>
                            <w:p w14:paraId="1DCE2C62" w14:textId="77777777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5CE4D" id="Group 46" o:spid="_x0000_s1032" style="position:absolute;margin-left:0;margin-top:-.05pt;width:441.9pt;height:31.25pt;z-index:251657216;mso-position-horizontal-relative:margin;mso-width-relative:margin;mso-height-relative:margin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">
                <v:shape id="Flowchart: Off-page Connector 47" o:spid="_x0000_s1033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" fillcolor="#dce6f2" strokecolor="#4f81bd" strokeweight="2pt">
                  <v:textbox inset="2mm,,2mm">
                    <w:txbxContent>
                      <w:p w14:paraId="1B91C3F7" w14:textId="4AC152B1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3</w:t>
                        </w:r>
                      </w:p>
                    </w:txbxContent>
                  </v:textbox>
                </v:shape>
                <v:roundrect id="Rectangle: Rounded Corners 48" o:spid="_x0000_s1034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" fillcolor="window" strokecolor="#4f81bd" strokeweight="2pt">
                  <v:textbox>
                    <w:txbxContent>
                      <w:p w14:paraId="1AAA06E0" w14:textId="77777777" w:rsidR="00D45CCA" w:rsidRPr="002B47E0" w:rsidRDefault="00D45CCA" w:rsidP="00D45CCA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Understand the roles and responsibilities</w:t>
                        </w:r>
                      </w:p>
                      <w:p w14:paraId="1DCE2C62" w14:textId="77777777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5B4FB2F8" w14:textId="77777777" w:rsidR="00D45CCA" w:rsidRPr="001D01C3" w:rsidRDefault="00D45CCA">
      <w:pPr>
        <w:rPr>
          <w:rFonts w:cs="Arial"/>
          <w:szCs w:val="24"/>
        </w:rPr>
      </w:pPr>
    </w:p>
    <w:p w14:paraId="419B6788" w14:textId="77777777" w:rsidR="00D45CCA" w:rsidRPr="001D01C3" w:rsidRDefault="00D45CCA">
      <w:pPr>
        <w:rPr>
          <w:rFonts w:cs="Arial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793"/>
        <w:gridCol w:w="707"/>
        <w:gridCol w:w="845"/>
      </w:tblGrid>
      <w:tr w:rsidR="00403488" w:rsidRPr="001D01C3" w14:paraId="7F758B09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bookmarkEnd w:id="0"/>
          <w:p w14:paraId="2CEBE848" w14:textId="77777777" w:rsidR="00403488" w:rsidRPr="001D01C3" w:rsidRDefault="00403488" w:rsidP="00A149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713AD0B8" w14:textId="77777777" w:rsidR="00403488" w:rsidRPr="001D01C3" w:rsidRDefault="00403488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851" w:type="dxa"/>
          </w:tcPr>
          <w:p w14:paraId="78661661" w14:textId="77777777" w:rsidR="00403488" w:rsidRPr="001D01C3" w:rsidRDefault="00403488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403488" w:rsidRPr="001D01C3" w14:paraId="672174C1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B63C597" w14:textId="7995A8E5" w:rsidR="00403488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understand your legal responsibilities under the Construction (Design and Management) Regulations 2015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1DA00C4C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20047C4E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21280" w:rsidRPr="001D01C3" w14:paraId="64746684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3BD300F1" w14:textId="7D7D4516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understand the legal, safety and procedural responsibilities associated with the project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8D7FCC9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01097FB1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03488" w:rsidRPr="001D01C3" w14:paraId="57ACD50B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F2A7864" w14:textId="6ED5409E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understand the risks associated with the project</w:t>
            </w:r>
            <w:r w:rsidR="009166C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- have you considered</w:t>
            </w:r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potential risks associated with asbestos, fire safety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</w:t>
            </w:r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the safety of children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, </w:t>
            </w:r>
            <w:proofErr w:type="gramStart"/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staff</w:t>
            </w:r>
            <w:proofErr w:type="gramEnd"/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and contractors </w:t>
            </w:r>
            <w:r w:rsidR="0007349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during construction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7B597DC0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333A1E65" w14:textId="77777777" w:rsidR="00403488" w:rsidRPr="001D01C3" w:rsidRDefault="00403488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BA7FDC" w:rsidRPr="001D01C3" w14:paraId="04BBD420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0AD75DA" w14:textId="061CE271" w:rsidR="00BA7FDC" w:rsidRPr="001D01C3" w:rsidRDefault="00BA7FDC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have the right skills and resources to meet your responsibilities</w:t>
            </w:r>
            <w:r w:rsidR="00210A78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within the project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98F170B" w14:textId="77777777" w:rsidR="00BA7FDC" w:rsidRPr="001D01C3" w:rsidRDefault="00BA7FDC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851" w:type="dxa"/>
            <w:vAlign w:val="center"/>
          </w:tcPr>
          <w:p w14:paraId="7173DB95" w14:textId="77777777" w:rsidR="00BA7FDC" w:rsidRPr="001D01C3" w:rsidRDefault="00BA7FDC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38955EEF" w14:textId="265D90DE" w:rsidR="00575C67" w:rsidRPr="001D01C3" w:rsidRDefault="00575C67" w:rsidP="00575C67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p w14:paraId="6E8B5502" w14:textId="77777777" w:rsidR="00575C67" w:rsidRPr="001D01C3" w:rsidRDefault="00575C67" w:rsidP="00575C67">
      <w:pPr>
        <w:widowControl/>
        <w:overflowPunct/>
        <w:autoSpaceDE/>
        <w:autoSpaceDN/>
        <w:adjustRightInd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p w14:paraId="1A780B92" w14:textId="692481D3" w:rsidR="00517505" w:rsidRPr="001D01C3" w:rsidRDefault="00D45CCA" w:rsidP="00AC3E79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  <w:r w:rsidRPr="001D01C3">
        <w:rPr>
          <w:rFonts w:cs="Arial"/>
          <w:b/>
          <w:bCs/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41235E" wp14:editId="084CCE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12378" cy="397111"/>
                <wp:effectExtent l="0" t="0" r="26670" b="2222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378" cy="397111"/>
                          <a:chOff x="0" y="0"/>
                          <a:chExt cx="5612440" cy="484777"/>
                        </a:xfrm>
                      </wpg:grpSpPr>
                      <wps:wsp>
                        <wps:cNvPr id="44" name="Flowchart: Off-page Connector 44"/>
                        <wps:cNvSpPr/>
                        <wps:spPr>
                          <a:xfrm>
                            <a:off x="0" y="0"/>
                            <a:ext cx="629448" cy="484777"/>
                          </a:xfrm>
                          <a:prstGeom prst="flowChartOffpageConnector">
                            <a:avLst/>
                          </a:prstGeom>
                          <a:solidFill>
                            <a:srgbClr val="4F81BD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754469" w14:textId="66002010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680386" y="4249"/>
                            <a:ext cx="4932054" cy="39552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07A14A" w14:textId="089172F8" w:rsidR="00D45CCA" w:rsidRPr="002B47E0" w:rsidRDefault="00036F94" w:rsidP="00D45CCA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Have</w:t>
                              </w:r>
                              <w:r w:rsidR="00D45CCA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 the right skills to develop the design</w:t>
                              </w:r>
                            </w:p>
                            <w:p w14:paraId="32CE4052" w14:textId="53078F0C" w:rsidR="00D45CCA" w:rsidRPr="00084479" w:rsidRDefault="00D45CCA" w:rsidP="00D45CCA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1235E" id="Group 43" o:spid="_x0000_s1035" style="position:absolute;margin-left:0;margin-top:-.05pt;width:441.9pt;height:31.25pt;z-index:251659264;mso-position-horizontal-relative:margin;mso-width-relative:margin;mso-height-relative:margin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">
                <v:shape id="Flowchart: Off-page Connector 44" o:spid="_x0000_s1036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" fillcolor="#dce6f2" strokecolor="#4f81bd" strokeweight="2pt">
                  <v:textbox inset="2mm,,2mm">
                    <w:txbxContent>
                      <w:p w14:paraId="49754469" w14:textId="66002010" w:rsidR="00D45CCA" w:rsidRPr="002B47E0" w:rsidRDefault="00D45CCA" w:rsidP="00D45CCA">
                        <w:pPr>
                          <w:jc w:val="center"/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B47E0">
                          <w:rPr>
                            <w:szCs w:val="24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Step 4</w:t>
                        </w:r>
                      </w:p>
                    </w:txbxContent>
                  </v:textbox>
                </v:shape>
                <v:roundrect id="Rectangle: Rounded Corners 45" o:spid="_x0000_s1037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" fillcolor="window" strokecolor="#4f81bd" strokeweight="2pt">
                  <v:textbox>
                    <w:txbxContent>
                      <w:p w14:paraId="6407A14A" w14:textId="089172F8" w:rsidR="00D45CCA" w:rsidRPr="002B47E0" w:rsidRDefault="00036F94" w:rsidP="00D45CCA">
                        <w:pPr>
                          <w:rPr>
                            <w:b/>
                            <w:bCs/>
                            <w:szCs w:val="24"/>
                          </w:rPr>
                        </w:pPr>
                        <w:r w:rsidRPr="002B47E0">
                          <w:rPr>
                            <w:b/>
                            <w:bCs/>
                            <w:szCs w:val="24"/>
                          </w:rPr>
                          <w:t>Have</w:t>
                        </w:r>
                        <w:r w:rsidR="00D45CCA" w:rsidRPr="002B47E0">
                          <w:rPr>
                            <w:b/>
                            <w:bCs/>
                            <w:szCs w:val="24"/>
                          </w:rPr>
                          <w:t xml:space="preserve"> the right skills to develop the design</w:t>
                        </w:r>
                      </w:p>
                      <w:p w14:paraId="32CE4052" w14:textId="53078F0C" w:rsidR="00D45CCA" w:rsidRPr="00084479" w:rsidRDefault="00D45CCA" w:rsidP="00D45CCA">
                        <w:pPr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905"/>
        <w:gridCol w:w="708"/>
        <w:gridCol w:w="709"/>
      </w:tblGrid>
      <w:tr w:rsidR="004961A1" w:rsidRPr="001D01C3" w14:paraId="65EBE030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C3265A5" w14:textId="77777777" w:rsidR="004961A1" w:rsidRPr="001D01C3" w:rsidRDefault="004961A1" w:rsidP="00A14979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34725651" w14:textId="77777777" w:rsidR="004961A1" w:rsidRPr="001D01C3" w:rsidRDefault="004961A1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21662025" w14:textId="77777777" w:rsidR="004961A1" w:rsidRPr="001D01C3" w:rsidRDefault="004961A1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4961A1" w:rsidRPr="001D01C3" w14:paraId="1E5C4086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DF259F8" w14:textId="1D27B20A" w:rsidR="004961A1" w:rsidRPr="001D01C3" w:rsidRDefault="0092021F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Have you taken procurement advice and are </w:t>
            </w:r>
            <w:r w:rsidR="00036F94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you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clear on </w:t>
            </w:r>
            <w:r w:rsidR="00A04362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the best procurement route to deliver the project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5727FD3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149E7787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961A1" w:rsidRPr="001D01C3" w14:paraId="5C48FD8F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4241D49" w14:textId="16E5EAD3" w:rsidR="004961A1" w:rsidRPr="001D01C3" w:rsidRDefault="00A04362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Have you appointed the right specialists </w:t>
            </w:r>
            <w:r w:rsidR="00084479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to form the project team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88453BD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78D2172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961A1" w:rsidRPr="001D01C3" w14:paraId="0AADAD01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77344D68" w14:textId="0D6E552E" w:rsidR="004961A1" w:rsidRPr="001D01C3" w:rsidRDefault="00A04362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Are all members of the project team clear of their roles and responsibilities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C8A95A7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B9BFFB5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4961A1" w:rsidRPr="001D01C3" w14:paraId="7CAA8C99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3D2C891" w14:textId="5CC685D9" w:rsidR="004961A1" w:rsidRPr="001D01C3" w:rsidRDefault="00A04362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established formal project management processes</w:t>
            </w:r>
            <w:r w:rsidR="00084479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with clear project stages requiring sign off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8654E47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3178A6FA" w14:textId="77777777" w:rsidR="004961A1" w:rsidRPr="001D01C3" w:rsidRDefault="004961A1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37"/>
      </w:tblGrid>
      <w:tr w:rsidR="00D21280" w:rsidRPr="001D01C3" w14:paraId="6642D754" w14:textId="77777777" w:rsidTr="003546C1">
        <w:trPr>
          <w:trHeight w:val="1622"/>
        </w:trPr>
        <w:tc>
          <w:tcPr>
            <w:tcW w:w="6237" w:type="dxa"/>
          </w:tcPr>
          <w:p w14:paraId="6A85D2FD" w14:textId="77777777" w:rsidR="00D21280" w:rsidRPr="001D01C3" w:rsidRDefault="00D21280" w:rsidP="003546C1">
            <w:pPr>
              <w:pStyle w:val="Default"/>
              <w:rPr>
                <w:rFonts w:ascii="Arial" w:hAnsi="Arial" w:cs="Arial"/>
              </w:rPr>
            </w:pPr>
          </w:p>
          <w:p w14:paraId="2AFC3503" w14:textId="4CFB21A5" w:rsidR="00D21280" w:rsidRPr="001D01C3" w:rsidRDefault="00D45CCA" w:rsidP="003546C1">
            <w:pPr>
              <w:pStyle w:val="Default"/>
              <w:rPr>
                <w:rFonts w:ascii="Arial" w:hAnsi="Arial" w:cs="Arial"/>
              </w:rPr>
            </w:pPr>
            <w:r w:rsidRPr="001D01C3">
              <w:rPr>
                <w:rFonts w:ascii="Arial" w:hAnsi="Arial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71DC8D30" wp14:editId="07348F32">
                      <wp:simplePos x="0" y="0"/>
                      <wp:positionH relativeFrom="margin">
                        <wp:posOffset>3520</wp:posOffset>
                      </wp:positionH>
                      <wp:positionV relativeFrom="paragraph">
                        <wp:posOffset>177383</wp:posOffset>
                      </wp:positionV>
                      <wp:extent cx="5612378" cy="397111"/>
                      <wp:effectExtent l="0" t="0" r="26670" b="2222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12378" cy="397111"/>
                                <a:chOff x="0" y="0"/>
                                <a:chExt cx="5612440" cy="484777"/>
                              </a:xfrm>
                            </wpg:grpSpPr>
                            <wps:wsp>
                              <wps:cNvPr id="3" name="Flowchart: Off-page Connector 3"/>
                              <wps:cNvSpPr/>
                              <wps:spPr>
                                <a:xfrm>
                                  <a:off x="0" y="0"/>
                                  <a:ext cx="629448" cy="484777"/>
                                </a:xfrm>
                                <a:prstGeom prst="flowChartOffpageConnector">
                                  <a:avLst/>
                                </a:prstGeom>
                                <a:solidFill>
                                  <a:srgbClr val="4F81BD">
                                    <a:lumMod val="20000"/>
                                    <a:lumOff val="80000"/>
                                  </a:srgbClr>
                                </a:solidFill>
                                <a:ln w="25400" cap="flat" cmpd="sng" algn="ctr">
                                  <a:solidFill>
                                    <a:srgbClr val="4F81BD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7A2D06AA" w14:textId="77777777" w:rsidR="00D21280" w:rsidRPr="002B47E0" w:rsidRDefault="00D21280" w:rsidP="00D21280">
                                    <w:pPr>
                                      <w:jc w:val="center"/>
                                      <w:rPr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B47E0">
                                      <w:rPr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Step 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680386" y="4249"/>
                                  <a:ext cx="4932054" cy="39552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4F81BD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52DAFAD6" w14:textId="5A01C46C" w:rsidR="00D21280" w:rsidRPr="002B47E0" w:rsidRDefault="00036F94" w:rsidP="002B47E0">
                                    <w:pPr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</w:pPr>
                                    <w:r w:rsidRPr="002B47E0"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  <w:t>Prepare</w:t>
                                    </w:r>
                                    <w:r w:rsidR="0092021F" w:rsidRPr="002B47E0"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  <w:t xml:space="preserve"> for p</w:t>
                                    </w:r>
                                    <w:r w:rsidR="00084479" w:rsidRPr="002B47E0"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  <w:t>roject delivery</w:t>
                                    </w:r>
                                    <w:r w:rsidR="00224C05" w:rsidRPr="002B47E0"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  <w:t xml:space="preserve"> </w:t>
                                    </w:r>
                                    <w:r w:rsidR="0092021F" w:rsidRPr="002B47E0"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  <w:t>and manage the contract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DC8D30" id="Group 2" o:spid="_x0000_s1038" style="position:absolute;margin-left:.3pt;margin-top:13.95pt;width:441.9pt;height:31.25pt;z-index:251655168;mso-position-horizontal-relative:margin;mso-width-relative:margin;mso-height-relative:margin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">
                      <v:shape id="Flowchart: Off-page Connector 3" o:spid="_x0000_s1039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" fillcolor="#dce6f2" strokecolor="#4f81bd" strokeweight="2pt">
                        <v:textbox inset="2mm,,2mm">
                          <w:txbxContent>
                            <w:p w14:paraId="7A2D06AA" w14:textId="77777777" w:rsidR="00D21280" w:rsidRPr="002B47E0" w:rsidRDefault="00D21280" w:rsidP="00D21280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5</w:t>
                              </w:r>
                            </w:p>
                          </w:txbxContent>
                        </v:textbox>
                      </v:shape>
                      <v:roundrect id="Rectangle: Rounded Corners 6" o:spid="_x0000_s1040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" fillcolor="window" strokecolor="#4f81bd" strokeweight="2pt">
                        <v:textbox>
                          <w:txbxContent>
                            <w:p w14:paraId="52DAFAD6" w14:textId="5A01C46C" w:rsidR="00D21280" w:rsidRPr="002B47E0" w:rsidRDefault="00036F94" w:rsidP="002B47E0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Prepare</w:t>
                              </w:r>
                              <w:r w:rsidR="0092021F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 for p</w:t>
                              </w:r>
                              <w:r w:rsidR="00084479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roject delivery</w:t>
                              </w:r>
                              <w:r w:rsidR="00224C05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92021F" w:rsidRPr="002B47E0">
                                <w:rPr>
                                  <w:b/>
                                  <w:bCs/>
                                  <w:szCs w:val="24"/>
                                </w:rPr>
                                <w:t>and manage the contract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</w:p>
          <w:p w14:paraId="288A8CA8" w14:textId="780E05A2" w:rsidR="00D21280" w:rsidRPr="001D01C3" w:rsidRDefault="00D21280" w:rsidP="003546C1">
            <w:pPr>
              <w:pStyle w:val="Default"/>
              <w:rPr>
                <w:rFonts w:ascii="Arial" w:hAnsi="Arial" w:cs="Arial"/>
              </w:rPr>
            </w:pPr>
          </w:p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905"/>
        <w:gridCol w:w="708"/>
        <w:gridCol w:w="709"/>
      </w:tblGrid>
      <w:tr w:rsidR="00D21280" w:rsidRPr="001D01C3" w14:paraId="573CCA8F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081949D" w14:textId="77777777" w:rsidR="00D21280" w:rsidRPr="001D01C3" w:rsidRDefault="00D21280" w:rsidP="003546C1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662F3DAC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3D5DEC3E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D21280" w:rsidRPr="001D01C3" w14:paraId="4098153F" w14:textId="77777777" w:rsidTr="005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5233A717" w14:textId="645E4BC7" w:rsidR="00D21280" w:rsidRPr="001D01C3" w:rsidRDefault="00B67FDA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a clear project plan, 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including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understand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ing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plann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ing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for implications 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to</w:t>
            </w:r>
            <w:r w:rsidR="0077434B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school </w:t>
            </w:r>
            <w:r w:rsidR="00D45CCA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operation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229E00B6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228E1A6A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21280" w:rsidRPr="001D01C3" w14:paraId="3A5E1FD2" w14:textId="77777777" w:rsidTr="005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2573E954" w14:textId="108DF2A1" w:rsidR="00D21280" w:rsidRPr="001D01C3" w:rsidRDefault="00B67FDA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robust </w:t>
            </w:r>
            <w:r w:rsidR="0062438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contract management and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financial management systems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ACB1461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0BD9B76A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D21280" w:rsidRPr="001D01C3" w14:paraId="7DDC23A4" w14:textId="77777777" w:rsidTr="00517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7F78B9D" w14:textId="30A1BC18" w:rsidR="00224C05" w:rsidRPr="001D01C3" w:rsidRDefault="00B67FDA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have the right skills </w:t>
            </w:r>
            <w:r w:rsidR="00224C0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in place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and </w:t>
            </w:r>
            <w:r w:rsidR="00224C0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necessary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resource</w:t>
            </w:r>
            <w:r w:rsidR="0077434B">
              <w:rPr>
                <w:rFonts w:cs="Arial"/>
                <w:b w:val="0"/>
                <w:bCs w:val="0"/>
                <w:szCs w:val="24"/>
                <w:lang w:val="en" w:eastAsia="en-GB"/>
              </w:rPr>
              <w:t>s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to undertake the project </w:t>
            </w:r>
            <w:r w:rsidR="00624380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and contract </w:t>
            </w: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management role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7EB3D515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40278AB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37"/>
      </w:tblGrid>
      <w:tr w:rsidR="00D21280" w:rsidRPr="001D01C3" w14:paraId="631C6D38" w14:textId="77777777" w:rsidTr="003546C1">
        <w:trPr>
          <w:trHeight w:val="1622"/>
        </w:trPr>
        <w:tc>
          <w:tcPr>
            <w:tcW w:w="6237" w:type="dxa"/>
          </w:tcPr>
          <w:p w14:paraId="111458BE" w14:textId="2683E9EF" w:rsidR="00D21280" w:rsidRPr="001D01C3" w:rsidRDefault="00D21280" w:rsidP="003546C1">
            <w:pPr>
              <w:pStyle w:val="Default"/>
              <w:rPr>
                <w:rFonts w:ascii="Arial" w:hAnsi="Arial" w:cs="Arial"/>
              </w:rPr>
            </w:pPr>
          </w:p>
          <w:p w14:paraId="2DB249F8" w14:textId="77777777" w:rsidR="00D45CCA" w:rsidRPr="001D01C3" w:rsidRDefault="00D45CCA" w:rsidP="003546C1">
            <w:pPr>
              <w:pStyle w:val="Default"/>
              <w:rPr>
                <w:rFonts w:ascii="Arial" w:hAnsi="Arial" w:cs="Arial"/>
              </w:rPr>
            </w:pPr>
          </w:p>
          <w:p w14:paraId="3F5BD029" w14:textId="35DA96D1" w:rsidR="00D45CCA" w:rsidRPr="001D01C3" w:rsidRDefault="00D45CCA" w:rsidP="003546C1">
            <w:pPr>
              <w:pStyle w:val="Default"/>
              <w:rPr>
                <w:rFonts w:ascii="Arial" w:hAnsi="Arial" w:cs="Arial"/>
              </w:rPr>
            </w:pPr>
            <w:r w:rsidRPr="001D01C3">
              <w:rPr>
                <w:rFonts w:ascii="Arial" w:hAnsi="Arial" w:cs="Arial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1DD89829" wp14:editId="079932B1">
                      <wp:simplePos x="0" y="0"/>
                      <wp:positionH relativeFrom="margin">
                        <wp:posOffset>635</wp:posOffset>
                      </wp:positionH>
                      <wp:positionV relativeFrom="paragraph">
                        <wp:posOffset>2540</wp:posOffset>
                      </wp:positionV>
                      <wp:extent cx="5612378" cy="397111"/>
                      <wp:effectExtent l="0" t="0" r="26670" b="2222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12378" cy="397111"/>
                                <a:chOff x="0" y="0"/>
                                <a:chExt cx="5612440" cy="484777"/>
                              </a:xfrm>
                            </wpg:grpSpPr>
                            <wps:wsp>
                              <wps:cNvPr id="41" name="Flowchart: Off-page Connector 41"/>
                              <wps:cNvSpPr/>
                              <wps:spPr>
                                <a:xfrm>
                                  <a:off x="0" y="0"/>
                                  <a:ext cx="629448" cy="484777"/>
                                </a:xfrm>
                                <a:prstGeom prst="flowChartOffpageConnector">
                                  <a:avLst/>
                                </a:prstGeom>
                                <a:solidFill>
                                  <a:srgbClr val="4F81BD">
                                    <a:lumMod val="20000"/>
                                    <a:lumOff val="80000"/>
                                  </a:srgbClr>
                                </a:solidFill>
                                <a:ln w="25400" cap="flat" cmpd="sng" algn="ctr">
                                  <a:solidFill>
                                    <a:srgbClr val="4F81BD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2E62A9F6" w14:textId="4CF88450" w:rsidR="00D45CCA" w:rsidRPr="002B47E0" w:rsidRDefault="00D45CCA" w:rsidP="00D45CCA">
                                    <w:pPr>
                                      <w:jc w:val="center"/>
                                      <w:rPr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B47E0">
                                      <w:rPr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Step 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: Rounded Corners 42"/>
                              <wps:cNvSpPr/>
                              <wps:spPr>
                                <a:xfrm>
                                  <a:off x="680386" y="4249"/>
                                  <a:ext cx="4932054" cy="39552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4F81BD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1A1F17A3" w14:textId="7468B670" w:rsidR="00D45CCA" w:rsidRPr="002B47E0" w:rsidRDefault="00D45CCA" w:rsidP="002B47E0">
                                    <w:pPr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</w:pPr>
                                    <w:r w:rsidRPr="002B47E0">
                                      <w:rPr>
                                        <w:b/>
                                        <w:bCs/>
                                        <w:szCs w:val="24"/>
                                      </w:rPr>
                                      <w:t xml:space="preserve">Prepared for project handover and project review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89829" id="Group 40" o:spid="_x0000_s1041" style="position:absolute;margin-left:.05pt;margin-top:.2pt;width:441.9pt;height:31.25pt;z-index:251656192;mso-position-horizontal-relative:margin;mso-width-relative:margin;mso-height-relative:margin" coordsize="56124,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">
                      <v:shape id="Flowchart: Off-page Connector 41" o:spid="_x0000_s1042" type="#_x0000_t177" style="position:absolute;width:6294;height:4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" fillcolor="#dce6f2" strokecolor="#4f81bd" strokeweight="2pt">
                        <v:textbox inset="2mm,,2mm">
                          <w:txbxContent>
                            <w:p w14:paraId="2E62A9F6" w14:textId="4CF88450" w:rsidR="00D45CCA" w:rsidRPr="002B47E0" w:rsidRDefault="00D45CCA" w:rsidP="00D45CCA">
                              <w:pPr>
                                <w:jc w:val="center"/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B47E0">
                                <w:rPr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Step 6</w:t>
                              </w:r>
                            </w:p>
                          </w:txbxContent>
                        </v:textbox>
                      </v:shape>
                      <v:roundrect id="Rectangle: Rounded Corners 42" o:spid="_x0000_s1043" style="position:absolute;left:6803;top:42;width:49321;height:3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" fillcolor="window" strokecolor="#4f81bd" strokeweight="2pt">
                        <v:textbox>
                          <w:txbxContent>
                            <w:p w14:paraId="1A1F17A3" w14:textId="7468B670" w:rsidR="00D45CCA" w:rsidRPr="002B47E0" w:rsidRDefault="00D45CCA" w:rsidP="002B47E0">
                              <w:pPr>
                                <w:rPr>
                                  <w:b/>
                                  <w:bCs/>
                                  <w:szCs w:val="24"/>
                                </w:rPr>
                              </w:pPr>
                              <w:r w:rsidRPr="002B47E0">
                                <w:rPr>
                                  <w:b/>
                                  <w:bCs/>
                                  <w:szCs w:val="24"/>
                                </w:rPr>
                                <w:t xml:space="preserve">Prepared for project handover and project review </w:t>
                              </w:r>
                            </w:p>
                          </w:txbxContent>
                        </v:textbox>
                      </v:roundrect>
                      <w10:wrap anchorx="margin"/>
                    </v:group>
                  </w:pict>
                </mc:Fallback>
              </mc:AlternateContent>
            </w:r>
          </w:p>
          <w:p w14:paraId="7B7D878D" w14:textId="77777777" w:rsidR="00D45CCA" w:rsidRPr="001D01C3" w:rsidRDefault="00D45CCA" w:rsidP="003546C1">
            <w:pPr>
              <w:pStyle w:val="Default"/>
              <w:rPr>
                <w:rFonts w:ascii="Arial" w:hAnsi="Arial" w:cs="Arial"/>
              </w:rPr>
            </w:pPr>
          </w:p>
          <w:p w14:paraId="2BFB4F42" w14:textId="16294FFE" w:rsidR="00D21280" w:rsidRPr="001D01C3" w:rsidRDefault="00D21280" w:rsidP="003546C1">
            <w:pPr>
              <w:pStyle w:val="Default"/>
              <w:rPr>
                <w:rFonts w:ascii="Arial" w:hAnsi="Arial" w:cs="Arial"/>
              </w:rPr>
            </w:pPr>
          </w:p>
        </w:tc>
      </w:tr>
    </w:tbl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905"/>
        <w:gridCol w:w="708"/>
        <w:gridCol w:w="709"/>
      </w:tblGrid>
      <w:tr w:rsidR="00D21280" w:rsidRPr="001D01C3" w14:paraId="0BDB4345" w14:textId="77777777" w:rsidTr="0051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0A5813F" w14:textId="77777777" w:rsidR="00D21280" w:rsidRPr="001D01C3" w:rsidRDefault="00D21280" w:rsidP="003546C1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Consider</w:t>
            </w:r>
          </w:p>
        </w:tc>
        <w:tc>
          <w:tcPr>
            <w:tcW w:w="708" w:type="dxa"/>
          </w:tcPr>
          <w:p w14:paraId="385BF992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Yes</w:t>
            </w:r>
          </w:p>
        </w:tc>
        <w:tc>
          <w:tcPr>
            <w:tcW w:w="709" w:type="dxa"/>
          </w:tcPr>
          <w:p w14:paraId="3B822BE8" w14:textId="77777777" w:rsidR="00D21280" w:rsidRPr="001D01C3" w:rsidRDefault="00D21280" w:rsidP="002B47E0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jc w:val="center"/>
              <w:textAlignment w:val="auto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szCs w:val="24"/>
                <w:lang w:val="en" w:eastAsia="en-GB"/>
              </w:rPr>
              <w:t>No</w:t>
            </w:r>
          </w:p>
        </w:tc>
      </w:tr>
      <w:tr w:rsidR="00D21280" w:rsidRPr="001D01C3" w14:paraId="3ED08A23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75B05553" w14:textId="79E0145A" w:rsidR="00D21280" w:rsidRPr="001D01C3" w:rsidRDefault="00224C0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have a handover strategy that is agreed with the contractor</w:t>
            </w:r>
            <w:r w:rsidR="002F1215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includes documentation such as a certificate of practical completion and an operations and maintenance manual (O&amp;M)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08C65840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3C3455E8" w14:textId="77777777" w:rsidR="00D21280" w:rsidRPr="001D01C3" w:rsidRDefault="00D21280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2F1215" w:rsidRPr="001D01C3" w14:paraId="3A43F360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076CE493" w14:textId="2479BE21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Do you understand the handover </w:t>
            </w:r>
            <w:proofErr w:type="gramStart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process</w:t>
            </w:r>
            <w:proofErr w:type="gramEnd"/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 xml:space="preserve"> and do you need to provide training for staff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77898E5A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73270050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2F1215" w:rsidRPr="001D01C3" w14:paraId="41DC9A14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002D835E" w14:textId="6D7FAE29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Do you need to update your fire safety plan or other statutory testing/inspection schedules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6D156EEF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6A4DB318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2F1215" w:rsidRPr="001D01C3" w14:paraId="04373DD1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62C4F2CA" w14:textId="5358EC85" w:rsidR="002F1215" w:rsidRPr="001D01C3" w:rsidRDefault="00764BCD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updated your maintenance plan</w:t>
            </w:r>
            <w:r w:rsidR="0077434B" w:rsidRPr="002B47E0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38A31F07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64EA1BBE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2F1215" w:rsidRPr="001D01C3" w14:paraId="3D74F653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5F2FB82" w14:textId="157693F8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scheduled a formal post project review and a process to share the learning for future projects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15A7759B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54578ACE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  <w:tr w:rsidR="002F1215" w:rsidRPr="001D01C3" w14:paraId="6A8D838A" w14:textId="77777777" w:rsidTr="005175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vAlign w:val="center"/>
          </w:tcPr>
          <w:p w14:paraId="4F88AA99" w14:textId="011748EB" w:rsidR="002F1215" w:rsidRPr="001D01C3" w:rsidRDefault="00764BCD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rPr>
                <w:rFonts w:cs="Arial"/>
                <w:b w:val="0"/>
                <w:bCs w:val="0"/>
                <w:szCs w:val="24"/>
                <w:lang w:val="en" w:eastAsia="en-GB"/>
              </w:rPr>
            </w:pPr>
            <w:r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Have you considered the impact on the school operation of the handover – have you allowed enough time for fitting out the space ready to use</w:t>
            </w:r>
            <w:r w:rsidR="00D70B81" w:rsidRPr="001D01C3">
              <w:rPr>
                <w:rFonts w:cs="Arial"/>
                <w:b w:val="0"/>
                <w:bCs w:val="0"/>
                <w:szCs w:val="24"/>
                <w:lang w:val="en" w:eastAsia="en-GB"/>
              </w:rPr>
              <w:t>?</w:t>
            </w:r>
          </w:p>
        </w:tc>
        <w:tc>
          <w:tcPr>
            <w:tcW w:w="708" w:type="dxa"/>
            <w:vAlign w:val="center"/>
          </w:tcPr>
          <w:p w14:paraId="4905A020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  <w:tc>
          <w:tcPr>
            <w:tcW w:w="709" w:type="dxa"/>
            <w:vAlign w:val="center"/>
          </w:tcPr>
          <w:p w14:paraId="77DCBEB8" w14:textId="77777777" w:rsidR="002F1215" w:rsidRPr="001D01C3" w:rsidRDefault="002F1215" w:rsidP="00517505">
            <w:pPr>
              <w:widowControl/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" w:eastAsia="en-GB"/>
              </w:rPr>
            </w:pPr>
          </w:p>
        </w:tc>
      </w:tr>
    </w:tbl>
    <w:p w14:paraId="0DDBC867" w14:textId="43A3C9EB" w:rsidR="00D21280" w:rsidRPr="001D01C3" w:rsidRDefault="00D21280" w:rsidP="00517505">
      <w:pPr>
        <w:widowControl/>
        <w:overflowPunct/>
        <w:autoSpaceDE/>
        <w:autoSpaceDN/>
        <w:adjustRightInd/>
        <w:spacing w:before="100" w:beforeAutospacing="1" w:after="100" w:afterAutospacing="1"/>
        <w:textAlignment w:val="auto"/>
        <w:outlineLvl w:val="2"/>
        <w:rPr>
          <w:rFonts w:cs="Arial"/>
          <w:b/>
          <w:bCs/>
          <w:szCs w:val="24"/>
          <w:lang w:val="en" w:eastAsia="en-GB"/>
        </w:rPr>
      </w:pPr>
    </w:p>
    <w:sectPr w:rsidR="00D21280" w:rsidRPr="001D01C3" w:rsidSect="003108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133" w:bottom="1440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08EFA" w14:textId="77777777" w:rsidR="00A64079" w:rsidRDefault="00A64079">
      <w:r>
        <w:separator/>
      </w:r>
    </w:p>
  </w:endnote>
  <w:endnote w:type="continuationSeparator" w:id="0">
    <w:p w14:paraId="0390F778" w14:textId="77777777" w:rsidR="00A64079" w:rsidRDefault="00A6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riol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0072" w14:textId="77777777" w:rsidR="00A37609" w:rsidRDefault="00A37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6406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color w:val="FF0000"/>
          </w:rPr>
          <w:id w:val="36250719"/>
          <w:docPartObj>
            <w:docPartGallery w:val="Page Numbers (Bottom of Page)"/>
            <w:docPartUnique/>
          </w:docPartObj>
        </w:sdtPr>
        <w:sdtEndPr>
          <w:rPr>
            <w:noProof/>
            <w:color w:val="auto"/>
          </w:rPr>
        </w:sdtEndPr>
        <w:sdtContent>
          <w:p w14:paraId="15D17484" w14:textId="77777777" w:rsidR="00AC3E79" w:rsidRDefault="00AC3E79" w:rsidP="00AC3E79">
            <w:pPr>
              <w:pStyle w:val="Footer"/>
              <w:jc w:val="right"/>
            </w:pPr>
            <w:r w:rsidRPr="00AF17E4">
              <w:rPr>
                <w:color w:val="FF0000"/>
              </w:rPr>
              <w:t xml:space="preserve">OFFICIAL – SENSITIVE                                                                                                                                                                                </w:t>
            </w:r>
            <w:r w:rsidRPr="00AF17E4">
              <w:fldChar w:fldCharType="begin"/>
            </w:r>
            <w:r w:rsidRPr="00AF17E4">
              <w:instrText xml:space="preserve"> PAGE   \* MERGEFORMAT </w:instrText>
            </w:r>
            <w:r w:rsidRPr="00AF17E4">
              <w:fldChar w:fldCharType="separate"/>
            </w:r>
            <w:r>
              <w:t>1</w:t>
            </w:r>
            <w:r w:rsidRPr="00AF17E4">
              <w:rPr>
                <w:noProof/>
              </w:rPr>
              <w:fldChar w:fldCharType="end"/>
            </w:r>
          </w:p>
        </w:sdtContent>
      </w:sdt>
      <w:p w14:paraId="1F6FADBE" w14:textId="77777777" w:rsidR="00AC3E79" w:rsidRDefault="007F3D38" w:rsidP="00AC3E79">
        <w:pPr>
          <w:pStyle w:val="Footer"/>
          <w:jc w:val="center"/>
          <w:rPr>
            <w:noProof/>
          </w:rPr>
        </w:pPr>
      </w:p>
    </w:sdtContent>
  </w:sdt>
  <w:p w14:paraId="07F44EA6" w14:textId="77777777" w:rsidR="00AC3E79" w:rsidRDefault="00AC3E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0DC8B" w14:textId="77777777" w:rsidR="00A37609" w:rsidRDefault="00A37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44032" w14:textId="77777777" w:rsidR="00A64079" w:rsidRDefault="00A64079">
      <w:r>
        <w:separator/>
      </w:r>
    </w:p>
  </w:footnote>
  <w:footnote w:type="continuationSeparator" w:id="0">
    <w:p w14:paraId="0308A0ED" w14:textId="77777777" w:rsidR="00A64079" w:rsidRDefault="00A64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76412" w14:textId="5A49BC04" w:rsidR="00517505" w:rsidRDefault="007F3D38">
    <w:pPr>
      <w:pStyle w:val="Header"/>
    </w:pPr>
    <w:r>
      <w:rPr>
        <w:noProof/>
      </w:rPr>
      <w:pict w14:anchorId="2371A8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814532" o:spid="_x0000_s2050" type="#_x0000_t136" style="position:absolute;margin-left:0;margin-top:0;width:418.2pt;height:241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2A71D" w14:textId="34BEDDEF" w:rsidR="00AC3E79" w:rsidRDefault="005446EE" w:rsidP="00AC3E79">
    <w:pPr>
      <w:pStyle w:val="Header"/>
      <w:ind w:hanging="709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863A995" wp14:editId="0FF945B7">
          <wp:simplePos x="0" y="0"/>
          <wp:positionH relativeFrom="column">
            <wp:posOffset>4081145</wp:posOffset>
          </wp:positionH>
          <wp:positionV relativeFrom="paragraph">
            <wp:posOffset>137160</wp:posOffset>
          </wp:positionV>
          <wp:extent cx="2272030" cy="401320"/>
          <wp:effectExtent l="0" t="0" r="0" b="0"/>
          <wp:wrapTight wrapText="bothSides">
            <wp:wrapPolygon edited="0">
              <wp:start x="0" y="0"/>
              <wp:lineTo x="0" y="20506"/>
              <wp:lineTo x="21371" y="20506"/>
              <wp:lineTo x="21371" y="0"/>
              <wp:lineTo x="0" y="0"/>
            </wp:wrapPolygon>
          </wp:wrapTight>
          <wp:docPr id="29" name="Picture 29" descr="Good estate management for schools (GEMS)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40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3D38">
      <w:rPr>
        <w:noProof/>
      </w:rPr>
      <w:pict w14:anchorId="4BAA7C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814533" o:spid="_x0000_s2051" type="#_x0000_t136" style="position:absolute;margin-left:0;margin-top:0;width:418.2pt;height:241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AC3E79">
      <w:rPr>
        <w:noProof/>
      </w:rPr>
      <w:drawing>
        <wp:anchor distT="0" distB="0" distL="114300" distR="114300" simplePos="0" relativeHeight="251666432" behindDoc="1" locked="0" layoutInCell="1" allowOverlap="1" wp14:anchorId="7768E5D4" wp14:editId="419EDA61">
          <wp:simplePos x="0" y="0"/>
          <wp:positionH relativeFrom="column">
            <wp:posOffset>-448310</wp:posOffset>
          </wp:positionH>
          <wp:positionV relativeFrom="paragraph">
            <wp:posOffset>635</wp:posOffset>
          </wp:positionV>
          <wp:extent cx="1228725" cy="804545"/>
          <wp:effectExtent l="0" t="0" r="9525" b="0"/>
          <wp:wrapTight wrapText="bothSides">
            <wp:wrapPolygon edited="0">
              <wp:start x="0" y="0"/>
              <wp:lineTo x="0" y="20969"/>
              <wp:lineTo x="21433" y="20969"/>
              <wp:lineTo x="21433" y="0"/>
              <wp:lineTo x="0" y="0"/>
            </wp:wrapPolygon>
          </wp:wrapTight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804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5CAA" w14:textId="2F5A0F2C" w:rsidR="00517505" w:rsidRDefault="007F3D38">
    <w:pPr>
      <w:pStyle w:val="Header"/>
    </w:pPr>
    <w:r>
      <w:rPr>
        <w:noProof/>
      </w:rPr>
      <w:pict w14:anchorId="72EAA8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814531" o:spid="_x0000_s2049" type="#_x0000_t136" style="position:absolute;margin-left:0;margin-top:0;width:418.2pt;height:241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B69"/>
    <w:multiLevelType w:val="hybridMultilevel"/>
    <w:tmpl w:val="782EF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23843"/>
    <w:multiLevelType w:val="multilevel"/>
    <w:tmpl w:val="3F22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0B2529"/>
    <w:multiLevelType w:val="multilevel"/>
    <w:tmpl w:val="65722B18"/>
    <w:lvl w:ilvl="0">
      <w:start w:val="1"/>
      <w:numFmt w:val="decimal"/>
      <w:lvlRestart w:val="0"/>
      <w:pStyle w:val="Dept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32952869"/>
    <w:multiLevelType w:val="hybridMultilevel"/>
    <w:tmpl w:val="1ED8CCA6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2F88"/>
    <w:multiLevelType w:val="hybridMultilevel"/>
    <w:tmpl w:val="FC4EC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524E3D54"/>
    <w:multiLevelType w:val="hybridMultilevel"/>
    <w:tmpl w:val="0AC224D8"/>
    <w:lvl w:ilvl="0" w:tplc="B0985306">
      <w:start w:val="1"/>
      <w:numFmt w:val="bullet"/>
      <w:lvlRestart w:val="0"/>
      <w:pStyle w:val="DfES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042462"/>
    <w:multiLevelType w:val="hybridMultilevel"/>
    <w:tmpl w:val="F21A9392"/>
    <w:lvl w:ilvl="0" w:tplc="79A87EFA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2C08A"/>
    <w:multiLevelType w:val="hybridMultilevel"/>
    <w:tmpl w:val="34B198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E516FCF"/>
    <w:multiLevelType w:val="hybridMultilevel"/>
    <w:tmpl w:val="4B9E616E"/>
    <w:lvl w:ilvl="0" w:tplc="2CC29814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712A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C243A6E"/>
    <w:multiLevelType w:val="multilevel"/>
    <w:tmpl w:val="C12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47"/>
    <w:rsid w:val="00005373"/>
    <w:rsid w:val="00011F78"/>
    <w:rsid w:val="00022DB6"/>
    <w:rsid w:val="00036F94"/>
    <w:rsid w:val="00041864"/>
    <w:rsid w:val="0004776A"/>
    <w:rsid w:val="00061460"/>
    <w:rsid w:val="00073490"/>
    <w:rsid w:val="000800C9"/>
    <w:rsid w:val="000833EF"/>
    <w:rsid w:val="00084479"/>
    <w:rsid w:val="00090285"/>
    <w:rsid w:val="000A0C1B"/>
    <w:rsid w:val="000B1468"/>
    <w:rsid w:val="000B6715"/>
    <w:rsid w:val="000F4E59"/>
    <w:rsid w:val="00116F59"/>
    <w:rsid w:val="001235D2"/>
    <w:rsid w:val="001362FD"/>
    <w:rsid w:val="001366BB"/>
    <w:rsid w:val="001372F2"/>
    <w:rsid w:val="001517A9"/>
    <w:rsid w:val="00153F85"/>
    <w:rsid w:val="00154774"/>
    <w:rsid w:val="00180A06"/>
    <w:rsid w:val="00182783"/>
    <w:rsid w:val="00195F8E"/>
    <w:rsid w:val="001A54FA"/>
    <w:rsid w:val="001B05C8"/>
    <w:rsid w:val="001B37C5"/>
    <w:rsid w:val="001B6DF9"/>
    <w:rsid w:val="001C153C"/>
    <w:rsid w:val="001D01C3"/>
    <w:rsid w:val="001D55BC"/>
    <w:rsid w:val="001D7FB3"/>
    <w:rsid w:val="002009C2"/>
    <w:rsid w:val="00210A78"/>
    <w:rsid w:val="00211C37"/>
    <w:rsid w:val="00212D24"/>
    <w:rsid w:val="00217581"/>
    <w:rsid w:val="00224C05"/>
    <w:rsid w:val="002335B0"/>
    <w:rsid w:val="002338A1"/>
    <w:rsid w:val="00266064"/>
    <w:rsid w:val="00273CD0"/>
    <w:rsid w:val="0027611C"/>
    <w:rsid w:val="0027657A"/>
    <w:rsid w:val="002840D0"/>
    <w:rsid w:val="00295EFC"/>
    <w:rsid w:val="002B47E0"/>
    <w:rsid w:val="002B651E"/>
    <w:rsid w:val="002C5A3C"/>
    <w:rsid w:val="002D2A7A"/>
    <w:rsid w:val="002E28FA"/>
    <w:rsid w:val="002F1215"/>
    <w:rsid w:val="002F4792"/>
    <w:rsid w:val="002F501B"/>
    <w:rsid w:val="00301765"/>
    <w:rsid w:val="00307F5A"/>
    <w:rsid w:val="00310708"/>
    <w:rsid w:val="0031082A"/>
    <w:rsid w:val="00312BD3"/>
    <w:rsid w:val="00327E06"/>
    <w:rsid w:val="00347A3B"/>
    <w:rsid w:val="00355FC1"/>
    <w:rsid w:val="00357D2D"/>
    <w:rsid w:val="00367EEB"/>
    <w:rsid w:val="00370895"/>
    <w:rsid w:val="00392AE9"/>
    <w:rsid w:val="003B3004"/>
    <w:rsid w:val="003B78F9"/>
    <w:rsid w:val="003C0F56"/>
    <w:rsid w:val="003D74A2"/>
    <w:rsid w:val="003D7A13"/>
    <w:rsid w:val="003E1B86"/>
    <w:rsid w:val="00402829"/>
    <w:rsid w:val="00403488"/>
    <w:rsid w:val="00430DC5"/>
    <w:rsid w:val="00450D89"/>
    <w:rsid w:val="004533A7"/>
    <w:rsid w:val="00460505"/>
    <w:rsid w:val="00460B04"/>
    <w:rsid w:val="00463122"/>
    <w:rsid w:val="00467773"/>
    <w:rsid w:val="00480E77"/>
    <w:rsid w:val="00484C39"/>
    <w:rsid w:val="00491D47"/>
    <w:rsid w:val="004955D9"/>
    <w:rsid w:val="004961A1"/>
    <w:rsid w:val="004E633C"/>
    <w:rsid w:val="004F79D8"/>
    <w:rsid w:val="005017BD"/>
    <w:rsid w:val="00511CA5"/>
    <w:rsid w:val="005150CE"/>
    <w:rsid w:val="0051588F"/>
    <w:rsid w:val="00517505"/>
    <w:rsid w:val="00524C75"/>
    <w:rsid w:val="0053041E"/>
    <w:rsid w:val="00530814"/>
    <w:rsid w:val="005446EE"/>
    <w:rsid w:val="00545301"/>
    <w:rsid w:val="00565333"/>
    <w:rsid w:val="00575C67"/>
    <w:rsid w:val="00591B39"/>
    <w:rsid w:val="005B1CC3"/>
    <w:rsid w:val="005B5A07"/>
    <w:rsid w:val="005C1372"/>
    <w:rsid w:val="00607A4B"/>
    <w:rsid w:val="00624380"/>
    <w:rsid w:val="0062704E"/>
    <w:rsid w:val="00634682"/>
    <w:rsid w:val="0063507E"/>
    <w:rsid w:val="006363E9"/>
    <w:rsid w:val="00665FBA"/>
    <w:rsid w:val="006858D6"/>
    <w:rsid w:val="00686420"/>
    <w:rsid w:val="00687908"/>
    <w:rsid w:val="00696561"/>
    <w:rsid w:val="006A0189"/>
    <w:rsid w:val="006A1127"/>
    <w:rsid w:val="006A2F72"/>
    <w:rsid w:val="006A3278"/>
    <w:rsid w:val="006A5CD1"/>
    <w:rsid w:val="006B2643"/>
    <w:rsid w:val="006B4247"/>
    <w:rsid w:val="006B57AB"/>
    <w:rsid w:val="006D3EBD"/>
    <w:rsid w:val="006E6F0B"/>
    <w:rsid w:val="007104E4"/>
    <w:rsid w:val="007409E9"/>
    <w:rsid w:val="007442BB"/>
    <w:rsid w:val="007463C5"/>
    <w:rsid w:val="00746846"/>
    <w:rsid w:val="007510C3"/>
    <w:rsid w:val="0076458E"/>
    <w:rsid w:val="00764BCD"/>
    <w:rsid w:val="00766319"/>
    <w:rsid w:val="00767063"/>
    <w:rsid w:val="0077434B"/>
    <w:rsid w:val="00777B12"/>
    <w:rsid w:val="007940AE"/>
    <w:rsid w:val="007A10F9"/>
    <w:rsid w:val="007A30DB"/>
    <w:rsid w:val="007A4C02"/>
    <w:rsid w:val="007B49CD"/>
    <w:rsid w:val="007B593B"/>
    <w:rsid w:val="007B5A46"/>
    <w:rsid w:val="007C1BC2"/>
    <w:rsid w:val="007D0DBA"/>
    <w:rsid w:val="007D4833"/>
    <w:rsid w:val="007D4DB0"/>
    <w:rsid w:val="007F073B"/>
    <w:rsid w:val="007F3D38"/>
    <w:rsid w:val="00803357"/>
    <w:rsid w:val="00805C72"/>
    <w:rsid w:val="00831225"/>
    <w:rsid w:val="008428AB"/>
    <w:rsid w:val="00863664"/>
    <w:rsid w:val="00875D17"/>
    <w:rsid w:val="0088151C"/>
    <w:rsid w:val="008817AB"/>
    <w:rsid w:val="008843A4"/>
    <w:rsid w:val="008A43DC"/>
    <w:rsid w:val="008B1C49"/>
    <w:rsid w:val="008B67CC"/>
    <w:rsid w:val="008D1228"/>
    <w:rsid w:val="008E08B2"/>
    <w:rsid w:val="008E3BDA"/>
    <w:rsid w:val="008E54D9"/>
    <w:rsid w:val="008F452F"/>
    <w:rsid w:val="00905ADC"/>
    <w:rsid w:val="00906C33"/>
    <w:rsid w:val="009166C5"/>
    <w:rsid w:val="009173AF"/>
    <w:rsid w:val="0092021F"/>
    <w:rsid w:val="00932946"/>
    <w:rsid w:val="009424FA"/>
    <w:rsid w:val="009426CB"/>
    <w:rsid w:val="00963073"/>
    <w:rsid w:val="00963593"/>
    <w:rsid w:val="0097315A"/>
    <w:rsid w:val="00984C32"/>
    <w:rsid w:val="0099674C"/>
    <w:rsid w:val="009A0826"/>
    <w:rsid w:val="009A3F0A"/>
    <w:rsid w:val="009A3FE5"/>
    <w:rsid w:val="009B3EFE"/>
    <w:rsid w:val="009B493A"/>
    <w:rsid w:val="009B4B6E"/>
    <w:rsid w:val="009D3D73"/>
    <w:rsid w:val="009E73AD"/>
    <w:rsid w:val="009F025D"/>
    <w:rsid w:val="009F5357"/>
    <w:rsid w:val="009F7653"/>
    <w:rsid w:val="00A00569"/>
    <w:rsid w:val="00A04362"/>
    <w:rsid w:val="00A21E85"/>
    <w:rsid w:val="00A2712A"/>
    <w:rsid w:val="00A3306B"/>
    <w:rsid w:val="00A36044"/>
    <w:rsid w:val="00A366A9"/>
    <w:rsid w:val="00A37609"/>
    <w:rsid w:val="00A46912"/>
    <w:rsid w:val="00A50688"/>
    <w:rsid w:val="00A64079"/>
    <w:rsid w:val="00A64099"/>
    <w:rsid w:val="00A87FC2"/>
    <w:rsid w:val="00A96425"/>
    <w:rsid w:val="00AB6016"/>
    <w:rsid w:val="00AC2A37"/>
    <w:rsid w:val="00AC3E79"/>
    <w:rsid w:val="00AD0E50"/>
    <w:rsid w:val="00AD4209"/>
    <w:rsid w:val="00AD632D"/>
    <w:rsid w:val="00AF0554"/>
    <w:rsid w:val="00AF1C07"/>
    <w:rsid w:val="00AF737F"/>
    <w:rsid w:val="00B006DF"/>
    <w:rsid w:val="00B05ECD"/>
    <w:rsid w:val="00B06172"/>
    <w:rsid w:val="00B16A24"/>
    <w:rsid w:val="00B16A8C"/>
    <w:rsid w:val="00B208BC"/>
    <w:rsid w:val="00B275C1"/>
    <w:rsid w:val="00B4398B"/>
    <w:rsid w:val="00B5359E"/>
    <w:rsid w:val="00B6522B"/>
    <w:rsid w:val="00B65709"/>
    <w:rsid w:val="00B67DF2"/>
    <w:rsid w:val="00B67FDA"/>
    <w:rsid w:val="00B85BF7"/>
    <w:rsid w:val="00B939CC"/>
    <w:rsid w:val="00BA7FDC"/>
    <w:rsid w:val="00BC3F09"/>
    <w:rsid w:val="00BC547B"/>
    <w:rsid w:val="00BD4B6C"/>
    <w:rsid w:val="00BF2283"/>
    <w:rsid w:val="00C37933"/>
    <w:rsid w:val="00C408C7"/>
    <w:rsid w:val="00C47EEA"/>
    <w:rsid w:val="00C519D0"/>
    <w:rsid w:val="00C70ACB"/>
    <w:rsid w:val="00C719DE"/>
    <w:rsid w:val="00C80CBB"/>
    <w:rsid w:val="00C97C94"/>
    <w:rsid w:val="00CA4FEC"/>
    <w:rsid w:val="00CA5AF3"/>
    <w:rsid w:val="00CD7921"/>
    <w:rsid w:val="00CE084B"/>
    <w:rsid w:val="00D02D57"/>
    <w:rsid w:val="00D118D6"/>
    <w:rsid w:val="00D20266"/>
    <w:rsid w:val="00D20C29"/>
    <w:rsid w:val="00D21280"/>
    <w:rsid w:val="00D302A4"/>
    <w:rsid w:val="00D33842"/>
    <w:rsid w:val="00D45CCA"/>
    <w:rsid w:val="00D47915"/>
    <w:rsid w:val="00D52CF5"/>
    <w:rsid w:val="00D54A04"/>
    <w:rsid w:val="00D57D6E"/>
    <w:rsid w:val="00D61361"/>
    <w:rsid w:val="00D61F5A"/>
    <w:rsid w:val="00D656C2"/>
    <w:rsid w:val="00D70B81"/>
    <w:rsid w:val="00D9772E"/>
    <w:rsid w:val="00D979D5"/>
    <w:rsid w:val="00DB4C12"/>
    <w:rsid w:val="00DE32E8"/>
    <w:rsid w:val="00E0081E"/>
    <w:rsid w:val="00E01109"/>
    <w:rsid w:val="00E02094"/>
    <w:rsid w:val="00E10F4C"/>
    <w:rsid w:val="00E2419F"/>
    <w:rsid w:val="00E366D6"/>
    <w:rsid w:val="00E63D8B"/>
    <w:rsid w:val="00E73C8B"/>
    <w:rsid w:val="00E74DAE"/>
    <w:rsid w:val="00E81F4B"/>
    <w:rsid w:val="00EA11BE"/>
    <w:rsid w:val="00EB78D6"/>
    <w:rsid w:val="00EB7B34"/>
    <w:rsid w:val="00EC644A"/>
    <w:rsid w:val="00EC6A3F"/>
    <w:rsid w:val="00ED4136"/>
    <w:rsid w:val="00F02BE2"/>
    <w:rsid w:val="00F25633"/>
    <w:rsid w:val="00F30554"/>
    <w:rsid w:val="00F348D2"/>
    <w:rsid w:val="00F4485F"/>
    <w:rsid w:val="00F44B6A"/>
    <w:rsid w:val="00F521C7"/>
    <w:rsid w:val="00F60BF8"/>
    <w:rsid w:val="00F64863"/>
    <w:rsid w:val="00F95967"/>
    <w:rsid w:val="00F960C1"/>
    <w:rsid w:val="00FA0331"/>
    <w:rsid w:val="00FB6C6D"/>
    <w:rsid w:val="00FC049C"/>
    <w:rsid w:val="00FC1C0E"/>
    <w:rsid w:val="00FC5ED8"/>
    <w:rsid w:val="00FE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55E67FF5"/>
  <w15:chartTrackingRefBased/>
  <w15:docId w15:val="{9CA94DBD-FBCA-4442-A386-7F27AD25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1C0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eastAsia="en-US"/>
    </w:rPr>
  </w:style>
  <w:style w:type="paragraph" w:styleId="Heading1">
    <w:name w:val="heading 1"/>
    <w:aliases w:val="Numbered - 1"/>
    <w:basedOn w:val="Normal"/>
    <w:next w:val="Normal"/>
    <w:qFormat/>
    <w:rsid w:val="00AF1C0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"/>
    <w:basedOn w:val="Heading1"/>
    <w:next w:val="Normal"/>
    <w:qFormat/>
    <w:rsid w:val="00AF1C07"/>
    <w:pPr>
      <w:outlineLvl w:val="1"/>
    </w:pPr>
  </w:style>
  <w:style w:type="paragraph" w:styleId="Heading3">
    <w:name w:val="heading 3"/>
    <w:aliases w:val="Numbered - 3"/>
    <w:basedOn w:val="Heading2"/>
    <w:next w:val="Normal"/>
    <w:qFormat/>
    <w:rsid w:val="00AF1C07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"/>
    <w:basedOn w:val="Heading3"/>
    <w:next w:val="Normal"/>
    <w:qFormat/>
    <w:rsid w:val="00AF1C07"/>
    <w:p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AF1C07"/>
    <w:p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AF1C07"/>
    <w:p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AF1C07"/>
    <w:p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AF1C07"/>
    <w:pPr>
      <w:outlineLvl w:val="7"/>
    </w:pPr>
  </w:style>
  <w:style w:type="paragraph" w:styleId="Heading9">
    <w:name w:val="heading 9"/>
    <w:aliases w:val="Numbered - 9"/>
    <w:basedOn w:val="Heading8"/>
    <w:next w:val="Normal"/>
    <w:qFormat/>
    <w:rsid w:val="00AF1C0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C07"/>
  </w:style>
  <w:style w:type="paragraph" w:styleId="BodyTextIndent">
    <w:name w:val="Body Text Indent"/>
    <w:basedOn w:val="Normal"/>
    <w:rsid w:val="00AF1C07"/>
    <w:pPr>
      <w:ind w:left="288"/>
    </w:pPr>
  </w:style>
  <w:style w:type="paragraph" w:customStyle="1" w:styleId="DeptBullets">
    <w:name w:val="DeptBullets"/>
    <w:basedOn w:val="Normal"/>
    <w:rsid w:val="00AF1C07"/>
    <w:pPr>
      <w:numPr>
        <w:numId w:val="1"/>
      </w:numPr>
      <w:spacing w:after="240"/>
    </w:pPr>
  </w:style>
  <w:style w:type="paragraph" w:customStyle="1" w:styleId="DeptOutNumbered">
    <w:name w:val="DeptOutNumbered"/>
    <w:basedOn w:val="Normal"/>
    <w:rsid w:val="00AF1C07"/>
    <w:pPr>
      <w:numPr>
        <w:numId w:val="2"/>
      </w:numPr>
      <w:spacing w:after="240"/>
    </w:pPr>
  </w:style>
  <w:style w:type="paragraph" w:styleId="Footer">
    <w:name w:val="footer"/>
    <w:basedOn w:val="Normal"/>
    <w:link w:val="FooterChar"/>
    <w:uiPriority w:val="99"/>
    <w:rsid w:val="00AF1C07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AF1C0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AF1C0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AF1C0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AF1C07"/>
    <w:pPr>
      <w:spacing w:after="240"/>
    </w:pPr>
  </w:style>
  <w:style w:type="character" w:styleId="PageNumber">
    <w:name w:val="page number"/>
    <w:basedOn w:val="DefaultParagraphFont"/>
    <w:rsid w:val="00AF1C07"/>
  </w:style>
  <w:style w:type="character" w:customStyle="1" w:styleId="PersonalComposeStyle">
    <w:name w:val="Personal Compose Style"/>
    <w:basedOn w:val="DefaultParagraphFont"/>
    <w:rsid w:val="00AF1C07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sid w:val="00AF1C07"/>
    <w:rPr>
      <w:rFonts w:ascii="Arial" w:hAnsi="Arial" w:cs="Arial"/>
      <w:color w:val="auto"/>
      <w:sz w:val="20"/>
    </w:rPr>
  </w:style>
  <w:style w:type="paragraph" w:customStyle="1" w:styleId="Sub-Heading">
    <w:name w:val="Sub-Heading"/>
    <w:basedOn w:val="Heading"/>
    <w:next w:val="Numbered"/>
    <w:rsid w:val="00AF1C07"/>
    <w:pPr>
      <w:spacing w:before="0"/>
    </w:pPr>
  </w:style>
  <w:style w:type="paragraph" w:styleId="Subtitle">
    <w:name w:val="Subtitle"/>
    <w:basedOn w:val="Normal"/>
    <w:qFormat/>
    <w:rsid w:val="00AF1C07"/>
    <w:pPr>
      <w:spacing w:after="60"/>
      <w:jc w:val="center"/>
    </w:pPr>
    <w:rPr>
      <w:i/>
    </w:rPr>
  </w:style>
  <w:style w:type="paragraph" w:customStyle="1" w:styleId="DfESOutNumbered">
    <w:name w:val="DfESOutNumbered"/>
    <w:basedOn w:val="Normal"/>
    <w:rsid w:val="00AF1C07"/>
    <w:pPr>
      <w:numPr>
        <w:numId w:val="4"/>
      </w:numPr>
      <w:spacing w:after="240"/>
    </w:pPr>
    <w:rPr>
      <w:rFonts w:cs="Arial"/>
      <w:sz w:val="22"/>
    </w:rPr>
  </w:style>
  <w:style w:type="paragraph" w:customStyle="1" w:styleId="DfESBullets">
    <w:name w:val="DfESBullets"/>
    <w:basedOn w:val="Normal"/>
    <w:rsid w:val="00AF1C07"/>
    <w:pPr>
      <w:numPr>
        <w:numId w:val="5"/>
      </w:numPr>
      <w:spacing w:after="240"/>
    </w:pPr>
    <w:rPr>
      <w:rFonts w:cs="Arial"/>
      <w:sz w:val="22"/>
    </w:rPr>
  </w:style>
  <w:style w:type="paragraph" w:styleId="ListParagraph">
    <w:name w:val="List Paragraph"/>
    <w:basedOn w:val="Normal"/>
    <w:uiPriority w:val="34"/>
    <w:qFormat/>
    <w:rsid w:val="007463C5"/>
    <w:pPr>
      <w:ind w:left="720"/>
      <w:contextualSpacing/>
    </w:pPr>
  </w:style>
  <w:style w:type="table" w:styleId="TableGrid">
    <w:name w:val="Table Grid"/>
    <w:basedOn w:val="TableNormal"/>
    <w:rsid w:val="0049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24C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4C75"/>
    <w:rPr>
      <w:rFonts w:ascii="Segoe UI" w:hAnsi="Segoe UI" w:cs="Segoe UI"/>
      <w:sz w:val="18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C3E79"/>
    <w:rPr>
      <w:rFonts w:ascii="Arial" w:hAnsi="Arial"/>
      <w:sz w:val="24"/>
      <w:lang w:eastAsia="en-US"/>
    </w:rPr>
  </w:style>
  <w:style w:type="character" w:styleId="Hyperlink">
    <w:name w:val="Hyperlink"/>
    <w:basedOn w:val="DefaultParagraphFont"/>
    <w:unhideWhenUsed/>
    <w:rsid w:val="00AC3E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79"/>
    <w:rPr>
      <w:color w:val="605E5C"/>
      <w:shd w:val="clear" w:color="auto" w:fill="E1DFDD"/>
    </w:rPr>
  </w:style>
  <w:style w:type="paragraph" w:customStyle="1" w:styleId="Default">
    <w:name w:val="Default"/>
    <w:rsid w:val="00C719DE"/>
    <w:pPr>
      <w:autoSpaceDE w:val="0"/>
      <w:autoSpaceDN w:val="0"/>
      <w:adjustRightInd w:val="0"/>
    </w:pPr>
    <w:rPr>
      <w:rFonts w:ascii="Helvetica Neue LT" w:hAnsi="Helvetica Neue LT" w:cs="Helvetica Neue LT"/>
      <w:color w:val="000000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D302A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46">
    <w:name w:val="Pa46"/>
    <w:basedOn w:val="Default"/>
    <w:next w:val="Default"/>
    <w:uiPriority w:val="99"/>
    <w:rsid w:val="00061460"/>
    <w:pPr>
      <w:spacing w:line="201" w:lineRule="atLeast"/>
    </w:pPr>
    <w:rPr>
      <w:rFonts w:ascii="Bariol Regular" w:hAnsi="Bariol Regular" w:cs="Times New Roman"/>
      <w:color w:val="auto"/>
    </w:rPr>
  </w:style>
  <w:style w:type="character" w:styleId="CommentReference">
    <w:name w:val="annotation reference"/>
    <w:basedOn w:val="DefaultParagraphFont"/>
    <w:semiHidden/>
    <w:unhideWhenUsed/>
    <w:rsid w:val="00F9596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95967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95967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959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95967"/>
    <w:rPr>
      <w:rFonts w:ascii="Arial" w:hAnsi="Arial"/>
      <w:b/>
      <w:bCs/>
      <w:lang w:eastAsia="en-US"/>
    </w:rPr>
  </w:style>
  <w:style w:type="character" w:styleId="FollowedHyperlink">
    <w:name w:val="FollowedHyperlink"/>
    <w:basedOn w:val="DefaultParagraphFont"/>
    <w:semiHidden/>
    <w:unhideWhenUsed/>
    <w:rsid w:val="00EB78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uk/guidance/area-guidelines-and-net-capacity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hse.gov.uk/pubns/indg411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rchitecture.com/knowledge-and-resources/resources-landing-page/riba-plan-of-work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5D95645693C419D99F437D9D70467" ma:contentTypeVersion="6" ma:contentTypeDescription="Create a new document." ma:contentTypeScope="" ma:versionID="02b8d23697360509f930a26d289bcd68">
  <xsd:schema xmlns:xsd="http://www.w3.org/2001/XMLSchema" xmlns:xs="http://www.w3.org/2001/XMLSchema" xmlns:p="http://schemas.microsoft.com/office/2006/metadata/properties" xmlns:ns2="c9d8870b-c42c-4da0-9cd4-0ae7103ff914" xmlns:ns3="41e1ea30-befa-4bf1-8c17-5d102e8e60b8" targetNamespace="http://schemas.microsoft.com/office/2006/metadata/properties" ma:root="true" ma:fieldsID="9e16c4231cc99e9515f98de3e2808730" ns2:_="" ns3:_="">
    <xsd:import namespace="c9d8870b-c42c-4da0-9cd4-0ae7103ff914"/>
    <xsd:import namespace="41e1ea30-befa-4bf1-8c17-5d102e8e6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8870b-c42c-4da0-9cd4-0ae7103ff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1ea30-befa-4bf1-8c17-5d102e8e6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FCFC-C2EE-4E00-B7F6-8B9C12DEE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FF3549-5F96-47BA-94CB-DB7D009C4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5902A-58C8-4F98-904F-1A929700C4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623B31-F628-461B-8346-3CC467DB7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8870b-c42c-4da0-9cd4-0ae7103ff914"/>
    <ds:schemaRef ds:uri="41e1ea30-befa-4bf1-8c17-5d102e8e6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3864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TYNDALL, Hannah</dc:creator>
  <cp:keywords/>
  <dc:description/>
  <cp:lastModifiedBy>LAWSON, Catherine</cp:lastModifiedBy>
  <cp:revision>2</cp:revision>
  <dcterms:created xsi:type="dcterms:W3CDTF">2020-08-09T22:54:00Z</dcterms:created>
  <dcterms:modified xsi:type="dcterms:W3CDTF">2020-08-09T22:54:00Z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0x010100BB15D95645693C419D99F437D9D70467</vt:lpwstr>
  </property>
</Properties>
</file>