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0.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media/image7.wmf" ContentType="image/x-wmf"/>
  <Override PartName="/word/media/image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Algorithm for creating the worst case median-of-three quicksort. </w:t>
      </w:r>
    </w:p>
    <w:p>
      <w:pPr>
        <w:pStyle w:val="Normal"/>
        <w:rPr/>
      </w:pPr>
      <w:r>
        <w:rPr/>
      </w:r>
    </w:p>
    <w:p>
      <w:pPr>
        <w:pStyle w:val="Normal"/>
        <w:rPr/>
      </w:pPr>
      <w:r>
        <w:rPr/>
        <w:t xml:space="preserve">In order to find the worst case for the median-of-three quicksort, the following assumptions were made: </w:t>
      </w:r>
    </w:p>
    <w:p>
      <w:pPr>
        <w:pStyle w:val="ListParagraph"/>
        <w:numPr>
          <w:ilvl w:val="0"/>
          <w:numId w:val="1"/>
        </w:numPr>
        <w:rPr/>
      </w:pPr>
      <w:r>
        <w:rPr/>
        <w:t xml:space="preserve">The leftmost point would be the pivot in the median-of-three every time. </w:t>
      </w:r>
    </w:p>
    <w:p>
      <w:pPr>
        <w:pStyle w:val="ListParagraph"/>
        <w:numPr>
          <w:ilvl w:val="0"/>
          <w:numId w:val="1"/>
        </w:numPr>
        <w:rPr/>
      </w:pPr>
      <w:r>
        <w:rPr/>
        <w:t xml:space="preserve">The middle point would be the only number in the list that was less than the pivot every time. </w:t>
      </w:r>
    </w:p>
    <w:p>
      <w:pPr>
        <w:pStyle w:val="ListParagraph"/>
        <w:numPr>
          <w:ilvl w:val="0"/>
          <w:numId w:val="1"/>
        </w:numPr>
        <w:rPr/>
      </w:pPr>
      <w:r>
        <w:rPr/>
        <w:t xml:space="preserve">The rightmost point would be the greatest number in the list. </w:t>
      </w:r>
    </w:p>
    <w:p>
      <w:pPr>
        <w:pStyle w:val="Normal"/>
        <w:rPr/>
      </w:pPr>
      <w:r>
        <w:rPr/>
      </w:r>
    </w:p>
    <w:p>
      <w:pPr>
        <w:pStyle w:val="Normal"/>
        <w:rPr/>
      </w:pPr>
      <w:r>
        <w:rPr/>
        <w:t xml:space="preserve">Using these parameters we </w:t>
      </w:r>
      <w:r>
        <w:rPr/>
        <w:t>created</w:t>
      </w:r>
      <w:r>
        <w:rPr/>
        <w:t xml:space="preserve"> a list and “sorted” it using the previous assumptions, </w:t>
      </w:r>
      <w:r>
        <w:rPr/>
        <w:t>ensuring that the recursive call would be made on the longest possible sublist</w:t>
      </w:r>
      <w:r>
        <w:rPr/>
        <w:t xml:space="preserve">. </w:t>
      </w:r>
    </w:p>
    <w:p>
      <w:pPr>
        <w:pStyle w:val="Normal"/>
        <w:rPr/>
      </w:pPr>
      <w:r>
        <w:rPr/>
        <w:drawing>
          <wp:inline distT="0" distB="0" distL="0" distR="0">
            <wp:extent cx="5943600" cy="23831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2383155"/>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In the example </w:t>
      </w:r>
      <w:r>
        <w:rPr/>
        <w:t>above of</w:t>
      </w:r>
      <w:r>
        <w:rPr/>
        <w:t xml:space="preserve"> 25 elements, the green cells are the sorted segments, and the yellow cells are the pivots for </w:t>
      </w:r>
      <w:r>
        <w:rPr/>
        <w:t>each time</w:t>
      </w:r>
      <w:r>
        <w:rPr/>
        <w:t xml:space="preserve"> step. </w:t>
      </w:r>
    </w:p>
    <w:p>
      <w:pPr>
        <w:pStyle w:val="Normal"/>
        <w:rPr/>
      </w:pPr>
      <w:r>
        <w:rPr/>
      </w:r>
    </w:p>
    <w:p>
      <w:pPr>
        <w:pStyle w:val="Normal"/>
        <w:rPr/>
      </w:pPr>
      <w:r>
        <w:rPr/>
        <w:t>E</w:t>
      </w:r>
      <w:r>
        <w:rPr/>
        <w:t xml:space="preserve">ach </w:t>
      </w:r>
      <w:r>
        <w:rPr/>
        <w:t>list element</w:t>
      </w:r>
      <w:r>
        <w:rPr/>
        <w:t xml:space="preserve"> was labeled from 0 to 24 to </w:t>
      </w:r>
      <w:r>
        <w:rPr/>
        <w:t>track</w:t>
      </w:r>
      <w:r>
        <w:rPr/>
        <w:t xml:space="preserve"> the order that the numbers were in originally. It was found that the original order was: </w:t>
      </w:r>
    </w:p>
    <w:p>
      <w:pPr>
        <w:pStyle w:val="Normal"/>
        <w:rPr/>
      </w:pPr>
      <w:r>
        <w:rPr/>
      </w:r>
    </w:p>
    <w:p>
      <w:pPr>
        <w:pStyle w:val="Normal"/>
        <w:rPr/>
      </w:pPr>
      <w:r>
        <w:rPr/>
        <w:drawing>
          <wp:inline distT="0" distB="0" distL="0" distR="0">
            <wp:extent cx="5943600" cy="3740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74015"/>
                    </a:xfrm>
                    <a:prstGeom prst="rect">
                      <a:avLst/>
                    </a:prstGeom>
                    <a:noFill/>
                    <a:ln w="9525">
                      <a:noFill/>
                      <a:miter lim="800000"/>
                      <a:headEnd/>
                      <a:tailEnd/>
                    </a:ln>
                  </pic:spPr>
                </pic:pic>
              </a:graphicData>
            </a:graphic>
          </wp:inline>
        </w:drawing>
      </w:r>
    </w:p>
    <w:p>
      <w:pPr>
        <w:pStyle w:val="Normal"/>
        <w:rPr/>
      </w:pPr>
      <w:r>
        <w:rPr/>
      </w:r>
    </w:p>
    <w:p>
      <w:pPr>
        <w:pStyle w:val="Normal"/>
        <w:rPr/>
      </w:pPr>
      <w:r>
        <w:rPr/>
        <w:t>Several patterns were found in the worst case.</w:t>
      </w:r>
    </w:p>
    <w:p>
      <w:pPr>
        <w:pStyle w:val="ListParagraph"/>
        <w:numPr>
          <w:ilvl w:val="0"/>
          <w:numId w:val="2"/>
        </w:numPr>
        <w:rPr/>
      </w:pPr>
      <w:r>
        <w:rPr/>
        <w:t xml:space="preserve">From the middle index (n/2) to the second to last index (n-2), </w:t>
      </w:r>
      <w:r>
        <w:rPr/>
        <w:t xml:space="preserve">fill each element counting from </w:t>
      </w:r>
      <w:r>
        <w:rPr/>
        <w:t xml:space="preserve">0 by 2 (0, 2, 4, … , n-2 ). </w:t>
      </w:r>
    </w:p>
    <w:p>
      <w:pPr>
        <w:pStyle w:val="ListParagraph"/>
        <w:numPr>
          <w:ilvl w:val="0"/>
          <w:numId w:val="2"/>
        </w:numPr>
        <w:rPr/>
      </w:pPr>
      <w:r>
        <w:rPr/>
        <w:t xml:space="preserve">The last index (n-1) is always the largest number in the list. </w:t>
      </w:r>
    </w:p>
    <w:p>
      <w:pPr>
        <w:pStyle w:val="ListParagraph"/>
        <w:numPr>
          <w:ilvl w:val="0"/>
          <w:numId w:val="2"/>
        </w:numPr>
        <w:rPr/>
      </w:pPr>
      <w:r>
        <w:rPr/>
        <w:t>The first half of the list has the following pattern:</w:t>
      </w:r>
    </w:p>
    <w:p>
      <w:pPr>
        <w:pStyle w:val="ListParagraph"/>
        <w:rPr/>
      </w:pPr>
      <w:r>
        <w:rPr/>
        <w:t xml:space="preserve">For each iteration </w:t>
      </w:r>
      <w:r>
        <w:rPr/>
      </w:r>
      <m:oMath xmlns:m="http://schemas.openxmlformats.org/officeDocument/2006/math">
        <m:r>
          <w:rPr>
            <w:rFonts w:ascii="Cambria Math" w:hAnsi="Cambria Math"/>
          </w:rPr>
          <m:t xml:space="preserve">i</m:t>
        </m:r>
      </m:oMath>
      <w:r>
        <w:rPr/>
        <w:t xml:space="preserve">, find the first space </w:t>
      </w:r>
      <w:r>
        <w:rPr/>
        <w:t>still unfilled</w:t>
      </w:r>
      <w:r>
        <w:rPr/>
        <w:t xml:space="preserve"> and fill it with the next available odd number while jumping </w:t>
      </w:r>
      <w:r>
        <w:rPr/>
      </w:r>
      <m:oMath xmlns:m="http://schemas.openxmlformats.org/officeDocument/2006/math">
        <m:sSup>
          <m:e>
            <m:r>
              <w:rPr>
                <w:rFonts w:ascii="Cambria Math" w:hAnsi="Cambria Math"/>
              </w:rPr>
              <m:t xml:space="preserve">2</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w:r>
        <w:rPr/>
        <w:t xml:space="preserve"> spaces until the middle of the list is reached. </w:t>
      </w:r>
    </w:p>
    <w:p>
      <w:pPr>
        <w:pStyle w:val="ListParagraph"/>
        <w:rPr>
          <w:rFonts w:cs=""/>
        </w:rPr>
      </w:pPr>
      <w:r>
        <w:rPr/>
        <w:t>The first open space for each iteration is given by the equation</w:t>
      </w:r>
      <w:r>
        <w:rPr/>
      </w:r>
      <m:oMath xmlns:m="http://schemas.openxmlformats.org/officeDocument/2006/math">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r>
          <w:rPr>
            <w:rFonts w:ascii="Cambria Math" w:hAnsi="Cambria Math"/>
          </w:rPr>
          <m:t xml:space="preserve">1</m:t>
        </m:r>
      </m:oMath>
      <w:r>
        <w:rPr>
          <w:rFonts w:cs=""/>
        </w:rPr>
        <w:t>, for</w:t>
      </w:r>
      <w:r>
        <w:rPr>
          <w:rFonts w:c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while</m:t>
        </m:r>
        <m:sSup>
          <m:e>
            <m:r>
              <w:rPr>
                <w:rFonts w:ascii="Cambria Math" w:hAnsi="Cambria Math"/>
              </w:rPr>
              <m:t xml:space="preserve">2</m:t>
            </m:r>
          </m:e>
          <m:sup>
            <m:r>
              <w:rPr>
                <w:rFonts w:ascii="Cambria Math" w:hAnsi="Cambria Math"/>
              </w:rPr>
              <m:t xml:space="preserve">i</m:t>
            </m:r>
          </m:sup>
        </m:sSup>
        <m:r>
          <w:rPr>
            <w:rFonts w:ascii="Cambria Math" w:hAnsi="Cambria Math"/>
          </w:rPr>
          <m:t xml:space="preserve">−</m:t>
        </m:r>
        <m:r>
          <w:rPr>
            <w:rFonts w:ascii="Cambria Math" w:hAnsi="Cambria Math"/>
          </w:rPr>
          <m:t xml:space="preserve">1</m:t>
        </m:r>
        <m:r>
          <w:rPr>
            <w:rFonts w:ascii="Cambria Math" w:hAnsi="Cambria Math"/>
          </w:rPr>
          <m:t xml:space="preserve">&lt;</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w:r>
        <w:rPr>
          <w:rFonts w:cs=""/>
        </w:rPr>
        <w:t xml:space="preserve">. The number of spaces that is jumped is given by the equations </w:t>
      </w:r>
      <w:r>
        <w:rPr>
          <w:rFonts w:cs=""/>
        </w:rPr>
      </w:r>
      <m:oMath xmlns:m="http://schemas.openxmlformats.org/officeDocument/2006/math">
        <m:sSup>
          <m:e>
            <m:r>
              <w:rPr>
                <w:rFonts w:ascii="Cambria Math" w:hAnsi="Cambria Math"/>
              </w:rPr>
              <m:t xml:space="preserve">2</m:t>
            </m:r>
          </m:e>
          <m:sup>
            <m:r>
              <w:rPr>
                <w:rFonts w:ascii="Cambria Math" w:hAnsi="Cambria Math"/>
              </w:rPr>
              <m:t xml:space="preserve">i</m:t>
            </m:r>
            <m:r>
              <w:rPr>
                <w:rFonts w:ascii="Cambria Math" w:hAnsi="Cambria Math"/>
              </w:rPr>
              <m:t xml:space="preserve">+</m:t>
            </m:r>
            <m:r>
              <w:rPr>
                <w:rFonts w:ascii="Cambria Math" w:hAnsi="Cambria Math"/>
              </w:rPr>
              <m:t xml:space="preserve">1</m:t>
            </m:r>
          </m:sup>
        </m:sSup>
      </m:oMath>
      <w:r>
        <w:rPr>
          <w:rFonts w:cs=""/>
        </w:rPr>
        <w:t xml:space="preserve"> for the same</w:t>
      </w:r>
      <w:r>
        <w:rPr>
          <w:rFonts w:cs=""/>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oMath>
      <w:r>
        <w:rPr>
          <w:rFonts w:cs=""/>
        </w:rPr>
        <w:t xml:space="preserve">. </w:t>
      </w:r>
    </w:p>
    <w:p>
      <w:pPr>
        <w:pStyle w:val="ListParagraph"/>
        <w:rPr>
          <w:rFonts w:cs=""/>
        </w:rPr>
      </w:pPr>
      <w:r>
        <w:rPr>
          <w:rFonts w:cs=""/>
        </w:rPr>
        <w:t xml:space="preserve">Below is the code which implements this algorithm. </w:t>
      </w:r>
    </w:p>
    <w:p>
      <w:pPr>
        <w:pStyle w:val="Normal"/>
        <w:rPr>
          <w:rFonts w:cs=""/>
        </w:rPr>
      </w:pPr>
      <w:r>
        <w:rPr>
          <w:rFonts w:cs=""/>
        </w:rPr>
        <w:t xml:space="preserve">From these patterns the algorithm for creating a list of worst case for the quicksort was made. </w:t>
      </w:r>
    </w:p>
    <w:p>
      <w:pPr>
        <w:pStyle w:val="Normal"/>
        <w:rPr>
          <w:rFonts w:cs=""/>
        </w:rPr>
      </w:pPr>
      <w:r>
        <w:rPr>
          <w:rFonts w:cs=""/>
        </w:rPr>
      </w:r>
    </w:p>
    <w:p>
      <w:pPr>
        <w:pStyle w:val="Normal"/>
        <w:rPr>
          <w:rFonts w:cs=""/>
        </w:rPr>
      </w:pPr>
      <w:r>
        <w:rPr>
          <w:rFonts w:cs=""/>
        </w:rPr>
      </w:r>
    </w:p>
    <w:p>
      <w:pPr>
        <w:pStyle w:val="Normal"/>
        <w:rPr>
          <w:rFonts w:cs=""/>
        </w:rPr>
      </w:pPr>
      <w:r>
        <w:rPr>
          <w:rFonts w:cs=""/>
        </w:rPr>
      </w:r>
    </w:p>
    <w:p>
      <w:pPr>
        <w:pStyle w:val="Normal"/>
        <w:rPr>
          <w:rFonts w:cs=""/>
        </w:rPr>
      </w:pPr>
      <w:r>
        <w:rPr>
          <w:rFonts w:cs=""/>
        </w:rPr>
      </w:r>
    </w:p>
    <w:p>
      <w:pPr>
        <w:pStyle w:val="Normal"/>
        <w:rPr>
          <w:rFonts w:cs="Courier New"/>
        </w:rPr>
      </w:pPr>
      <w:r>
        <w:rPr>
          <w:rFonts w:cs="Courier New" w:ascii="Courier New" w:hAnsi="Courier New"/>
        </w:rPr>
        <w:tab/>
      </w:r>
      <w:r>
        <w:rPr>
          <w:rFonts w:cs="Courier New"/>
        </w:rPr>
        <w:t xml:space="preserve">Code snippet for the worst case for the front of the list. </w:t>
      </w:r>
    </w:p>
    <w:p>
      <w:pPr>
        <w:pStyle w:val="Normal"/>
        <w:ind w:left="0" w:right="0" w:firstLine="720"/>
        <w:rPr>
          <w:rFonts w:cs="Courier New" w:ascii="Courier New" w:hAnsi="Courier New"/>
        </w:rPr>
      </w:pPr>
      <w:r>
        <w:rPr>
          <w:rFonts w:cs="Courier New" w:ascii="Courier New" w:hAnsi="Courier New"/>
        </w:rPr>
        <w:t>int l = 0, start, step;   </w:t>
      </w:r>
    </w:p>
    <w:p>
      <w:pPr>
        <w:pStyle w:val="ListParagraph"/>
        <w:rPr>
          <w:rFonts w:cs="Courier New" w:ascii="Courier New" w:hAnsi="Courier New"/>
        </w:rPr>
      </w:pPr>
      <w:r>
        <w:rPr>
          <w:rFonts w:cs="Courier New" w:ascii="Courier New" w:hAnsi="Courier New"/>
        </w:rPr>
        <w:t>for (int p = 1; p &lt; n; )</w:t>
        <w:br/>
        <w:t>{</w:t>
        <w:br/>
        <w:t>    start = pow (2, l) - 1; </w:t>
        <w:br/>
        <w:t>    step = pow(2, l+1); </w:t>
        <w:br/>
        <w:br/>
        <w:t>    if( start &gt; (n-1)/2)</w:t>
        <w:br/>
        <w:t>      break;</w:t>
        <w:br/>
        <w:br/>
        <w:t>    while (start &lt; (n-1)/2)</w:t>
        <w:br/>
        <w:t>    {</w:t>
        <w:br/>
        <w:t>        scrambled[start] = sorted[p]; </w:t>
        <w:br/>
        <w:t>        p = p + 2; </w:t>
        <w:br/>
        <w:t>        start = start + step; </w:t>
        <w:br/>
        <w:t>    }</w:t>
        <w:br/>
        <w:t>    l++; </w:t>
        <w:br/>
        <w:t>  }</w:t>
      </w:r>
    </w:p>
    <w:p>
      <w:pPr>
        <w:pStyle w:val="ListParagraph"/>
        <w:rPr>
          <w:rFonts w:cs="Courier New" w:ascii="Courier New" w:hAnsi="Courier New"/>
        </w:rPr>
      </w:pPr>
      <w:r>
        <w:rPr>
          <w:rFonts w:cs="Courier New" w:ascii="Courier New" w:hAnsi="Courier New"/>
        </w:rPr>
      </w:r>
    </w:p>
    <w:p>
      <w:pPr>
        <w:pStyle w:val="Normal"/>
        <w:rPr>
          <w:rFonts w:cs="Courier New"/>
        </w:rPr>
      </w:pPr>
      <w:r>
        <w:rPr>
          <w:rFonts w:cs="Courier New"/>
        </w:rPr>
        <w:t xml:space="preserve">To determine the BigOh time two methods were used. The first was to plot points for different values of </w:t>
      </w:r>
      <w:r>
        <w:rPr>
          <w:rFonts w:cs="Courier New"/>
        </w:rPr>
      </w:r>
      <m:oMath xmlns:m="http://schemas.openxmlformats.org/officeDocument/2006/math">
        <m:r>
          <w:rPr>
            <w:rFonts w:ascii="Cambria Math" w:hAnsi="Cambria Math"/>
          </w:rPr>
          <m:t xml:space="preserve">n</m:t>
        </m:r>
      </m:oMath>
      <w:r>
        <w:rPr>
          <w:rFonts w:cs="Courier New"/>
        </w:rPr>
        <w:t xml:space="preserve"> fit a line to it. The second was to take that approximation of the plot function and plot </w:t>
      </w:r>
      <w:r>
        <w:rPr>
          <w:rFonts w:cs="Courier New"/>
        </w:rPr>
      </w:r>
      <m:oMath xmlns:m="http://schemas.openxmlformats.org/officeDocument/2006/math">
        <m:f>
          <m:num>
            <m:r>
              <w:rPr>
                <w:rFonts w:ascii="Cambria Math" w:hAnsi="Cambria Math"/>
              </w:rPr>
              <m:t xml:space="preserve">number</m:t>
            </m:r>
            <m:r>
              <w:rPr>
                <w:rFonts w:ascii="Cambria Math" w:hAnsi="Cambria Math"/>
              </w:rPr>
              <m:t xml:space="preserve">of</m:t>
            </m:r>
            <m:r>
              <w:rPr>
                <w:rFonts w:ascii="Cambria Math" w:hAnsi="Cambria Math"/>
              </w:rPr>
              <m:t xml:space="preserve">comparisons</m:t>
            </m:r>
          </m:num>
          <m:den>
            <m:sSup>
              <m:e>
                <m:r>
                  <w:rPr>
                    <w:rFonts w:ascii="Cambria Math" w:hAnsi="Cambria Math"/>
                  </w:rPr>
                  <m:t xml:space="preserve">n</m:t>
                </m:r>
              </m:e>
              <m:sup>
                <m:r>
                  <w:rPr>
                    <w:rFonts w:ascii="Cambria Math" w:hAnsi="Cambria Math"/>
                  </w:rPr>
                  <m:t xml:space="preserve">2</m:t>
                </m:r>
              </m:sup>
            </m:sSup>
          </m:den>
        </m:f>
      </m:oMath>
      <w:r>
        <w:rPr>
          <w:rFonts w:cs="Courier New"/>
        </w:rPr>
        <w:t xml:space="preserve"> as discussed in class earlier this semester </w:t>
      </w:r>
      <w:r>
        <w:rPr>
          <w:rFonts w:cs="Courier New"/>
        </w:rPr>
        <w:t>to see if the algorithm followed n^2 behavior</w:t>
      </w:r>
      <w:r>
        <w:rPr>
          <w:rFonts w:cs="Courier New"/>
        </w:rPr>
        <w:t xml:space="preserve">. </w:t>
      </w:r>
    </w:p>
    <w:p>
      <w:pPr>
        <w:pStyle w:val="Normal"/>
        <w:rPr>
          <w:rFonts w:cs="Courier New"/>
        </w:rPr>
      </w:pPr>
      <w:r>
        <w:rPr>
          <w:rFonts w:cs="Courier New"/>
        </w:rPr>
      </w:r>
    </w:p>
    <w:p>
      <w:pPr>
        <w:pStyle w:val="Normal"/>
        <w:rPr>
          <w:rFonts w:cs="Courier New"/>
        </w:rPr>
      </w:pPr>
      <w:r>
        <w:rPr>
          <w:rFonts w:cs="Courier New"/>
        </w:rPr>
        <w:t>To collect a large</w:t>
      </w:r>
      <w:r>
        <w:rPr>
          <w:rFonts w:cs="Courier New"/>
        </w:rPr>
        <w:t xml:space="preserve"> set of dat</w:t>
      </w:r>
      <w:r>
        <w:rPr>
          <w:rFonts w:cs="Courier New"/>
        </w:rPr>
        <w:t>a,</w:t>
      </w:r>
      <w:r>
        <w:rPr>
          <w:rFonts w:cs="Courier New"/>
        </w:rPr>
        <w:t xml:space="preserve"> the number of comparisons was collected </w:t>
      </w:r>
      <w:r>
        <w:rPr>
          <w:rFonts w:cs="Courier New"/>
        </w:rPr>
        <w:t>while running the quicksort</w:t>
      </w:r>
      <w:r>
        <w:rPr>
          <w:rFonts w:cs="Courier New"/>
        </w:rPr>
        <w:t xml:space="preserve"> for many cases </w:t>
      </w:r>
      <w:r>
        <w:rPr>
          <w:rFonts w:cs="Courier New"/>
        </w:rPr>
        <w:t xml:space="preserve">with list sizes </w:t>
      </w:r>
      <w:r>
        <w:rPr>
          <w:rFonts w:cs="Courier New"/>
        </w:rPr>
        <w:t xml:space="preserve">ranging from 10 to 1,000,000. </w:t>
      </w:r>
      <w:r>
        <w:rPr>
          <w:rFonts w:cs="Courier New"/>
        </w:rPr>
        <w:t>T</w:t>
      </w:r>
      <w:r>
        <w:rPr>
          <w:rFonts w:cs="Courier New"/>
        </w:rPr>
        <w:t xml:space="preserve">his data was </w:t>
      </w:r>
      <w:r>
        <w:rPr>
          <w:rFonts w:cs="Courier New"/>
        </w:rPr>
        <w:t>then</w:t>
      </w:r>
      <w:r>
        <w:rPr>
          <w:rFonts w:cs="Courier New"/>
        </w:rPr>
        <w:t xml:space="preserve"> plotted </w:t>
      </w:r>
      <w:r>
        <w:rPr>
          <w:rFonts w:cs="Courier New"/>
        </w:rPr>
        <w:t>and analyzed.</w:t>
      </w:r>
    </w:p>
    <w:p>
      <w:pPr>
        <w:pStyle w:val="Normal"/>
        <w:rPr>
          <w:rFonts w:cs="Courier New"/>
        </w:rPr>
      </w:pPr>
      <w:r>
        <w:rPr>
          <w:rFonts w:cs="Courier New"/>
        </w:rPr>
      </w:r>
    </w:p>
    <w:p>
      <w:pPr>
        <w:pStyle w:val="Normal"/>
        <w:jc w:val="center"/>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center"/>
        <w:rPr>
          <w:rFonts w:cs="Courier New"/>
        </w:rPr>
      </w:pPr>
      <w:r>
        <w:rPr>
          <w:rFonts w:cs="Courier New"/>
        </w:rPr>
      </w:r>
    </w:p>
    <w:p>
      <w:pPr>
        <w:pStyle w:val="Normal"/>
        <w:rPr>
          <w:rFonts w:cs="Courier New"/>
        </w:rPr>
      </w:pPr>
      <w:r>
        <w:rPr>
          <w:rFonts w:cs="Courier New"/>
        </w:rPr>
        <w:t>Above is the graph for the median–of-three quicksort te</w:t>
      </w:r>
      <w:r>
        <w:rPr>
          <w:rFonts w:cs="Courier New"/>
        </w:rPr>
        <w:t>s</w:t>
      </w:r>
      <w:r>
        <w:rPr>
          <w:rFonts w:cs="Courier New"/>
        </w:rPr>
        <w:t xml:space="preserve">ted on three different lists. 1. an in-order list, 2. a random list, and 3. the worst-case median of three. As you can see an in-order list does not show up in comparison to the worst case median-of-three, and the random list appears to be at zero. A trendline was added to the worst case for the median of three to get an approximation for the BigOh time. From this our estimate of worst case time was </w:t>
      </w:r>
      <w:r>
        <w:rPr>
          <w:rFonts w:cs="Courier New"/>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Courier New"/>
        </w:rPr>
        <w:t xml:space="preserve">. </w:t>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r>
    </w:p>
    <w:p>
      <w:pPr>
        <w:pStyle w:val="Normal"/>
        <w:rPr>
          <w:rFonts w:cs="Courier New"/>
        </w:rPr>
      </w:pPr>
      <w:r>
        <w:rPr>
          <w:rFonts w:cs="Courier New"/>
        </w:rPr>
        <w:t xml:space="preserve">From this it was possible to plot </w:t>
      </w:r>
      <w:r>
        <w:rPr>
          <w:rFonts w:cs="Courier New"/>
        </w:rPr>
      </w:r>
      <m:oMath xmlns:m="http://schemas.openxmlformats.org/officeDocument/2006/math">
        <m:f>
          <m:num>
            <m:r>
              <w:rPr>
                <w:rFonts w:ascii="Cambria Math" w:hAnsi="Cambria Math"/>
              </w:rPr>
              <m:t xml:space="preserve">number</m:t>
            </m:r>
            <m:r>
              <w:rPr>
                <w:rFonts w:ascii="Cambria Math" w:hAnsi="Cambria Math"/>
              </w:rPr>
              <m:t xml:space="preserve">of</m:t>
            </m:r>
            <m:r>
              <w:rPr>
                <w:rFonts w:ascii="Cambria Math" w:hAnsi="Cambria Math"/>
              </w:rPr>
              <m:t xml:space="preserve">comparisions</m:t>
            </m:r>
          </m:num>
          <m:den>
            <m:sSup>
              <m:e>
                <m:r>
                  <w:rPr>
                    <w:rFonts w:ascii="Cambria Math" w:hAnsi="Cambria Math"/>
                  </w:rPr>
                  <m:t xml:space="preserve">n</m:t>
                </m:r>
              </m:e>
              <m:sup>
                <m:r>
                  <w:rPr>
                    <w:rFonts w:ascii="Cambria Math" w:hAnsi="Cambria Math"/>
                  </w:rPr>
                  <m:t xml:space="preserve">2</m:t>
                </m:r>
              </m:sup>
            </m:sSup>
          </m:den>
        </m:f>
      </m:oMath>
      <w:r>
        <w:rPr>
          <w:rFonts w:cs="Courier New"/>
        </w:rPr>
        <w:t xml:space="preserve"> on </w:t>
      </w:r>
      <w:r>
        <w:rPr>
          <w:rFonts w:cs="Courier New"/>
        </w:rPr>
      </w:r>
      <m:oMath xmlns:m="http://schemas.openxmlformats.org/officeDocument/2006/math">
        <m:r>
          <w:rPr>
            <w:rFonts w:ascii="Cambria Math" w:hAnsi="Cambria Math"/>
          </w:rPr>
          <m:t xml:space="preserve">n</m:t>
        </m:r>
      </m:oMath>
      <w:r>
        <w:rPr>
          <w:rFonts w:cs="Courier New"/>
        </w:rPr>
        <w:t xml:space="preserve">. This gave the following graph. </w:t>
      </w:r>
    </w:p>
    <w:p>
      <w:pPr>
        <w:pStyle w:val="Normal"/>
        <w:rPr>
          <w:rFonts w:cs="Courier New"/>
        </w:rPr>
      </w:pPr>
      <w:r>
        <w:rPr>
          <w:rFonts w:cs="Courier New"/>
        </w:rPr>
      </w:r>
    </w:p>
    <w:p>
      <w:pPr>
        <w:pStyle w:val="Normal"/>
        <w:jc w:val="center"/>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rFonts w:cs="Courier New"/>
        </w:rPr>
      </w:pPr>
      <w:r>
        <w:rPr>
          <w:rFonts w:cs="Courier New"/>
        </w:rPr>
      </w:r>
    </w:p>
    <w:p>
      <w:pPr>
        <w:pStyle w:val="Normal"/>
        <w:rPr>
          <w:rFonts w:cs="Courier New"/>
        </w:rPr>
      </w:pPr>
      <w:r>
        <w:rPr>
          <w:rFonts w:cs="Courier New"/>
        </w:rPr>
        <w:t xml:space="preserve">Since for large cases of n the graph flattens out, and doesn’t trend upwards or downwards, </w:t>
      </w:r>
      <w:r>
        <w:rPr>
          <w:rFonts w:cs="Courier New"/>
        </w:rPr>
        <w:t>there is evidence</w:t>
      </w:r>
      <w:r>
        <w:rPr>
          <w:rFonts w:cs="Courier New"/>
        </w:rPr>
        <w:t xml:space="preserve"> to believe that this is BigOh </w:t>
      </w:r>
      <w:r>
        <w:rPr>
          <w:rFonts w:cs="Courier New"/>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Courier New"/>
        </w:rPr>
        <w:t>.</w:t>
      </w:r>
    </w:p>
    <w:p>
      <w:pPr>
        <w:pStyle w:val="Normal"/>
        <w:rPr>
          <w:rFonts w:cs="Courier New"/>
        </w:rPr>
      </w:pPr>
      <w:r>
        <w:rPr>
          <w:rFonts w:cs="Courier New"/>
        </w:rPr>
      </w:r>
    </w:p>
    <w:p>
      <w:pPr>
        <w:pStyle w:val="Normal"/>
        <w:rPr>
          <w:rFonts w:cs="Courier New"/>
        </w:rPr>
      </w:pPr>
      <w:r>
        <w:rPr>
          <w:rFonts w:cs="Courier New"/>
        </w:rPr>
        <w:t xml:space="preserve">As extra assessment, the </w:t>
      </w:r>
      <w:r>
        <w:rPr>
          <w:rFonts w:cs="Courier New"/>
        </w:rPr>
        <w:t>left</w:t>
      </w:r>
      <w:r>
        <w:rPr>
          <w:rFonts w:cs="Courier New"/>
        </w:rPr>
        <w:t xml:space="preserve">-pivot quicksort was compared to the median-of-three quicksort. On an in-order list, the median-of-three was much quicker than the one-pivot quicksort as expected. </w:t>
      </w:r>
    </w:p>
    <w:p>
      <w:pPr>
        <w:pStyle w:val="Normal"/>
        <w:rPr>
          <w:rFonts w:cs="Courier New"/>
        </w:rPr>
      </w:pPr>
      <w:r>
        <w:rPr>
          <w:rFonts w:cs="Courier New"/>
        </w:rPr>
      </w:r>
    </w:p>
    <w:p>
      <w:pPr>
        <w:pStyle w:val="Normal"/>
        <w:jc w:val="center"/>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center"/>
        <w:rPr>
          <w:rFonts w:cs="Courier New"/>
        </w:rPr>
      </w:pPr>
      <w:r>
        <w:rPr>
          <w:rFonts w:cs="Courier New"/>
        </w:rPr>
      </w:r>
    </w:p>
    <w:p>
      <w:pPr>
        <w:pStyle w:val="Normal"/>
        <w:rPr>
          <w:rFonts w:cs="Courier New"/>
        </w:rPr>
      </w:pPr>
      <w:r>
        <w:rPr>
          <w:rFonts w:cs="Courier New"/>
        </w:rPr>
        <w:t xml:space="preserve">On a random list, something interesting was found. The median of three quicksort was slightly slower than the one pivot quicksort, but only slightly. Although the graph appear linear in nature, when the same analysis is done as in the worst case, it is found that it is not quite linear as expected from Data Structures. </w:t>
      </w:r>
    </w:p>
    <w:p>
      <w:pPr>
        <w:pStyle w:val="Normal"/>
        <w:rPr>
          <w:rFonts w:cs="Courier New"/>
        </w:rPr>
      </w:pPr>
      <w:r>
        <w:rPr>
          <w:rFonts w:cs="Courier New"/>
        </w:rPr>
      </w:r>
    </w:p>
    <w:p>
      <w:pPr>
        <w:pStyle w:val="Normal"/>
        <w:jc w:val="center"/>
        <w:rPr/>
      </w:pP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center"/>
        <w:rPr>
          <w:rFonts w:cs="Courier New"/>
        </w:rPr>
      </w:pPr>
      <w:r>
        <w:rPr>
          <w:rFonts w:cs="Courier New"/>
        </w:rPr>
      </w:r>
    </w:p>
    <w:p>
      <w:pPr>
        <w:pStyle w:val="Normal"/>
        <w:rPr>
          <w:rFonts w:cs="Courier New"/>
        </w:rPr>
      </w:pPr>
      <w:r>
        <w:rPr>
          <w:rFonts w:cs="Courier New"/>
        </w:rPr>
        <w:t xml:space="preserve">In the worst case for the median of three list, it was found that the one-pivot quicksort is slightly slower than the worst-case median of three. Looking further into this, the worst case median of three has a list that is partially in order, and so the one-pivot quicksort will not </w:t>
      </w:r>
      <w:r>
        <w:rPr>
          <w:rFonts w:cs="Courier New"/>
        </w:rPr>
        <w:t xml:space="preserve">perform </w:t>
      </w:r>
      <w:r>
        <w:rPr>
          <w:rFonts w:cs="Courier New"/>
        </w:rPr>
        <w:t xml:space="preserve">well on this. Also the median-of-three quicksort is always guaranteed to move one piece past the pivot meaning it loses a size of two every time, where the one-pivot quicksort does not. </w:t>
      </w:r>
    </w:p>
    <w:p>
      <w:pPr>
        <w:pStyle w:val="Normal"/>
        <w:rPr>
          <w:rFonts w:cs="Courier New"/>
        </w:rPr>
      </w:pPr>
      <w:r>
        <w:rPr>
          <w:rFonts w:cs="Courier New"/>
        </w:rPr>
      </w:r>
    </w:p>
    <w:p>
      <w:pPr>
        <w:pStyle w:val="Normal"/>
        <w:jc w:val="center"/>
        <w:rPr/>
      </w:pPr>
      <w:r>
        <w:rPr/>
        <w:drawing>
          <wp:inline distT="0" distB="0" distL="0" distR="0">
            <wp:extent cx="4572000"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rFonts w:cs=""/>
        </w:rPr>
      </w:pPr>
      <w:r>
        <w:rPr>
          <w:rFonts w:cs=""/>
        </w:rPr>
      </w:r>
    </w:p>
    <w:p>
      <w:pPr>
        <w:pStyle w:val="Normal"/>
        <w:rPr/>
      </w:pPr>
      <w:r>
        <w:rPr/>
        <w:t xml:space="preserve">Many of these comparisons were made on the timings with similar results. </w:t>
      </w:r>
    </w:p>
    <w:p>
      <w:pPr>
        <w:pStyle w:val="Normal"/>
        <w:rPr/>
      </w:pPr>
      <w:r>
        <w:rPr/>
      </w:r>
    </w:p>
    <w:p>
      <w:pPr>
        <w:pStyle w:val="Normal"/>
        <w:rPr>
          <w:rFonts w:cs=""/>
        </w:rPr>
      </w:pPr>
      <w:r>
        <w:rPr/>
        <w:t xml:space="preserve">In conclusion, the worst case median-of-three algorithm found is BigOh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
        </w:rPr>
        <w:t xml:space="preserve">. Also it is found that on a random list the one-pivot quicksort is </w:t>
      </w:r>
      <w:r>
        <w:rPr>
          <w:rFonts w:cs=""/>
        </w:rPr>
        <w:t xml:space="preserve">slightly faster </w:t>
      </w:r>
      <w:r>
        <w:rPr>
          <w:rFonts w:cs=""/>
        </w:rPr>
        <w:t xml:space="preserve">than the median-of-three quicksort, </w:t>
      </w:r>
      <w:r>
        <w:rPr>
          <w:rFonts w:cs=""/>
        </w:rPr>
        <w:t>presumably because of the additional comparisons to determine which key value should be used with the median of three method</w:t>
      </w:r>
      <w:r>
        <w:rPr>
          <w:rFonts w:cs=""/>
        </w:rPr>
        <w:t xml:space="preserve">. </w:t>
      </w:r>
      <w:r>
        <w:rPr>
          <w:rFonts w:cs=""/>
        </w:rPr>
        <w:t>Even though the median of three will run marginally slower on a random-ordered list</w:t>
      </w:r>
      <w:r>
        <w:rPr>
          <w:rFonts w:cs=""/>
        </w:rPr>
        <w:t>, if there is a</w:t>
      </w:r>
      <w:r>
        <w:rPr>
          <w:rFonts w:cs=""/>
        </w:rPr>
        <w:t>ny</w:t>
      </w:r>
      <w:r>
        <w:rPr>
          <w:rFonts w:cs=""/>
        </w:rPr>
        <w:t xml:space="preserve"> risk of having an in-order list, it is wise to use the median-of-three quicksort.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971442"/>
    <w:basedOn w:val="DefaultParagraphFont"/>
    <w:rPr>
      <w:color w:val="80808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f2b51"/>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wmf"/><Relationship Id="rId3" Type="http://schemas.openxmlformats.org/officeDocument/2006/relationships/image" Target="media/image7.wmf"/><Relationship Id="rId4" Type="http://schemas.openxmlformats.org/officeDocument/2006/relationships/chart" Target="charts/chart6.xml"/><Relationship Id="rId5" Type="http://schemas.openxmlformats.org/officeDocument/2006/relationships/chart" Target="charts/chart7.xml"/><Relationship Id="rId6" Type="http://schemas.openxmlformats.org/officeDocument/2006/relationships/chart" Target="charts/chart8.xml"/><Relationship Id="rId7" Type="http://schemas.openxmlformats.org/officeDocument/2006/relationships/chart" Target="charts/chart9.xml"/><Relationship Id="rId8" Type="http://schemas.openxmlformats.org/officeDocument/2006/relationships/chart" Target="charts/chart10.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Worst Case Median of 3</a:t>
            </a:r>
          </a:p>
        </c:rich>
      </c:tx>
      <c:layout/>
    </c:title>
    <c:plotArea>
      <c:layout/>
      <c:scatterChart>
        <c:scatterStyle val="lineMarker"/>
        <c:varyColors val="0"/>
        <c:ser>
          <c:idx val="0"/>
          <c:order val="0"/>
          <c:tx>
            <c:strRef>
              <c:f>label 3</c:f>
              <c:strCache>
                <c:ptCount val="1"/>
                <c:pt idx="0">
                  <c:v>Worst Case Median of 3 One Pivot</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4</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3</c:f>
              <c:numCache>
                <c:formatCode>General</c:formatCode>
                <c:ptCount val="40"/>
                <c:pt idx="0">
                  <c:v>55</c:v>
                </c:pt>
                <c:pt idx="1">
                  <c:v>159</c:v>
                </c:pt>
                <c:pt idx="2">
                  <c:v>319</c:v>
                </c:pt>
                <c:pt idx="3">
                  <c:v>494</c:v>
                </c:pt>
                <c:pt idx="4">
                  <c:v>775</c:v>
                </c:pt>
                <c:pt idx="5">
                  <c:v>997</c:v>
                </c:pt>
                <c:pt idx="6">
                  <c:v>1416</c:v>
                </c:pt>
                <c:pt idx="7">
                  <c:v>1656</c:v>
                </c:pt>
                <c:pt idx="8">
                  <c:v>2290</c:v>
                </c:pt>
                <c:pt idx="9">
                  <c:v>2525</c:v>
                </c:pt>
                <c:pt idx="10">
                  <c:v>9254</c:v>
                </c:pt>
                <c:pt idx="11">
                  <c:v>20205</c:v>
                </c:pt>
                <c:pt idx="12">
                  <c:v>35246</c:v>
                </c:pt>
                <c:pt idx="13">
                  <c:v>54613</c:v>
                </c:pt>
                <c:pt idx="14">
                  <c:v>77959</c:v>
                </c:pt>
                <c:pt idx="15">
                  <c:v>105993</c:v>
                </c:pt>
                <c:pt idx="16">
                  <c:v>137708</c:v>
                </c:pt>
                <c:pt idx="17">
                  <c:v>174304</c:v>
                </c:pt>
                <c:pt idx="18">
                  <c:v>213881</c:v>
                </c:pt>
                <c:pt idx="19">
                  <c:v>851090</c:v>
                </c:pt>
                <c:pt idx="20">
                  <c:v>1900322</c:v>
                </c:pt>
                <c:pt idx="21">
                  <c:v>3380496</c:v>
                </c:pt>
                <c:pt idx="22">
                  <c:v>5264362</c:v>
                </c:pt>
                <c:pt idx="23">
                  <c:v>7610766</c:v>
                </c:pt>
                <c:pt idx="24">
                  <c:v>10314092</c:v>
                </c:pt>
                <c:pt idx="25">
                  <c:v>13490639</c:v>
                </c:pt>
                <c:pt idx="26">
                  <c:v>17024655</c:v>
                </c:pt>
                <c:pt idx="27">
                  <c:v>21130762</c:v>
                </c:pt>
                <c:pt idx="28">
                  <c:v>84201667</c:v>
                </c:pt>
                <c:pt idx="29">
                  <c:v>189816783</c:v>
                </c:pt>
                <c:pt idx="30">
                  <c:v>336648120</c:v>
                </c:pt>
                <c:pt idx="31">
                  <c:v>527434614</c:v>
                </c:pt>
                <c:pt idx="32">
                  <c:v>1033091502</c:v>
                </c:pt>
                <c:pt idx="33">
                  <c:v>2103501692</c:v>
                </c:pt>
                <c:pt idx="34">
                  <c:v>8413090960</c:v>
                </c:pt>
                <c:pt idx="35">
                  <c:v>18929744187</c:v>
                </c:pt>
                <c:pt idx="36">
                  <c:v>33653772122</c:v>
                </c:pt>
                <c:pt idx="37">
                  <c:v>52578974914</c:v>
                </c:pt>
                <c:pt idx="38">
                  <c:v>103062710159</c:v>
                </c:pt>
                <c:pt idx="39">
                  <c:v>210311018868</c:v>
                </c:pt>
              </c:numCache>
            </c:numRef>
          </c:yVal>
        </c:ser>
        <c:ser>
          <c:idx val="1"/>
          <c:order val="1"/>
          <c:tx>
            <c:strRef>
              <c:f>label 5</c:f>
              <c:strCache>
                <c:ptCount val="1"/>
                <c:pt idx="0">
                  <c:v>Worst-case Median of 3</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6</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5</c:f>
              <c:numCache>
                <c:formatCode>General</c:formatCode>
                <c:ptCount val="40"/>
                <c:pt idx="0">
                  <c:v>73</c:v>
                </c:pt>
                <c:pt idx="1">
                  <c:v>205</c:v>
                </c:pt>
                <c:pt idx="2">
                  <c:v>383</c:v>
                </c:pt>
                <c:pt idx="3">
                  <c:v>577</c:v>
                </c:pt>
                <c:pt idx="4">
                  <c:v>873</c:v>
                </c:pt>
                <c:pt idx="5">
                  <c:v>1126</c:v>
                </c:pt>
                <c:pt idx="6">
                  <c:v>1566</c:v>
                </c:pt>
                <c:pt idx="7">
                  <c:v>1819</c:v>
                </c:pt>
                <c:pt idx="8">
                  <c:v>2473</c:v>
                </c:pt>
                <c:pt idx="9">
                  <c:v>2728</c:v>
                </c:pt>
                <c:pt idx="10">
                  <c:v>9342</c:v>
                </c:pt>
                <c:pt idx="11">
                  <c:v>20111</c:v>
                </c:pt>
                <c:pt idx="12">
                  <c:v>34515</c:v>
                </c:pt>
                <c:pt idx="13">
                  <c:v>52512</c:v>
                </c:pt>
                <c:pt idx="14">
                  <c:v>74570</c:v>
                </c:pt>
                <c:pt idx="15">
                  <c:v>102141</c:v>
                </c:pt>
                <c:pt idx="16">
                  <c:v>131447</c:v>
                </c:pt>
                <c:pt idx="17">
                  <c:v>163342</c:v>
                </c:pt>
                <c:pt idx="18">
                  <c:v>199056</c:v>
                </c:pt>
                <c:pt idx="19">
                  <c:v>798879</c:v>
                </c:pt>
                <c:pt idx="20">
                  <c:v>1743358</c:v>
                </c:pt>
                <c:pt idx="21">
                  <c:v>3148763</c:v>
                </c:pt>
                <c:pt idx="22">
                  <c:v>4758560</c:v>
                </c:pt>
                <c:pt idx="23">
                  <c:v>7081346</c:v>
                </c:pt>
                <c:pt idx="24">
                  <c:v>9497543</c:v>
                </c:pt>
                <c:pt idx="25">
                  <c:v>12519168</c:v>
                </c:pt>
                <c:pt idx="26">
                  <c:v>15435202</c:v>
                </c:pt>
                <c:pt idx="27">
                  <c:v>19628641</c:v>
                </c:pt>
                <c:pt idx="28">
                  <c:v>77965629</c:v>
                </c:pt>
                <c:pt idx="29">
                  <c:v>175897976</c:v>
                </c:pt>
                <c:pt idx="30">
                  <c:v>311394439</c:v>
                </c:pt>
                <c:pt idx="31">
                  <c:v>488686964</c:v>
                </c:pt>
                <c:pt idx="32">
                  <c:v>956691242</c:v>
                </c:pt>
                <c:pt idx="33">
                  <c:v>1945641434</c:v>
                </c:pt>
                <c:pt idx="34">
                  <c:v>7777194569</c:v>
                </c:pt>
                <c:pt idx="35">
                  <c:v>17507193295</c:v>
                </c:pt>
                <c:pt idx="36">
                  <c:v>31118030992</c:v>
                </c:pt>
                <c:pt idx="37">
                  <c:v>48607305926</c:v>
                </c:pt>
                <c:pt idx="38">
                  <c:v>95312380539</c:v>
                </c:pt>
                <c:pt idx="39">
                  <c:v>194365677720</c:v>
                </c:pt>
              </c:numCache>
            </c:numRef>
          </c:yVal>
        </c:ser>
        <c:axId val="35165008"/>
        <c:axId val="59700088"/>
      </c:scatterChart>
      <c:valAx>
        <c:axId val="35165008"/>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59700088"/>
        <c:crossesAt val="0"/>
      </c:valAx>
      <c:valAx>
        <c:axId val="59700088"/>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35165008"/>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Median of 3</a:t>
            </a:r>
          </a:p>
        </c:rich>
      </c:tx>
      <c:layout/>
    </c:title>
    <c:plotArea>
      <c:layout/>
      <c:scatterChart>
        <c:scatterStyle val="lineMarker"/>
        <c:varyColors val="0"/>
        <c:ser>
          <c:idx val="0"/>
          <c:order val="0"/>
          <c:tx>
            <c:strRef>
              <c:f>label 3</c:f>
              <c:strCache>
                <c:ptCount val="1"/>
                <c:pt idx="0">
                  <c:v>In-order Median of 3</c:v>
                </c:pt>
              </c:strCache>
            </c:strRef>
          </c:tx>
          <c:spPr>
            <a:solidFill>
              <a:srgbClr val="99ccff"/>
            </a:solidFill>
            <a:ln w="1908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4</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3</c:f>
              <c:numCache>
                <c:formatCode>General</c:formatCode>
                <c:ptCount val="40"/>
                <c:pt idx="0">
                  <c:v>78</c:v>
                </c:pt>
                <c:pt idx="1">
                  <c:v>173</c:v>
                </c:pt>
                <c:pt idx="2">
                  <c:v>258</c:v>
                </c:pt>
                <c:pt idx="3">
                  <c:v>382</c:v>
                </c:pt>
                <c:pt idx="4">
                  <c:v>497</c:v>
                </c:pt>
                <c:pt idx="5">
                  <c:v>577</c:v>
                </c:pt>
                <c:pt idx="6">
                  <c:v>699</c:v>
                </c:pt>
                <c:pt idx="7">
                  <c:v>839</c:v>
                </c:pt>
                <c:pt idx="8">
                  <c:v>979</c:v>
                </c:pt>
                <c:pt idx="9">
                  <c:v>1094</c:v>
                </c:pt>
                <c:pt idx="10">
                  <c:v>2387</c:v>
                </c:pt>
                <c:pt idx="11">
                  <c:v>3657</c:v>
                </c:pt>
                <c:pt idx="12">
                  <c:v>5172</c:v>
                </c:pt>
                <c:pt idx="13">
                  <c:v>6272</c:v>
                </c:pt>
                <c:pt idx="14">
                  <c:v>7906</c:v>
                </c:pt>
                <c:pt idx="15">
                  <c:v>9606</c:v>
                </c:pt>
                <c:pt idx="16">
                  <c:v>11141</c:v>
                </c:pt>
                <c:pt idx="17">
                  <c:v>12341</c:v>
                </c:pt>
                <c:pt idx="18">
                  <c:v>13541</c:v>
                </c:pt>
                <c:pt idx="19">
                  <c:v>29078</c:v>
                </c:pt>
                <c:pt idx="20">
                  <c:v>47796</c:v>
                </c:pt>
                <c:pt idx="21">
                  <c:v>62151</c:v>
                </c:pt>
                <c:pt idx="22">
                  <c:v>81581</c:v>
                </c:pt>
                <c:pt idx="23">
                  <c:v>101581</c:v>
                </c:pt>
                <c:pt idx="24">
                  <c:v>117296</c:v>
                </c:pt>
                <c:pt idx="25">
                  <c:v>132296</c:v>
                </c:pt>
                <c:pt idx="26">
                  <c:v>152150</c:v>
                </c:pt>
                <c:pt idx="27">
                  <c:v>173150</c:v>
                </c:pt>
                <c:pt idx="28">
                  <c:v>366287</c:v>
                </c:pt>
                <c:pt idx="29">
                  <c:v>559162</c:v>
                </c:pt>
                <c:pt idx="30">
                  <c:v>772560</c:v>
                </c:pt>
                <c:pt idx="31">
                  <c:v>998315</c:v>
                </c:pt>
                <c:pt idx="32">
                  <c:v>1385105</c:v>
                </c:pt>
                <c:pt idx="33">
                  <c:v>2096620</c:v>
                </c:pt>
                <c:pt idx="34">
                  <c:v>4393229</c:v>
                </c:pt>
                <c:pt idx="35">
                  <c:v>6620371</c:v>
                </c:pt>
                <c:pt idx="36">
                  <c:v>9186446</c:v>
                </c:pt>
                <c:pt idx="37">
                  <c:v>11286446</c:v>
                </c:pt>
                <c:pt idx="38">
                  <c:v>16540724</c:v>
                </c:pt>
                <c:pt idx="39">
                  <c:v>23572879</c:v>
                </c:pt>
              </c:numCache>
            </c:numRef>
          </c:yVal>
        </c:ser>
        <c:ser>
          <c:idx val="1"/>
          <c:order val="1"/>
          <c:tx>
            <c:strRef>
              <c:f>label 5</c:f>
              <c:strCache>
                <c:ptCount val="1"/>
                <c:pt idx="0">
                  <c:v>Random Median of 3</c:v>
                </c:pt>
              </c:strCache>
            </c:strRef>
          </c:tx>
          <c:spPr>
            <a:solidFill>
              <a:srgbClr val="99ccff"/>
            </a:solidFill>
            <a:ln w="1908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6</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5</c:f>
              <c:numCache>
                <c:formatCode>General</c:formatCode>
                <c:ptCount val="40"/>
                <c:pt idx="0">
                  <c:v>86</c:v>
                </c:pt>
                <c:pt idx="1">
                  <c:v>199</c:v>
                </c:pt>
                <c:pt idx="2">
                  <c:v>326</c:v>
                </c:pt>
                <c:pt idx="3">
                  <c:v>460</c:v>
                </c:pt>
                <c:pt idx="4">
                  <c:v>589</c:v>
                </c:pt>
                <c:pt idx="5">
                  <c:v>747</c:v>
                </c:pt>
                <c:pt idx="6">
                  <c:v>901</c:v>
                </c:pt>
                <c:pt idx="7">
                  <c:v>1052</c:v>
                </c:pt>
                <c:pt idx="8">
                  <c:v>1227</c:v>
                </c:pt>
                <c:pt idx="9">
                  <c:v>1364</c:v>
                </c:pt>
                <c:pt idx="10">
                  <c:v>3101</c:v>
                </c:pt>
                <c:pt idx="11">
                  <c:v>4794</c:v>
                </c:pt>
                <c:pt idx="12">
                  <c:v>6804</c:v>
                </c:pt>
                <c:pt idx="13">
                  <c:v>8740</c:v>
                </c:pt>
                <c:pt idx="14">
                  <c:v>10916</c:v>
                </c:pt>
                <c:pt idx="15">
                  <c:v>12660</c:v>
                </c:pt>
                <c:pt idx="16">
                  <c:v>14945</c:v>
                </c:pt>
                <c:pt idx="17">
                  <c:v>17176</c:v>
                </c:pt>
                <c:pt idx="18">
                  <c:v>19217</c:v>
                </c:pt>
                <c:pt idx="19">
                  <c:v>41613</c:v>
                </c:pt>
                <c:pt idx="20">
                  <c:v>65460</c:v>
                </c:pt>
                <c:pt idx="21">
                  <c:v>88309</c:v>
                </c:pt>
                <c:pt idx="22">
                  <c:v>114727</c:v>
                </c:pt>
                <c:pt idx="23">
                  <c:v>138801</c:v>
                </c:pt>
                <c:pt idx="24">
                  <c:v>166945</c:v>
                </c:pt>
                <c:pt idx="25">
                  <c:v>192791</c:v>
                </c:pt>
                <c:pt idx="26">
                  <c:v>216821</c:v>
                </c:pt>
                <c:pt idx="27">
                  <c:v>252967</c:v>
                </c:pt>
                <c:pt idx="28">
                  <c:v>520765</c:v>
                </c:pt>
                <c:pt idx="29">
                  <c:v>823605</c:v>
                </c:pt>
                <c:pt idx="30">
                  <c:v>1119107</c:v>
                </c:pt>
                <c:pt idx="31">
                  <c:v>1423590</c:v>
                </c:pt>
                <c:pt idx="32">
                  <c:v>2028493</c:v>
                </c:pt>
                <c:pt idx="33">
                  <c:v>3005468</c:v>
                </c:pt>
                <c:pt idx="34">
                  <c:v>6401511</c:v>
                </c:pt>
                <c:pt idx="35">
                  <c:v>9962286</c:v>
                </c:pt>
                <c:pt idx="36">
                  <c:v>13837227</c:v>
                </c:pt>
                <c:pt idx="37">
                  <c:v>16935139</c:v>
                </c:pt>
                <c:pt idx="38">
                  <c:v>24315023</c:v>
                </c:pt>
                <c:pt idx="39">
                  <c:v>35574980</c:v>
                </c:pt>
              </c:numCache>
            </c:numRef>
          </c:yVal>
        </c:ser>
        <c:ser>
          <c:idx val="2"/>
          <c:order val="2"/>
          <c:tx>
            <c:strRef>
              <c:f>label 7</c:f>
              <c:strCache>
                <c:ptCount val="1"/>
                <c:pt idx="0">
                  <c:v>Worst-case Median of 3</c:v>
                </c:pt>
              </c:strCache>
            </c:strRef>
          </c:tx>
          <c:spPr>
            <a:solidFill>
              <a:srgbClr val="99ccff"/>
            </a:solidFill>
            <a:ln w="19080">
              <a:noFill/>
            </a:ln>
          </c:spPr>
          <c:marker>
            <c:size val="4"/>
          </c:marker>
          <c:trendline>
            <c:spPr>
              <a:ln w="19080">
                <a:solidFill>
                  <a:srgbClr val="a5a5a5"/>
                </a:solidFill>
                <a:round/>
              </a:ln>
            </c:spPr>
            <c:trendlineType val="poly"/>
            <c:order val="2"/>
            <c:forward val="0"/>
            <c:backward val="0"/>
            <c:intercept val="0"/>
            <c:dispRSqr val="1"/>
            <c:dispEq val="1"/>
          </c:trendline>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8</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7</c:f>
              <c:numCache>
                <c:formatCode>General</c:formatCode>
                <c:ptCount val="40"/>
                <c:pt idx="0">
                  <c:v>73</c:v>
                </c:pt>
                <c:pt idx="1">
                  <c:v>205</c:v>
                </c:pt>
                <c:pt idx="2">
                  <c:v>383</c:v>
                </c:pt>
                <c:pt idx="3">
                  <c:v>577</c:v>
                </c:pt>
                <c:pt idx="4">
                  <c:v>873</c:v>
                </c:pt>
                <c:pt idx="5">
                  <c:v>1126</c:v>
                </c:pt>
                <c:pt idx="6">
                  <c:v>1566</c:v>
                </c:pt>
                <c:pt idx="7">
                  <c:v>1819</c:v>
                </c:pt>
                <c:pt idx="8">
                  <c:v>2473</c:v>
                </c:pt>
                <c:pt idx="9">
                  <c:v>2728</c:v>
                </c:pt>
                <c:pt idx="10">
                  <c:v>9342</c:v>
                </c:pt>
                <c:pt idx="11">
                  <c:v>20111</c:v>
                </c:pt>
                <c:pt idx="12">
                  <c:v>34515</c:v>
                </c:pt>
                <c:pt idx="13">
                  <c:v>52512</c:v>
                </c:pt>
                <c:pt idx="14">
                  <c:v>74570</c:v>
                </c:pt>
                <c:pt idx="15">
                  <c:v>102141</c:v>
                </c:pt>
                <c:pt idx="16">
                  <c:v>131447</c:v>
                </c:pt>
                <c:pt idx="17">
                  <c:v>163342</c:v>
                </c:pt>
                <c:pt idx="18">
                  <c:v>199056</c:v>
                </c:pt>
                <c:pt idx="19">
                  <c:v>798879</c:v>
                </c:pt>
                <c:pt idx="20">
                  <c:v>1743358</c:v>
                </c:pt>
                <c:pt idx="21">
                  <c:v>3148763</c:v>
                </c:pt>
                <c:pt idx="22">
                  <c:v>4758560</c:v>
                </c:pt>
                <c:pt idx="23">
                  <c:v>7081346</c:v>
                </c:pt>
                <c:pt idx="24">
                  <c:v>9497543</c:v>
                </c:pt>
                <c:pt idx="25">
                  <c:v>12519168</c:v>
                </c:pt>
                <c:pt idx="26">
                  <c:v>15435202</c:v>
                </c:pt>
                <c:pt idx="27">
                  <c:v>19628641</c:v>
                </c:pt>
                <c:pt idx="28">
                  <c:v>77965629</c:v>
                </c:pt>
                <c:pt idx="29">
                  <c:v>175897976</c:v>
                </c:pt>
                <c:pt idx="30">
                  <c:v>311394439</c:v>
                </c:pt>
                <c:pt idx="31">
                  <c:v>488686964</c:v>
                </c:pt>
                <c:pt idx="32">
                  <c:v>956691242</c:v>
                </c:pt>
                <c:pt idx="33">
                  <c:v>1945641434</c:v>
                </c:pt>
                <c:pt idx="34">
                  <c:v>7777194569</c:v>
                </c:pt>
                <c:pt idx="35">
                  <c:v>17507193295</c:v>
                </c:pt>
                <c:pt idx="36">
                  <c:v>31118030992</c:v>
                </c:pt>
                <c:pt idx="37">
                  <c:v>48607305926</c:v>
                </c:pt>
                <c:pt idx="38">
                  <c:v>95312380539</c:v>
                </c:pt>
                <c:pt idx="39">
                  <c:v>194365677720</c:v>
                </c:pt>
              </c:numCache>
            </c:numRef>
          </c:yVal>
        </c:ser>
        <c:axId val="73719245"/>
        <c:axId val="27992996"/>
      </c:scatterChart>
      <c:valAx>
        <c:axId val="73719245"/>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27992996"/>
        <c:crossesAt val="0"/>
      </c:valAx>
      <c:valAx>
        <c:axId val="27992996"/>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73719245"/>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T(n) / n^2</a:t>
            </a:r>
          </a:p>
        </c:rich>
      </c:tx>
      <c:layout/>
    </c:title>
    <c:plotArea>
      <c:layout/>
      <c:scatterChart>
        <c:scatterStyle val="lineMarker"/>
        <c:varyColors val="0"/>
        <c:ser>
          <c:idx val="0"/>
          <c:order val="0"/>
          <c:tx>
            <c:strRef>
              <c:f>label 1</c:f>
              <c:strCache>
                <c:ptCount val="1"/>
                <c:pt idx="0">
                  <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4</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3</c:f>
              <c:numCache>
                <c:formatCode>General</c:formatCode>
                <c:ptCount val="40"/>
                <c:pt idx="0">
                  <c:v>0.73</c:v>
                </c:pt>
                <c:pt idx="1">
                  <c:v>0.5125</c:v>
                </c:pt>
                <c:pt idx="2">
                  <c:v>0.425555555555556</c:v>
                </c:pt>
                <c:pt idx="3">
                  <c:v>0.360625</c:v>
                </c:pt>
                <c:pt idx="4">
                  <c:v>0.3492</c:v>
                </c:pt>
                <c:pt idx="5">
                  <c:v>0.312777777777778</c:v>
                </c:pt>
                <c:pt idx="6">
                  <c:v>0.319591836734694</c:v>
                </c:pt>
                <c:pt idx="7">
                  <c:v>0.28421875</c:v>
                </c:pt>
                <c:pt idx="8">
                  <c:v>0.305308641975309</c:v>
                </c:pt>
                <c:pt idx="9">
                  <c:v>0.2728</c:v>
                </c:pt>
                <c:pt idx="10">
                  <c:v>0.23355</c:v>
                </c:pt>
                <c:pt idx="11">
                  <c:v>0.223455555555556</c:v>
                </c:pt>
                <c:pt idx="12">
                  <c:v>0.21571875</c:v>
                </c:pt>
                <c:pt idx="13">
                  <c:v>0.210048</c:v>
                </c:pt>
                <c:pt idx="14">
                  <c:v>0.207138888888889</c:v>
                </c:pt>
                <c:pt idx="15">
                  <c:v>0.208451020408163</c:v>
                </c:pt>
                <c:pt idx="16">
                  <c:v>0.2053859375</c:v>
                </c:pt>
                <c:pt idx="17">
                  <c:v>0.201656790123457</c:v>
                </c:pt>
                <c:pt idx="18">
                  <c:v>0.199056</c:v>
                </c:pt>
                <c:pt idx="19">
                  <c:v>0.19971975</c:v>
                </c:pt>
                <c:pt idx="20">
                  <c:v>0.193706444444444</c:v>
                </c:pt>
                <c:pt idx="21">
                  <c:v>0.1967976875</c:v>
                </c:pt>
                <c:pt idx="22">
                  <c:v>0.1903424</c:v>
                </c:pt>
                <c:pt idx="23">
                  <c:v>0.196704055555556</c:v>
                </c:pt>
                <c:pt idx="24">
                  <c:v>0.193827408163265</c:v>
                </c:pt>
                <c:pt idx="25">
                  <c:v>0.195612</c:v>
                </c:pt>
                <c:pt idx="26">
                  <c:v>0.190558049382716</c:v>
                </c:pt>
                <c:pt idx="27">
                  <c:v>0.19628641</c:v>
                </c:pt>
                <c:pt idx="28">
                  <c:v>0.1949140725</c:v>
                </c:pt>
                <c:pt idx="29">
                  <c:v>0.195442195555556</c:v>
                </c:pt>
                <c:pt idx="30">
                  <c:v>0.194621524375</c:v>
                </c:pt>
                <c:pt idx="31">
                  <c:v>0.1954747856</c:v>
                </c:pt>
                <c:pt idx="32">
                  <c:v>0.195243110612245</c:v>
                </c:pt>
                <c:pt idx="33">
                  <c:v>0.1945641434</c:v>
                </c:pt>
                <c:pt idx="34">
                  <c:v>0.194429864225</c:v>
                </c:pt>
                <c:pt idx="35">
                  <c:v>0.194524369944444</c:v>
                </c:pt>
                <c:pt idx="36">
                  <c:v>0.1944876937</c:v>
                </c:pt>
                <c:pt idx="37">
                  <c:v>0.194429223704</c:v>
                </c:pt>
                <c:pt idx="38">
                  <c:v>0.19451506232449</c:v>
                </c:pt>
                <c:pt idx="39">
                  <c:v>0.19436567772</c:v>
                </c:pt>
              </c:numCache>
            </c:numRef>
          </c:yVal>
        </c:ser>
        <c:axId val="73161053"/>
        <c:axId val="37549890"/>
      </c:scatterChart>
      <c:valAx>
        <c:axId val="73161053"/>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37549890"/>
        <c:crossesAt val="0"/>
      </c:valAx>
      <c:valAx>
        <c:axId val="37549890"/>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73161053"/>
        <c:crossesAt val="0"/>
      </c:valAx>
      <c:spPr>
        <a:noFill/>
        <a:ln>
          <a:noFill/>
        </a:ln>
      </c:spPr>
    </c:plotArea>
    <c:plotVisOnly val="1"/>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In Order List</a:t>
            </a:r>
          </a:p>
        </c:rich>
      </c:tx>
      <c:layout/>
    </c:title>
    <c:plotArea>
      <c:layout/>
      <c:scatterChart>
        <c:scatterStyle val="lineMarker"/>
        <c:varyColors val="0"/>
        <c:ser>
          <c:idx val="0"/>
          <c:order val="0"/>
          <c:tx>
            <c:strRef>
              <c:f>label 3</c:f>
              <c:strCache>
                <c:ptCount val="1"/>
                <c:pt idx="0">
                  <c:v>In-order One Pivot</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4</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3</c:f>
              <c:numCache>
                <c:formatCode>General</c:formatCode>
                <c:ptCount val="40"/>
                <c:pt idx="0">
                  <c:v>92</c:v>
                </c:pt>
                <c:pt idx="1">
                  <c:v>287</c:v>
                </c:pt>
                <c:pt idx="2">
                  <c:v>582</c:v>
                </c:pt>
                <c:pt idx="3">
                  <c:v>977</c:v>
                </c:pt>
                <c:pt idx="4">
                  <c:v>1472</c:v>
                </c:pt>
                <c:pt idx="5">
                  <c:v>2067</c:v>
                </c:pt>
                <c:pt idx="6">
                  <c:v>2762</c:v>
                </c:pt>
                <c:pt idx="7">
                  <c:v>3557</c:v>
                </c:pt>
                <c:pt idx="8">
                  <c:v>4452</c:v>
                </c:pt>
                <c:pt idx="9">
                  <c:v>5447</c:v>
                </c:pt>
                <c:pt idx="10">
                  <c:v>20897</c:v>
                </c:pt>
                <c:pt idx="11">
                  <c:v>46347</c:v>
                </c:pt>
                <c:pt idx="12">
                  <c:v>81797</c:v>
                </c:pt>
                <c:pt idx="13">
                  <c:v>127247</c:v>
                </c:pt>
                <c:pt idx="14">
                  <c:v>182697</c:v>
                </c:pt>
                <c:pt idx="15">
                  <c:v>248147</c:v>
                </c:pt>
                <c:pt idx="16">
                  <c:v>323597</c:v>
                </c:pt>
                <c:pt idx="17">
                  <c:v>409047</c:v>
                </c:pt>
                <c:pt idx="18">
                  <c:v>504497</c:v>
                </c:pt>
                <c:pt idx="19">
                  <c:v>2008997</c:v>
                </c:pt>
                <c:pt idx="20">
                  <c:v>4513497</c:v>
                </c:pt>
                <c:pt idx="21">
                  <c:v>8017997</c:v>
                </c:pt>
                <c:pt idx="22">
                  <c:v>12522497</c:v>
                </c:pt>
                <c:pt idx="23">
                  <c:v>18026997</c:v>
                </c:pt>
                <c:pt idx="24">
                  <c:v>24531497</c:v>
                </c:pt>
                <c:pt idx="25">
                  <c:v>32035997</c:v>
                </c:pt>
                <c:pt idx="26">
                  <c:v>40540497</c:v>
                </c:pt>
                <c:pt idx="27">
                  <c:v>50044997</c:v>
                </c:pt>
                <c:pt idx="28">
                  <c:v>200089997</c:v>
                </c:pt>
                <c:pt idx="29">
                  <c:v>450134997</c:v>
                </c:pt>
                <c:pt idx="30">
                  <c:v>800179997</c:v>
                </c:pt>
                <c:pt idx="31">
                  <c:v>1250224997</c:v>
                </c:pt>
                <c:pt idx="32">
                  <c:v>2450314997</c:v>
                </c:pt>
                <c:pt idx="33">
                  <c:v>5000449997</c:v>
                </c:pt>
                <c:pt idx="34">
                  <c:v>20000899997</c:v>
                </c:pt>
                <c:pt idx="35">
                  <c:v>45001349997</c:v>
                </c:pt>
                <c:pt idx="36">
                  <c:v>80001799997</c:v>
                </c:pt>
                <c:pt idx="37">
                  <c:v>125002249997</c:v>
                </c:pt>
                <c:pt idx="38">
                  <c:v>245003149997</c:v>
                </c:pt>
                <c:pt idx="39">
                  <c:v>500004499997</c:v>
                </c:pt>
              </c:numCache>
            </c:numRef>
          </c:yVal>
        </c:ser>
        <c:ser>
          <c:idx val="1"/>
          <c:order val="1"/>
          <c:tx>
            <c:strRef>
              <c:f>label 5</c:f>
              <c:strCache>
                <c:ptCount val="1"/>
                <c:pt idx="0">
                  <c:v>In-order Median of 3</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6</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5</c:f>
              <c:numCache>
                <c:formatCode>General</c:formatCode>
                <c:ptCount val="40"/>
                <c:pt idx="0">
                  <c:v>78</c:v>
                </c:pt>
                <c:pt idx="1">
                  <c:v>173</c:v>
                </c:pt>
                <c:pt idx="2">
                  <c:v>258</c:v>
                </c:pt>
                <c:pt idx="3">
                  <c:v>382</c:v>
                </c:pt>
                <c:pt idx="4">
                  <c:v>497</c:v>
                </c:pt>
                <c:pt idx="5">
                  <c:v>577</c:v>
                </c:pt>
                <c:pt idx="6">
                  <c:v>699</c:v>
                </c:pt>
                <c:pt idx="7">
                  <c:v>839</c:v>
                </c:pt>
                <c:pt idx="8">
                  <c:v>979</c:v>
                </c:pt>
                <c:pt idx="9">
                  <c:v>1094</c:v>
                </c:pt>
                <c:pt idx="10">
                  <c:v>2387</c:v>
                </c:pt>
                <c:pt idx="11">
                  <c:v>3657</c:v>
                </c:pt>
                <c:pt idx="12">
                  <c:v>5172</c:v>
                </c:pt>
                <c:pt idx="13">
                  <c:v>6272</c:v>
                </c:pt>
                <c:pt idx="14">
                  <c:v>7906</c:v>
                </c:pt>
                <c:pt idx="15">
                  <c:v>9606</c:v>
                </c:pt>
                <c:pt idx="16">
                  <c:v>11141</c:v>
                </c:pt>
                <c:pt idx="17">
                  <c:v>12341</c:v>
                </c:pt>
                <c:pt idx="18">
                  <c:v>13541</c:v>
                </c:pt>
                <c:pt idx="19">
                  <c:v>29078</c:v>
                </c:pt>
                <c:pt idx="20">
                  <c:v>47796</c:v>
                </c:pt>
                <c:pt idx="21">
                  <c:v>62151</c:v>
                </c:pt>
                <c:pt idx="22">
                  <c:v>81581</c:v>
                </c:pt>
                <c:pt idx="23">
                  <c:v>101581</c:v>
                </c:pt>
                <c:pt idx="24">
                  <c:v>117296</c:v>
                </c:pt>
                <c:pt idx="25">
                  <c:v>132296</c:v>
                </c:pt>
                <c:pt idx="26">
                  <c:v>152150</c:v>
                </c:pt>
                <c:pt idx="27">
                  <c:v>173150</c:v>
                </c:pt>
                <c:pt idx="28">
                  <c:v>366287</c:v>
                </c:pt>
                <c:pt idx="29">
                  <c:v>559162</c:v>
                </c:pt>
                <c:pt idx="30">
                  <c:v>772560</c:v>
                </c:pt>
                <c:pt idx="31">
                  <c:v>998315</c:v>
                </c:pt>
                <c:pt idx="32">
                  <c:v>1385105</c:v>
                </c:pt>
                <c:pt idx="33">
                  <c:v>2096620</c:v>
                </c:pt>
                <c:pt idx="34">
                  <c:v>4393229</c:v>
                </c:pt>
                <c:pt idx="35">
                  <c:v>6620371</c:v>
                </c:pt>
                <c:pt idx="36">
                  <c:v>9186446</c:v>
                </c:pt>
                <c:pt idx="37">
                  <c:v>11286446</c:v>
                </c:pt>
                <c:pt idx="38">
                  <c:v>16540724</c:v>
                </c:pt>
                <c:pt idx="39">
                  <c:v>23572879</c:v>
                </c:pt>
              </c:numCache>
            </c:numRef>
          </c:yVal>
        </c:ser>
        <c:axId val="54787575"/>
        <c:axId val="16786253"/>
      </c:scatterChart>
      <c:valAx>
        <c:axId val="54787575"/>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16786253"/>
        <c:crossesAt val="0"/>
      </c:valAx>
      <c:valAx>
        <c:axId val="16786253"/>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54787575"/>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400">
                <a:solidFill>
                  <a:srgbClr val="595959"/>
                </a:solidFill>
                <a:latin typeface="Calibri"/>
              </a:rPr>
              <a:t>Random List</a:t>
            </a:r>
          </a:p>
        </c:rich>
      </c:tx>
      <c:layout/>
    </c:title>
    <c:plotArea>
      <c:layout/>
      <c:scatterChart>
        <c:scatterStyle val="lineMarker"/>
        <c:varyColors val="0"/>
        <c:ser>
          <c:idx val="0"/>
          <c:order val="0"/>
          <c:tx>
            <c:strRef>
              <c:f>label 3</c:f>
              <c:strCache>
                <c:ptCount val="1"/>
                <c:pt idx="0">
                  <c:v>Random One Pivot</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4</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3</c:f>
              <c:numCache>
                <c:formatCode>General</c:formatCode>
                <c:ptCount val="40"/>
                <c:pt idx="0">
                  <c:v>68</c:v>
                </c:pt>
                <c:pt idx="1">
                  <c:v>140</c:v>
                </c:pt>
                <c:pt idx="2">
                  <c:v>227</c:v>
                </c:pt>
                <c:pt idx="3">
                  <c:v>367</c:v>
                </c:pt>
                <c:pt idx="4">
                  <c:v>430</c:v>
                </c:pt>
                <c:pt idx="5">
                  <c:v>555</c:v>
                </c:pt>
                <c:pt idx="6">
                  <c:v>677</c:v>
                </c:pt>
                <c:pt idx="7">
                  <c:v>793</c:v>
                </c:pt>
                <c:pt idx="8">
                  <c:v>941</c:v>
                </c:pt>
                <c:pt idx="9">
                  <c:v>1144</c:v>
                </c:pt>
                <c:pt idx="10">
                  <c:v>2625</c:v>
                </c:pt>
                <c:pt idx="11">
                  <c:v>4244</c:v>
                </c:pt>
                <c:pt idx="12">
                  <c:v>5451</c:v>
                </c:pt>
                <c:pt idx="13">
                  <c:v>7343</c:v>
                </c:pt>
                <c:pt idx="14">
                  <c:v>9459</c:v>
                </c:pt>
                <c:pt idx="15">
                  <c:v>10713</c:v>
                </c:pt>
                <c:pt idx="16">
                  <c:v>13103</c:v>
                </c:pt>
                <c:pt idx="17">
                  <c:v>15232</c:v>
                </c:pt>
                <c:pt idx="18">
                  <c:v>16368</c:v>
                </c:pt>
                <c:pt idx="19">
                  <c:v>34744</c:v>
                </c:pt>
                <c:pt idx="20">
                  <c:v>55941</c:v>
                </c:pt>
                <c:pt idx="21">
                  <c:v>75259</c:v>
                </c:pt>
                <c:pt idx="22">
                  <c:v>98463</c:v>
                </c:pt>
                <c:pt idx="23">
                  <c:v>127801</c:v>
                </c:pt>
                <c:pt idx="24">
                  <c:v>142807</c:v>
                </c:pt>
                <c:pt idx="25">
                  <c:v>168882</c:v>
                </c:pt>
                <c:pt idx="26">
                  <c:v>188340</c:v>
                </c:pt>
                <c:pt idx="27">
                  <c:v>227845</c:v>
                </c:pt>
                <c:pt idx="28">
                  <c:v>448420</c:v>
                </c:pt>
                <c:pt idx="29">
                  <c:v>717635</c:v>
                </c:pt>
                <c:pt idx="30">
                  <c:v>1004150</c:v>
                </c:pt>
                <c:pt idx="31">
                  <c:v>1272005</c:v>
                </c:pt>
                <c:pt idx="32">
                  <c:v>1865080</c:v>
                </c:pt>
                <c:pt idx="33">
                  <c:v>2668515</c:v>
                </c:pt>
                <c:pt idx="34">
                  <c:v>5665025</c:v>
                </c:pt>
                <c:pt idx="35">
                  <c:v>8873277</c:v>
                </c:pt>
                <c:pt idx="36">
                  <c:v>11613955</c:v>
                </c:pt>
                <c:pt idx="37">
                  <c:v>15088054</c:v>
                </c:pt>
                <c:pt idx="38">
                  <c:v>21933246</c:v>
                </c:pt>
                <c:pt idx="39">
                  <c:v>32439638</c:v>
                </c:pt>
              </c:numCache>
            </c:numRef>
          </c:yVal>
        </c:ser>
        <c:ser>
          <c:idx val="1"/>
          <c:order val="1"/>
          <c:tx>
            <c:strRef>
              <c:f>label 5</c:f>
              <c:strCache>
                <c:ptCount val="1"/>
                <c:pt idx="0">
                  <c:v>Random Median of 3</c:v>
                </c:pt>
              </c:strCache>
            </c:strRef>
          </c:tx>
          <c:spPr>
            <a:solidFill>
              <a:srgbClr val="99ccff"/>
            </a:solidFill>
            <a:ln w="25560">
              <a:noFill/>
            </a:ln>
          </c:spPr>
          <c:marker>
            <c:size val="4"/>
          </c:marker>
          <c:cat>
            <c:strRef>
              <c:f>categories</c:f>
              <c:strCache>
                <c:ptCount val="40"/>
                <c:pt idx="0">
                  <c:v>Row 1</c:v>
                </c:pt>
                <c:pt idx="1">
                  <c:v>Row 2</c:v>
                </c:pt>
                <c:pt idx="2">
                  <c:v>Row 3</c:v>
                </c:pt>
                <c:pt idx="3">
                  <c:v>Row 4</c:v>
                </c:pt>
                <c:pt idx="4">
                  <c:v/>
                </c:pt>
                <c:pt idx="5">
                  <c:v/>
                </c:pt>
                <c:pt idx="6">
                  <c:v/>
                </c:pt>
                <c:pt idx="7">
                  <c:v/>
                </c:pt>
                <c:pt idx="8">
                  <c:v/>
                </c:pt>
                <c:pt idx="9">
                  <c:v/>
                </c:pt>
                <c:pt idx="10">
                  <c:v/>
                </c:pt>
                <c:pt idx="11">
                  <c:v/>
                </c:pt>
                <c:pt idx="12">
                  <c:v/>
                </c:pt>
                <c:pt idx="13">
                  <c:v/>
                </c:pt>
                <c:pt idx="14">
                  <c:v/>
                </c:pt>
                <c:pt idx="15">
                  <c:v/>
                </c:pt>
                <c:pt idx="16">
                  <c:v/>
                </c:pt>
                <c:pt idx="17">
                  <c:v/>
                </c:pt>
                <c:pt idx="18">
                  <c:v/>
                </c:pt>
                <c:pt idx="19">
                  <c:v/>
                </c:pt>
                <c:pt idx="20">
                  <c:v/>
                </c:pt>
                <c:pt idx="21">
                  <c:v/>
                </c:pt>
                <c:pt idx="22">
                  <c:v/>
                </c:pt>
                <c:pt idx="23">
                  <c:v/>
                </c:pt>
                <c:pt idx="24">
                  <c:v/>
                </c:pt>
                <c:pt idx="25">
                  <c:v/>
                </c:pt>
                <c:pt idx="26">
                  <c:v/>
                </c:pt>
                <c:pt idx="27">
                  <c:v/>
                </c:pt>
                <c:pt idx="28">
                  <c:v/>
                </c:pt>
                <c:pt idx="29">
                  <c:v/>
                </c:pt>
                <c:pt idx="30">
                  <c:v/>
                </c:pt>
                <c:pt idx="31">
                  <c:v/>
                </c:pt>
                <c:pt idx="32">
                  <c:v/>
                </c:pt>
                <c:pt idx="33">
                  <c:v/>
                </c:pt>
                <c:pt idx="34">
                  <c:v/>
                </c:pt>
                <c:pt idx="35">
                  <c:v/>
                </c:pt>
                <c:pt idx="36">
                  <c:v/>
                </c:pt>
                <c:pt idx="37">
                  <c:v/>
                </c:pt>
                <c:pt idx="38">
                  <c:v/>
                </c:pt>
                <c:pt idx="39">
                  <c:v/>
                </c:pt>
              </c:strCache>
            </c:strRef>
          </c:cat>
          <c:xVal>
            <c:numRef>
              <c:f>6</c:f>
              <c:numCache>
                <c:formatCode>General</c:formatCode>
                <c:ptCount val="40"/>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70000</c:v>
                </c:pt>
                <c:pt idx="33">
                  <c:v>100000</c:v>
                </c:pt>
                <c:pt idx="34">
                  <c:v>200000</c:v>
                </c:pt>
                <c:pt idx="35">
                  <c:v>300000</c:v>
                </c:pt>
                <c:pt idx="36">
                  <c:v>400000</c:v>
                </c:pt>
                <c:pt idx="37">
                  <c:v>500000</c:v>
                </c:pt>
                <c:pt idx="38">
                  <c:v>700000</c:v>
                </c:pt>
                <c:pt idx="39">
                  <c:v>1000000</c:v>
                </c:pt>
              </c:numCache>
            </c:numRef>
          </c:xVal>
          <c:yVal>
            <c:numRef>
              <c:f>5</c:f>
              <c:numCache>
                <c:formatCode>General</c:formatCode>
                <c:ptCount val="40"/>
                <c:pt idx="0">
                  <c:v>86</c:v>
                </c:pt>
                <c:pt idx="1">
                  <c:v>199</c:v>
                </c:pt>
                <c:pt idx="2">
                  <c:v>326</c:v>
                </c:pt>
                <c:pt idx="3">
                  <c:v>460</c:v>
                </c:pt>
                <c:pt idx="4">
                  <c:v>589</c:v>
                </c:pt>
                <c:pt idx="5">
                  <c:v>747</c:v>
                </c:pt>
                <c:pt idx="6">
                  <c:v>901</c:v>
                </c:pt>
                <c:pt idx="7">
                  <c:v>1052</c:v>
                </c:pt>
                <c:pt idx="8">
                  <c:v>1227</c:v>
                </c:pt>
                <c:pt idx="9">
                  <c:v>1364</c:v>
                </c:pt>
                <c:pt idx="10">
                  <c:v>3101</c:v>
                </c:pt>
                <c:pt idx="11">
                  <c:v>4794</c:v>
                </c:pt>
                <c:pt idx="12">
                  <c:v>6804</c:v>
                </c:pt>
                <c:pt idx="13">
                  <c:v>8740</c:v>
                </c:pt>
                <c:pt idx="14">
                  <c:v>10916</c:v>
                </c:pt>
                <c:pt idx="15">
                  <c:v>12660</c:v>
                </c:pt>
                <c:pt idx="16">
                  <c:v>14945</c:v>
                </c:pt>
                <c:pt idx="17">
                  <c:v>17176</c:v>
                </c:pt>
                <c:pt idx="18">
                  <c:v>19217</c:v>
                </c:pt>
                <c:pt idx="19">
                  <c:v>41613</c:v>
                </c:pt>
                <c:pt idx="20">
                  <c:v>65460</c:v>
                </c:pt>
                <c:pt idx="21">
                  <c:v>88309</c:v>
                </c:pt>
                <c:pt idx="22">
                  <c:v>114727</c:v>
                </c:pt>
                <c:pt idx="23">
                  <c:v>138801</c:v>
                </c:pt>
                <c:pt idx="24">
                  <c:v>166945</c:v>
                </c:pt>
                <c:pt idx="25">
                  <c:v>192791</c:v>
                </c:pt>
                <c:pt idx="26">
                  <c:v>216821</c:v>
                </c:pt>
                <c:pt idx="27">
                  <c:v>252967</c:v>
                </c:pt>
                <c:pt idx="28">
                  <c:v>520765</c:v>
                </c:pt>
                <c:pt idx="29">
                  <c:v>823605</c:v>
                </c:pt>
                <c:pt idx="30">
                  <c:v>1119107</c:v>
                </c:pt>
                <c:pt idx="31">
                  <c:v>1423590</c:v>
                </c:pt>
                <c:pt idx="32">
                  <c:v>2028493</c:v>
                </c:pt>
                <c:pt idx="33">
                  <c:v>3005468</c:v>
                </c:pt>
                <c:pt idx="34">
                  <c:v>6401511</c:v>
                </c:pt>
                <c:pt idx="35">
                  <c:v>9962286</c:v>
                </c:pt>
                <c:pt idx="36">
                  <c:v>13837227</c:v>
                </c:pt>
                <c:pt idx="37">
                  <c:v>16935139</c:v>
                </c:pt>
                <c:pt idx="38">
                  <c:v>24315023</c:v>
                </c:pt>
                <c:pt idx="39">
                  <c:v>35574980</c:v>
                </c:pt>
              </c:numCache>
            </c:numRef>
          </c:yVal>
        </c:ser>
        <c:axId val="74107167"/>
        <c:axId val="21453415"/>
      </c:scatterChart>
      <c:valAx>
        <c:axId val="74107167"/>
        <c:scaling>
          <c:orientation val="minMax"/>
        </c:scaling>
        <c:delete val="0"/>
        <c:axPos val="b"/>
        <c:majorGridlines>
          <c:spPr>
            <a:ln w="9360">
              <a:solidFill>
                <a:srgbClr val="d9d9d9"/>
              </a:solidFill>
              <a:round/>
            </a:ln>
          </c:spPr>
        </c:majorGridlines>
        <c:majorTickMark val="none"/>
        <c:minorTickMark val="none"/>
        <c:tickLblPos val="nextTo"/>
        <c:spPr>
          <a:ln w="9360">
            <a:solidFill>
              <a:srgbClr val="bfbfbf"/>
            </a:solidFill>
            <a:round/>
          </a:ln>
        </c:spPr>
        <c:crossAx val="21453415"/>
        <c:crossesAt val="0"/>
      </c:valAx>
      <c:valAx>
        <c:axId val="21453415"/>
        <c:scaling>
          <c:orientation val="minMax"/>
        </c:scaling>
        <c:delete val="0"/>
        <c:axPos val="l"/>
        <c:majorGridlines>
          <c:spPr>
            <a:ln w="9360">
              <a:solidFill>
                <a:srgbClr val="d9d9d9"/>
              </a:solidFill>
              <a:round/>
            </a:ln>
          </c:spPr>
        </c:majorGridlines>
        <c:majorTickMark val="none"/>
        <c:minorTickMark val="none"/>
        <c:tickLblPos val="nextTo"/>
        <c:spPr>
          <a:ln w="9360">
            <a:solidFill>
              <a:srgbClr val="bfbfbf"/>
            </a:solidFill>
            <a:round/>
          </a:ln>
        </c:spPr>
        <c:crossAx val="74107167"/>
        <c:crossesAt val="0"/>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2014-10-29T02:50:00Z</dcterms:created>
  <dc:creator>Taggart, Caitlin W.</dc:creator>
  <dc:language>en-US</dc:language>
  <cp:lastModifiedBy>Taggart, Caitlin W.</cp:lastModifiedBy>
  <dcterms:modified xsi:type="dcterms:W3CDTF">2014-11-02T15:21:00Z</dcterms:modified>
  <cp:revision>5</cp:revision>
</cp:coreProperties>
</file>