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3AA" w:rsidRDefault="005753AA" w:rsidP="005753AA">
      <w:pPr>
        <w:spacing w:line="360" w:lineRule="auto"/>
        <w:jc w:val="center"/>
        <w:rPr>
          <w:b/>
        </w:rPr>
      </w:pPr>
    </w:p>
    <w:p w:rsidR="00D013DF" w:rsidRDefault="00D013DF" w:rsidP="005753AA">
      <w:pPr>
        <w:spacing w:line="360" w:lineRule="auto"/>
        <w:jc w:val="center"/>
        <w:rPr>
          <w:b/>
          <w:sz w:val="32"/>
          <w:szCs w:val="32"/>
        </w:rPr>
      </w:pPr>
    </w:p>
    <w:p w:rsidR="00333EB4" w:rsidRDefault="00333EB4" w:rsidP="005753AA">
      <w:pPr>
        <w:spacing w:line="360" w:lineRule="auto"/>
        <w:jc w:val="center"/>
        <w:rPr>
          <w:b/>
          <w:sz w:val="32"/>
          <w:szCs w:val="32"/>
        </w:rPr>
      </w:pPr>
    </w:p>
    <w:p w:rsidR="005753AA" w:rsidRDefault="005753AA" w:rsidP="005753AA">
      <w:pPr>
        <w:spacing w:line="360" w:lineRule="auto"/>
        <w:jc w:val="center"/>
        <w:rPr>
          <w:b/>
          <w:sz w:val="32"/>
          <w:szCs w:val="32"/>
        </w:rPr>
      </w:pPr>
      <w:r w:rsidRPr="002C4E2D">
        <w:rPr>
          <w:b/>
          <w:sz w:val="32"/>
          <w:szCs w:val="32"/>
        </w:rPr>
        <w:t>THE MINU</w:t>
      </w:r>
      <w:r w:rsidR="00350FCE" w:rsidRPr="002C4E2D">
        <w:rPr>
          <w:b/>
          <w:sz w:val="32"/>
          <w:szCs w:val="32"/>
        </w:rPr>
        <w:t xml:space="preserve">TE OF THE MEETING HELD ON THE </w:t>
      </w:r>
      <w:r w:rsidR="00350FCE" w:rsidRPr="002C4E2D">
        <w:rPr>
          <w:b/>
          <w:sz w:val="32"/>
          <w:szCs w:val="32"/>
          <w:vertAlign w:val="superscript"/>
        </w:rPr>
        <w:t xml:space="preserve"> </w:t>
      </w:r>
      <w:r w:rsidR="004207EA" w:rsidRPr="002C4E2D">
        <w:rPr>
          <w:b/>
          <w:sz w:val="32"/>
          <w:szCs w:val="32"/>
        </w:rPr>
        <w:t xml:space="preserve"> </w:t>
      </w:r>
      <w:r w:rsidR="00232045">
        <w:rPr>
          <w:b/>
          <w:sz w:val="32"/>
          <w:szCs w:val="32"/>
        </w:rPr>
        <w:t>5th May</w:t>
      </w:r>
      <w:r w:rsidR="00027BFB" w:rsidRPr="002C4E2D">
        <w:rPr>
          <w:b/>
          <w:sz w:val="32"/>
          <w:szCs w:val="32"/>
        </w:rPr>
        <w:t>,</w:t>
      </w:r>
      <w:r w:rsidR="004207EA" w:rsidRPr="002C4E2D">
        <w:rPr>
          <w:b/>
          <w:sz w:val="32"/>
          <w:szCs w:val="32"/>
        </w:rPr>
        <w:t xml:space="preserve"> 2022</w:t>
      </w:r>
    </w:p>
    <w:p w:rsidR="005753AA" w:rsidRPr="009A624B" w:rsidRDefault="005753AA" w:rsidP="005753AA">
      <w:pPr>
        <w:spacing w:line="360" w:lineRule="auto"/>
        <w:rPr>
          <w:b/>
        </w:rPr>
      </w:pPr>
      <w:r w:rsidRPr="009A624B">
        <w:rPr>
          <w:b/>
        </w:rPr>
        <w:t>A</w:t>
      </w:r>
      <w:r w:rsidR="00350FCE">
        <w:rPr>
          <w:b/>
        </w:rPr>
        <w:t xml:space="preserve">ttendance: Messrs. </w:t>
      </w:r>
      <w:r w:rsidR="00AE7254">
        <w:rPr>
          <w:b/>
        </w:rPr>
        <w:t xml:space="preserve">Alonge, </w:t>
      </w:r>
      <w:r w:rsidR="00350FCE">
        <w:rPr>
          <w:b/>
        </w:rPr>
        <w:t>Ogunnowo</w:t>
      </w:r>
      <w:r w:rsidR="004207EA">
        <w:rPr>
          <w:b/>
        </w:rPr>
        <w:t xml:space="preserve">, </w:t>
      </w:r>
      <w:r w:rsidR="00232045">
        <w:rPr>
          <w:b/>
        </w:rPr>
        <w:t xml:space="preserve">Arua, Barry, </w:t>
      </w:r>
      <w:r w:rsidR="004207EA" w:rsidRPr="009A624B">
        <w:rPr>
          <w:b/>
        </w:rPr>
        <w:t>Mgbaramuko</w:t>
      </w:r>
      <w:r w:rsidRPr="009A624B">
        <w:rPr>
          <w:b/>
        </w:rPr>
        <w:t xml:space="preserve">, Momoh, </w:t>
      </w:r>
      <w:r w:rsidR="00232045">
        <w:rPr>
          <w:b/>
        </w:rPr>
        <w:t>Kukoyi,</w:t>
      </w:r>
      <w:r w:rsidR="00350FCE">
        <w:rPr>
          <w:b/>
        </w:rPr>
        <w:t xml:space="preserve"> Akogun, </w:t>
      </w:r>
      <w:r w:rsidR="00232045">
        <w:rPr>
          <w:b/>
        </w:rPr>
        <w:t>Ekpo</w:t>
      </w:r>
    </w:p>
    <w:p w:rsidR="005753AA" w:rsidRDefault="005753AA" w:rsidP="005753AA">
      <w:pPr>
        <w:spacing w:line="360" w:lineRule="auto"/>
      </w:pPr>
      <w:r>
        <w:t>The meeting started at</w:t>
      </w:r>
      <w:r w:rsidRPr="009A624B">
        <w:t xml:space="preserve"> </w:t>
      </w:r>
      <w:r w:rsidR="00A35237">
        <w:rPr>
          <w:b/>
        </w:rPr>
        <w:t>7:20</w:t>
      </w:r>
      <w:r w:rsidRPr="009A624B">
        <w:rPr>
          <w:b/>
        </w:rPr>
        <w:t xml:space="preserve"> am</w:t>
      </w:r>
      <w:r w:rsidRPr="009A624B">
        <w:t>. The minute of the last meeting was read</w:t>
      </w:r>
      <w:r>
        <w:t xml:space="preserve"> by </w:t>
      </w:r>
      <w:r w:rsidRPr="002578A4">
        <w:rPr>
          <w:b/>
        </w:rPr>
        <w:t>Mr. Momoh</w:t>
      </w:r>
      <w:r>
        <w:t xml:space="preserve">. </w:t>
      </w:r>
    </w:p>
    <w:p w:rsidR="002C4E2D" w:rsidRDefault="002C4E2D" w:rsidP="005753AA">
      <w:pPr>
        <w:spacing w:line="360" w:lineRule="auto"/>
      </w:pPr>
      <w:r w:rsidRPr="002C4E2D">
        <w:t xml:space="preserve">There </w:t>
      </w:r>
      <w:r w:rsidR="004842C0">
        <w:t>were some mistakes in last minute. They are listed below.</w:t>
      </w:r>
    </w:p>
    <w:p w:rsidR="004842C0" w:rsidRDefault="004842C0" w:rsidP="004842C0">
      <w:pPr>
        <w:pStyle w:val="ListParagraph"/>
        <w:numPr>
          <w:ilvl w:val="0"/>
          <w:numId w:val="10"/>
        </w:numPr>
        <w:spacing w:line="360" w:lineRule="auto"/>
      </w:pPr>
      <w:r>
        <w:t>Suppliers are to revalidate their PO and not waybills.</w:t>
      </w:r>
    </w:p>
    <w:p w:rsidR="004842C0" w:rsidRPr="002C4E2D" w:rsidRDefault="004842C0" w:rsidP="004842C0">
      <w:pPr>
        <w:pStyle w:val="ListParagraph"/>
        <w:numPr>
          <w:ilvl w:val="0"/>
          <w:numId w:val="10"/>
        </w:numPr>
        <w:spacing w:line="360" w:lineRule="auto"/>
      </w:pPr>
      <w:r>
        <w:t>We have sections in store and not sessions.</w:t>
      </w:r>
    </w:p>
    <w:p w:rsidR="005753AA" w:rsidRPr="009A624B" w:rsidRDefault="004842C0" w:rsidP="005753AA">
      <w:pPr>
        <w:spacing w:line="360" w:lineRule="auto"/>
      </w:pPr>
      <w:r w:rsidRPr="004842C0">
        <w:t>After correcting the mistakes</w:t>
      </w:r>
      <w:r>
        <w:rPr>
          <w:b/>
        </w:rPr>
        <w:t xml:space="preserve"> Mr. Mgbaramuko</w:t>
      </w:r>
      <w:r w:rsidR="005753AA" w:rsidRPr="009A624B">
        <w:t xml:space="preserve"> adopted the minute and was seconded by </w:t>
      </w:r>
      <w:r>
        <w:rPr>
          <w:b/>
        </w:rPr>
        <w:t>Mr. Kukoyi</w:t>
      </w:r>
    </w:p>
    <w:p w:rsidR="005753AA" w:rsidRPr="009A624B" w:rsidRDefault="005753AA" w:rsidP="005753AA">
      <w:pPr>
        <w:spacing w:line="360" w:lineRule="auto"/>
        <w:rPr>
          <w:b/>
          <w:u w:val="single"/>
        </w:rPr>
      </w:pPr>
      <w:r w:rsidRPr="009A624B">
        <w:rPr>
          <w:b/>
          <w:u w:val="single"/>
        </w:rPr>
        <w:t>RISK AND OPPORTUNITY</w:t>
      </w:r>
    </w:p>
    <w:p w:rsidR="005753AA" w:rsidRPr="009A624B" w:rsidRDefault="009107AE" w:rsidP="005753AA">
      <w:pPr>
        <w:spacing w:line="360" w:lineRule="auto"/>
      </w:pPr>
      <w:r>
        <w:t>From t</w:t>
      </w:r>
      <w:r w:rsidR="005753AA" w:rsidRPr="009A624B">
        <w:t xml:space="preserve">he </w:t>
      </w:r>
      <w:r>
        <w:t xml:space="preserve">meeting, </w:t>
      </w:r>
      <w:r w:rsidR="005753AA" w:rsidRPr="009A624B">
        <w:t>store risks include but are not limited to the following</w:t>
      </w:r>
    </w:p>
    <w:p w:rsidR="005753AA" w:rsidRDefault="005753AA" w:rsidP="005753AA">
      <w:pPr>
        <w:pStyle w:val="ListParagraph"/>
        <w:numPr>
          <w:ilvl w:val="0"/>
          <w:numId w:val="5"/>
        </w:numPr>
        <w:spacing w:line="360" w:lineRule="auto"/>
      </w:pPr>
      <w:r w:rsidRPr="009A624B">
        <w:t>Giving item with memo without requesting for corresponding SR at the right</w:t>
      </w:r>
      <w:r>
        <w:t xml:space="preserve"> time</w:t>
      </w:r>
      <w:r w:rsidR="00333EB4">
        <w:t>.</w:t>
      </w:r>
    </w:p>
    <w:p w:rsidR="00333EB4" w:rsidRPr="009A624B" w:rsidRDefault="00333EB4" w:rsidP="005753AA">
      <w:pPr>
        <w:pStyle w:val="ListParagraph"/>
        <w:numPr>
          <w:ilvl w:val="0"/>
          <w:numId w:val="5"/>
        </w:numPr>
        <w:spacing w:line="360" w:lineRule="auto"/>
      </w:pPr>
      <w:r>
        <w:t>Being careful in issuing a newly supplied inks.</w:t>
      </w:r>
    </w:p>
    <w:p w:rsidR="00333EB4" w:rsidRDefault="005753AA" w:rsidP="005753AA">
      <w:pPr>
        <w:spacing w:line="360" w:lineRule="auto"/>
      </w:pPr>
      <w:r w:rsidRPr="009A624B">
        <w:t>The above listed points and many other conditions br</w:t>
      </w:r>
      <w:r w:rsidR="002415C4">
        <w:t>ings about stock imbalances</w:t>
      </w:r>
      <w:r w:rsidR="00333EB4">
        <w:t>.</w:t>
      </w:r>
    </w:p>
    <w:p w:rsidR="005753AA" w:rsidRPr="009A624B" w:rsidRDefault="005753AA" w:rsidP="005753AA">
      <w:pPr>
        <w:spacing w:line="360" w:lineRule="auto"/>
      </w:pPr>
      <w:r w:rsidRPr="009A624B">
        <w:t>On the other hand, store opportunity include but not limited to the following</w:t>
      </w:r>
    </w:p>
    <w:p w:rsidR="005753AA" w:rsidRPr="009A624B" w:rsidRDefault="00333EB4" w:rsidP="005753AA">
      <w:pPr>
        <w:pStyle w:val="ListParagraph"/>
        <w:numPr>
          <w:ilvl w:val="0"/>
          <w:numId w:val="6"/>
        </w:numPr>
        <w:spacing w:line="360" w:lineRule="auto"/>
      </w:pPr>
      <w:r>
        <w:t>Prompt following up on items collected through memos.</w:t>
      </w:r>
    </w:p>
    <w:p w:rsidR="00027BFB" w:rsidRDefault="005753AA" w:rsidP="005753AA">
      <w:pPr>
        <w:spacing w:line="360" w:lineRule="auto"/>
      </w:pPr>
      <w:r w:rsidRPr="009A624B">
        <w:t xml:space="preserve">These help in maintaining accurate stock </w:t>
      </w:r>
      <w:r w:rsidR="006F493E" w:rsidRPr="009A624B">
        <w:t>balance</w:t>
      </w:r>
      <w:r w:rsidR="00333EB4">
        <w:t>.</w:t>
      </w:r>
    </w:p>
    <w:p w:rsidR="00027BFB" w:rsidRDefault="00027BFB" w:rsidP="005753AA">
      <w:pPr>
        <w:spacing w:line="360" w:lineRule="auto"/>
      </w:pPr>
    </w:p>
    <w:p w:rsidR="00027BFB" w:rsidRDefault="00027BFB" w:rsidP="005753AA">
      <w:pPr>
        <w:spacing w:line="360" w:lineRule="auto"/>
      </w:pPr>
    </w:p>
    <w:p w:rsidR="00350FCE" w:rsidRDefault="00350FCE" w:rsidP="005753AA">
      <w:pPr>
        <w:spacing w:line="360" w:lineRule="auto"/>
      </w:pPr>
    </w:p>
    <w:p w:rsidR="00350FCE" w:rsidRDefault="00350FCE" w:rsidP="005753AA">
      <w:pPr>
        <w:spacing w:line="360" w:lineRule="auto"/>
      </w:pPr>
    </w:p>
    <w:p w:rsidR="00027BFB" w:rsidRDefault="00027BFB" w:rsidP="005753AA">
      <w:pPr>
        <w:spacing w:line="360" w:lineRule="auto"/>
      </w:pPr>
    </w:p>
    <w:p w:rsidR="004207EA" w:rsidRDefault="004207EA" w:rsidP="005753AA">
      <w:pPr>
        <w:spacing w:line="360" w:lineRule="auto"/>
      </w:pPr>
    </w:p>
    <w:p w:rsidR="00027BFB" w:rsidRDefault="00027BFB" w:rsidP="005753AA">
      <w:pPr>
        <w:spacing w:line="360" w:lineRule="auto"/>
      </w:pPr>
    </w:p>
    <w:p w:rsidR="00027BFB" w:rsidRPr="00027BFB" w:rsidRDefault="005753AA" w:rsidP="005753AA">
      <w:pPr>
        <w:spacing w:line="360" w:lineRule="auto"/>
      </w:pPr>
      <w:r w:rsidRPr="009A624B">
        <w:lastRenderedPageBreak/>
        <w:t xml:space="preserve">            </w:t>
      </w:r>
      <w:r w:rsidR="00027BFB" w:rsidRPr="009A624B">
        <w:rPr>
          <w:b/>
          <w:noProof/>
        </w:rPr>
        <w:drawing>
          <wp:inline distT="0" distB="0" distL="0" distR="0" wp14:anchorId="66E3DB98" wp14:editId="4E6C3F7E">
            <wp:extent cx="618565" cy="41206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11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65" cy="41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24B">
        <w:t xml:space="preserve">                                                                          </w:t>
      </w:r>
      <w:r w:rsidR="00027BFB">
        <w:t xml:space="preserve">                </w:t>
      </w:r>
      <w:r w:rsidR="00027BFB" w:rsidRPr="003B7994">
        <w:rPr>
          <w:b/>
          <w:sz w:val="20"/>
          <w:szCs w:val="20"/>
        </w:rPr>
        <w:t>MINUTE OF MEETING (BL/GS/MM/001)</w:t>
      </w:r>
      <w:r w:rsidRPr="009A624B">
        <w:t xml:space="preserve">      </w:t>
      </w:r>
    </w:p>
    <w:p w:rsidR="005753AA" w:rsidRPr="009A624B" w:rsidRDefault="005753AA" w:rsidP="005753AA">
      <w:pPr>
        <w:spacing w:line="360" w:lineRule="auto"/>
        <w:rPr>
          <w:b/>
        </w:rPr>
      </w:pPr>
      <w:r w:rsidRPr="009A624B">
        <w:rPr>
          <w:b/>
        </w:rPr>
        <w:t>Matters Arising:</w:t>
      </w:r>
    </w:p>
    <w:p w:rsidR="001B3D3E" w:rsidRPr="001B3D3E" w:rsidRDefault="002C4E2D" w:rsidP="00CE12AC">
      <w:pPr>
        <w:pStyle w:val="ListParagraph"/>
        <w:numPr>
          <w:ilvl w:val="0"/>
          <w:numId w:val="1"/>
        </w:numPr>
        <w:spacing w:line="360" w:lineRule="auto"/>
      </w:pPr>
      <w:r w:rsidRPr="00333EB4">
        <w:rPr>
          <w:b/>
          <w:u w:val="single"/>
        </w:rPr>
        <w:t>General issues from</w:t>
      </w:r>
      <w:r w:rsidR="004207EA" w:rsidRPr="00333EB4">
        <w:rPr>
          <w:b/>
          <w:u w:val="single"/>
        </w:rPr>
        <w:t xml:space="preserve"> the minutes</w:t>
      </w:r>
      <w:r w:rsidR="005753AA" w:rsidRPr="00333EB4">
        <w:rPr>
          <w:b/>
        </w:rPr>
        <w:t>:</w:t>
      </w:r>
      <w:r w:rsidR="00350FCE">
        <w:t xml:space="preserve"> </w:t>
      </w:r>
      <w:r w:rsidR="00333EB4">
        <w:rPr>
          <w:b/>
        </w:rPr>
        <w:t xml:space="preserve">Mr. </w:t>
      </w:r>
      <w:r w:rsidR="0009684D">
        <w:rPr>
          <w:b/>
        </w:rPr>
        <w:t xml:space="preserve">Ogunnowo </w:t>
      </w:r>
      <w:r w:rsidR="0009684D" w:rsidRPr="0009684D">
        <w:t>said the list stationeries for store has been sent to account</w:t>
      </w:r>
      <w:r w:rsidR="0009684D">
        <w:rPr>
          <w:b/>
        </w:rPr>
        <w:t xml:space="preserve">. </w:t>
      </w:r>
      <w:r w:rsidR="001B3D3E">
        <w:t xml:space="preserve"> </w:t>
      </w:r>
      <w:r w:rsidR="0009684D">
        <w:rPr>
          <w:b/>
        </w:rPr>
        <w:t xml:space="preserve">Mr. Arua </w:t>
      </w:r>
      <w:r w:rsidR="0009684D" w:rsidRPr="0009684D">
        <w:t>suggested store collecting stationeries on monthly basis</w:t>
      </w:r>
      <w:r w:rsidR="0009684D">
        <w:t xml:space="preserve"> and </w:t>
      </w:r>
      <w:r w:rsidR="0009684D" w:rsidRPr="0009684D">
        <w:rPr>
          <w:b/>
        </w:rPr>
        <w:t>Mr. Alonge</w:t>
      </w:r>
      <w:r w:rsidR="0009684D">
        <w:t xml:space="preserve"> said we need to collect one before writing for another one.</w:t>
      </w:r>
    </w:p>
    <w:p w:rsidR="001B3D3E" w:rsidRPr="00E226C6" w:rsidRDefault="0009684D" w:rsidP="00853829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 xml:space="preserve">Mr. Alonge </w:t>
      </w:r>
      <w:r w:rsidRPr="00E226C6">
        <w:t>said there are much memos on memo logbook and he asked if the issuing section is still shipp</w:t>
      </w:r>
      <w:r w:rsidR="00E226C6" w:rsidRPr="00E226C6">
        <w:t>ing and receiving TO promptly to avoid embarrassment from account</w:t>
      </w:r>
      <w:r w:rsidR="00853829" w:rsidRPr="00E226C6">
        <w:t>.</w:t>
      </w:r>
    </w:p>
    <w:p w:rsidR="008D2BCF" w:rsidRDefault="00DE3575" w:rsidP="008D2BCF">
      <w:pPr>
        <w:spacing w:line="360" w:lineRule="auto"/>
        <w:rPr>
          <w:b/>
          <w:u w:val="single"/>
        </w:rPr>
      </w:pPr>
      <w:r w:rsidRPr="00DE3575">
        <w:rPr>
          <w:b/>
          <w:u w:val="single"/>
        </w:rPr>
        <w:t>Matters of the Day</w:t>
      </w:r>
    </w:p>
    <w:p w:rsidR="008E1B97" w:rsidRPr="00C37B2E" w:rsidRDefault="00C37B2E" w:rsidP="008D2BCF">
      <w:pPr>
        <w:spacing w:line="360" w:lineRule="auto"/>
        <w:rPr>
          <w:b/>
        </w:rPr>
      </w:pPr>
      <w:r w:rsidRPr="00C37B2E">
        <w:rPr>
          <w:b/>
          <w:u w:val="single"/>
        </w:rPr>
        <w:t>New Sample Inks Supplied in Test</w:t>
      </w:r>
      <w:r>
        <w:rPr>
          <w:b/>
          <w:u w:val="single"/>
        </w:rPr>
        <w:t xml:space="preserve">: </w:t>
      </w:r>
      <w:r w:rsidRPr="00C37B2E">
        <w:t>There is a newly sample ink supplied Pantone 185c</w:t>
      </w:r>
      <w:r>
        <w:t xml:space="preserve"> and it is called pure sack</w:t>
      </w:r>
      <w:r w:rsidRPr="00C37B2E">
        <w:t>. It is supposed to be 20kg but it may be 18kgs so the issuing section need to be careful when issuing the inks</w:t>
      </w:r>
      <w:r>
        <w:rPr>
          <w:b/>
        </w:rPr>
        <w:t xml:space="preserve">. </w:t>
      </w:r>
      <w:r w:rsidRPr="00C37B2E">
        <w:t>It is supposed to be supply in kegs but it may be in buckets at the end of the day</w:t>
      </w:r>
      <w:r>
        <w:rPr>
          <w:b/>
        </w:rPr>
        <w:t>. Mr. Arua</w:t>
      </w:r>
    </w:p>
    <w:p w:rsidR="00DE3575" w:rsidRDefault="004B412F" w:rsidP="008D2BCF">
      <w:pPr>
        <w:spacing w:line="360" w:lineRule="auto"/>
      </w:pPr>
      <w:r>
        <w:rPr>
          <w:b/>
          <w:u w:val="single"/>
        </w:rPr>
        <w:t xml:space="preserve">Memo Logbook: </w:t>
      </w:r>
      <w:r w:rsidRPr="004B412F">
        <w:rPr>
          <w:b/>
        </w:rPr>
        <w:t>Mr. Alonge</w:t>
      </w:r>
      <w:r>
        <w:t xml:space="preserve"> went through memo logbook and he saw that some of the end users did not sign the memo logbook. </w:t>
      </w:r>
      <w:r w:rsidRPr="004B412F">
        <w:rPr>
          <w:b/>
        </w:rPr>
        <w:t>Mr. Arua</w:t>
      </w:r>
      <w:r>
        <w:t xml:space="preserve"> said it is wrong because the end users may deny collecting the items. </w:t>
      </w:r>
      <w:r w:rsidRPr="004B412F">
        <w:rPr>
          <w:b/>
        </w:rPr>
        <w:t>Mr. Ogunnowo</w:t>
      </w:r>
      <w:r>
        <w:t xml:space="preserve"> said that shift men should always follow laid down instructions.</w:t>
      </w:r>
    </w:p>
    <w:p w:rsidR="004B412F" w:rsidRDefault="004B412F" w:rsidP="008D2BCF">
      <w:pPr>
        <w:spacing w:line="360" w:lineRule="auto"/>
      </w:pPr>
      <w:r>
        <w:t xml:space="preserve">According to </w:t>
      </w:r>
      <w:r w:rsidRPr="00730D21">
        <w:rPr>
          <w:b/>
        </w:rPr>
        <w:t>Mr. Alonge</w:t>
      </w:r>
      <w:r>
        <w:t>, it is the supervisor that is to check the logbook to ensure things are okay.</w:t>
      </w:r>
    </w:p>
    <w:p w:rsidR="004B412F" w:rsidRDefault="004B412F" w:rsidP="008D2BCF">
      <w:pPr>
        <w:spacing w:line="360" w:lineRule="auto"/>
      </w:pPr>
      <w:r w:rsidRPr="00730D21">
        <w:rPr>
          <w:b/>
        </w:rPr>
        <w:t>Mr. Ogunnowo</w:t>
      </w:r>
      <w:r>
        <w:t xml:space="preserve"> said that the </w:t>
      </w:r>
      <w:bookmarkStart w:id="0" w:name="_GoBack"/>
      <w:bookmarkEnd w:id="0"/>
      <w:r>
        <w:t>problem of shift men is handling over memos to the in-coming shift.</w:t>
      </w:r>
    </w:p>
    <w:p w:rsidR="004B412F" w:rsidRDefault="004B412F" w:rsidP="008D2BCF">
      <w:pPr>
        <w:spacing w:line="360" w:lineRule="auto"/>
      </w:pPr>
      <w:r w:rsidRPr="00730D21">
        <w:rPr>
          <w:b/>
        </w:rPr>
        <w:t>Mr. Alonge</w:t>
      </w:r>
      <w:r>
        <w:t xml:space="preserve"> said that if there are things to be done, we should do them right.</w:t>
      </w:r>
    </w:p>
    <w:p w:rsidR="00730D21" w:rsidRDefault="00730D21" w:rsidP="008D2BCF">
      <w:pPr>
        <w:spacing w:line="360" w:lineRule="auto"/>
      </w:pPr>
    </w:p>
    <w:p w:rsidR="00730D21" w:rsidRDefault="00730D21" w:rsidP="008D2BCF">
      <w:pPr>
        <w:spacing w:line="360" w:lineRule="auto"/>
      </w:pPr>
    </w:p>
    <w:p w:rsidR="00730D21" w:rsidRDefault="00730D21" w:rsidP="008D2BCF">
      <w:pPr>
        <w:spacing w:line="360" w:lineRule="auto"/>
      </w:pPr>
    </w:p>
    <w:p w:rsidR="00730D21" w:rsidRDefault="00730D21" w:rsidP="008D2BCF">
      <w:pPr>
        <w:spacing w:line="360" w:lineRule="auto"/>
      </w:pPr>
    </w:p>
    <w:p w:rsidR="00730D21" w:rsidRDefault="00730D21" w:rsidP="008D2BCF">
      <w:pPr>
        <w:spacing w:line="360" w:lineRule="auto"/>
      </w:pPr>
    </w:p>
    <w:p w:rsidR="00730D21" w:rsidRDefault="00730D21" w:rsidP="008D2BCF">
      <w:pPr>
        <w:spacing w:line="360" w:lineRule="auto"/>
      </w:pPr>
    </w:p>
    <w:p w:rsidR="00730D21" w:rsidRDefault="00730D21" w:rsidP="008D2BCF">
      <w:pPr>
        <w:spacing w:line="360" w:lineRule="auto"/>
      </w:pPr>
    </w:p>
    <w:p w:rsidR="00730D21" w:rsidRDefault="00730D21" w:rsidP="008D2BCF">
      <w:pPr>
        <w:spacing w:line="360" w:lineRule="auto"/>
      </w:pPr>
    </w:p>
    <w:p w:rsidR="00730D21" w:rsidRDefault="00730D21" w:rsidP="008D2BCF">
      <w:pPr>
        <w:spacing w:line="360" w:lineRule="auto"/>
      </w:pPr>
    </w:p>
    <w:p w:rsidR="00730D21" w:rsidRPr="004B412F" w:rsidRDefault="00730D21" w:rsidP="008D2BCF">
      <w:pPr>
        <w:spacing w:line="360" w:lineRule="auto"/>
      </w:pPr>
    </w:p>
    <w:p w:rsidR="002B5E9E" w:rsidRDefault="00367105" w:rsidP="008D2BCF">
      <w:pPr>
        <w:spacing w:line="360" w:lineRule="auto"/>
      </w:pPr>
      <w:r w:rsidRPr="009A624B">
        <w:rPr>
          <w:b/>
          <w:noProof/>
        </w:rPr>
        <w:lastRenderedPageBreak/>
        <w:drawing>
          <wp:inline distT="0" distB="0" distL="0" distR="0" wp14:anchorId="2557BC65" wp14:editId="31E330C8">
            <wp:extent cx="618565" cy="41206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11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65" cy="41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</w:t>
      </w:r>
      <w:r>
        <w:rPr>
          <w:b/>
        </w:rPr>
        <w:t xml:space="preserve">  </w:t>
      </w:r>
      <w:r w:rsidRPr="003B7994">
        <w:rPr>
          <w:b/>
          <w:sz w:val="20"/>
          <w:szCs w:val="20"/>
        </w:rPr>
        <w:t>MINUTE OF MEETING (BL/GS/MM/001)</w:t>
      </w:r>
    </w:p>
    <w:p w:rsidR="002B5E9E" w:rsidRDefault="002B5E9E" w:rsidP="008D2BCF">
      <w:pPr>
        <w:spacing w:line="360" w:lineRule="auto"/>
      </w:pPr>
    </w:p>
    <w:p w:rsidR="00915924" w:rsidRDefault="009F2B41" w:rsidP="005753AA">
      <w:pPr>
        <w:spacing w:line="360" w:lineRule="auto"/>
        <w:rPr>
          <w:b/>
        </w:rPr>
      </w:pPr>
      <w:r>
        <w:rPr>
          <w:b/>
        </w:rPr>
        <w:t>Mr.</w:t>
      </w:r>
      <w:r w:rsidR="00A35237">
        <w:rPr>
          <w:b/>
        </w:rPr>
        <w:t xml:space="preserve"> Arua</w:t>
      </w:r>
      <w:r w:rsidRPr="009A624B">
        <w:rPr>
          <w:b/>
        </w:rPr>
        <w:t xml:space="preserve"> </w:t>
      </w:r>
      <w:r w:rsidRPr="009A624B">
        <w:t xml:space="preserve">moved a motion to close the meeting and supported by </w:t>
      </w:r>
      <w:r w:rsidR="00A35237">
        <w:rPr>
          <w:b/>
        </w:rPr>
        <w:t>Mr. Akogun</w:t>
      </w:r>
      <w:r>
        <w:rPr>
          <w:b/>
        </w:rPr>
        <w:t xml:space="preserve"> </w:t>
      </w:r>
      <w:r w:rsidRPr="009A624B">
        <w:t xml:space="preserve">the meeting ended at </w:t>
      </w:r>
      <w:r w:rsidR="00A35237">
        <w:rPr>
          <w:b/>
        </w:rPr>
        <w:t>9:30</w:t>
      </w:r>
      <w:r w:rsidRPr="009A624B">
        <w:rPr>
          <w:b/>
        </w:rPr>
        <w:t xml:space="preserve"> a.m.</w:t>
      </w:r>
    </w:p>
    <w:p w:rsidR="005753AA" w:rsidRPr="009A624B" w:rsidRDefault="00DE3575" w:rsidP="005753AA">
      <w:pPr>
        <w:spacing w:line="360" w:lineRule="auto"/>
        <w:rPr>
          <w:b/>
        </w:rPr>
      </w:pPr>
      <w:r>
        <w:rPr>
          <w:b/>
        </w:rPr>
        <w:t>Alonge J.</w:t>
      </w:r>
      <w:r w:rsidR="005753AA" w:rsidRPr="009A624B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 xml:space="preserve">       </w:t>
      </w:r>
      <w:r w:rsidR="005753AA" w:rsidRPr="009A624B">
        <w:rPr>
          <w:b/>
        </w:rPr>
        <w:t xml:space="preserve">        Momoh I.</w:t>
      </w:r>
    </w:p>
    <w:p w:rsidR="005753AA" w:rsidRPr="009A624B" w:rsidRDefault="005753AA" w:rsidP="005753AA">
      <w:pPr>
        <w:spacing w:line="360" w:lineRule="auto"/>
        <w:rPr>
          <w:b/>
          <w:sz w:val="21"/>
          <w:szCs w:val="21"/>
        </w:rPr>
      </w:pPr>
      <w:r w:rsidRPr="009A624B">
        <w:rPr>
          <w:b/>
        </w:rPr>
        <w:t xml:space="preserve">Chairman                                                                                                       </w:t>
      </w:r>
      <w:r w:rsidR="00DE3575">
        <w:rPr>
          <w:b/>
        </w:rPr>
        <w:t xml:space="preserve">  </w:t>
      </w:r>
      <w:r w:rsidRPr="009A624B">
        <w:rPr>
          <w:b/>
        </w:rPr>
        <w:t xml:space="preserve">         </w:t>
      </w:r>
      <w:r w:rsidRPr="009A624B">
        <w:rPr>
          <w:b/>
          <w:sz w:val="21"/>
          <w:szCs w:val="21"/>
        </w:rPr>
        <w:t>Secretary</w:t>
      </w:r>
    </w:p>
    <w:p w:rsidR="00E86C08" w:rsidRDefault="005753AA" w:rsidP="005753AA">
      <w:r w:rsidRPr="009A624B">
        <w:rPr>
          <w:b/>
          <w:sz w:val="21"/>
          <w:szCs w:val="21"/>
        </w:rPr>
        <w:t xml:space="preserve">                                                                                                        </w:t>
      </w:r>
    </w:p>
    <w:sectPr w:rsidR="00E86C08" w:rsidSect="00A13EB6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9B19"/>
      </v:shape>
    </w:pict>
  </w:numPicBullet>
  <w:abstractNum w:abstractNumId="0" w15:restartNumberingAfterBreak="0">
    <w:nsid w:val="066861F5"/>
    <w:multiLevelType w:val="hybridMultilevel"/>
    <w:tmpl w:val="5F5A5A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6534"/>
    <w:multiLevelType w:val="hybridMultilevel"/>
    <w:tmpl w:val="B56C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C188F"/>
    <w:multiLevelType w:val="hybridMultilevel"/>
    <w:tmpl w:val="BCFE0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6681A"/>
    <w:multiLevelType w:val="hybridMultilevel"/>
    <w:tmpl w:val="FB54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2659"/>
    <w:multiLevelType w:val="hybridMultilevel"/>
    <w:tmpl w:val="C706C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14A79"/>
    <w:multiLevelType w:val="hybridMultilevel"/>
    <w:tmpl w:val="58981A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0D69EE"/>
    <w:multiLevelType w:val="hybridMultilevel"/>
    <w:tmpl w:val="2A704E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63B9C"/>
    <w:multiLevelType w:val="hybridMultilevel"/>
    <w:tmpl w:val="1026C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51807"/>
    <w:multiLevelType w:val="hybridMultilevel"/>
    <w:tmpl w:val="149AD0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00B4C"/>
    <w:multiLevelType w:val="hybridMultilevel"/>
    <w:tmpl w:val="2970180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AA"/>
    <w:rsid w:val="00027BFB"/>
    <w:rsid w:val="00042C2B"/>
    <w:rsid w:val="00045C05"/>
    <w:rsid w:val="0006468A"/>
    <w:rsid w:val="00064AC3"/>
    <w:rsid w:val="00074155"/>
    <w:rsid w:val="00077D50"/>
    <w:rsid w:val="0009684D"/>
    <w:rsid w:val="000E6924"/>
    <w:rsid w:val="000F6B25"/>
    <w:rsid w:val="00110F21"/>
    <w:rsid w:val="001512F4"/>
    <w:rsid w:val="00180AD8"/>
    <w:rsid w:val="00182C46"/>
    <w:rsid w:val="00195763"/>
    <w:rsid w:val="001B1F82"/>
    <w:rsid w:val="001B3D3E"/>
    <w:rsid w:val="001E1FF5"/>
    <w:rsid w:val="001F3416"/>
    <w:rsid w:val="00200AA5"/>
    <w:rsid w:val="00232045"/>
    <w:rsid w:val="00237CF4"/>
    <w:rsid w:val="002415C4"/>
    <w:rsid w:val="002B5E9E"/>
    <w:rsid w:val="002C4E2D"/>
    <w:rsid w:val="002E0EA0"/>
    <w:rsid w:val="00333EB4"/>
    <w:rsid w:val="0034686B"/>
    <w:rsid w:val="00350FCE"/>
    <w:rsid w:val="00353F8E"/>
    <w:rsid w:val="00354BAB"/>
    <w:rsid w:val="00357880"/>
    <w:rsid w:val="00367105"/>
    <w:rsid w:val="00392DE4"/>
    <w:rsid w:val="003A24CA"/>
    <w:rsid w:val="003B7994"/>
    <w:rsid w:val="004207EA"/>
    <w:rsid w:val="00433421"/>
    <w:rsid w:val="00457A04"/>
    <w:rsid w:val="00465192"/>
    <w:rsid w:val="0047559B"/>
    <w:rsid w:val="00476AC5"/>
    <w:rsid w:val="00482515"/>
    <w:rsid w:val="004842C0"/>
    <w:rsid w:val="004B412F"/>
    <w:rsid w:val="004F31FF"/>
    <w:rsid w:val="005753AA"/>
    <w:rsid w:val="005B087A"/>
    <w:rsid w:val="005D1D18"/>
    <w:rsid w:val="005F1A4D"/>
    <w:rsid w:val="005F4C1E"/>
    <w:rsid w:val="00605CEC"/>
    <w:rsid w:val="00622C5F"/>
    <w:rsid w:val="00672D47"/>
    <w:rsid w:val="006866A1"/>
    <w:rsid w:val="006A3A7D"/>
    <w:rsid w:val="006C6945"/>
    <w:rsid w:val="006E547F"/>
    <w:rsid w:val="006E6962"/>
    <w:rsid w:val="006F493E"/>
    <w:rsid w:val="00730D21"/>
    <w:rsid w:val="00791E13"/>
    <w:rsid w:val="00794C05"/>
    <w:rsid w:val="007A4AF0"/>
    <w:rsid w:val="007F6FD4"/>
    <w:rsid w:val="00853829"/>
    <w:rsid w:val="0088197A"/>
    <w:rsid w:val="008D2BCF"/>
    <w:rsid w:val="008D47A6"/>
    <w:rsid w:val="008E1B97"/>
    <w:rsid w:val="009107AE"/>
    <w:rsid w:val="00915924"/>
    <w:rsid w:val="0092319C"/>
    <w:rsid w:val="00990C9B"/>
    <w:rsid w:val="009C01D2"/>
    <w:rsid w:val="009D4A2F"/>
    <w:rsid w:val="009D5E00"/>
    <w:rsid w:val="009E3ABF"/>
    <w:rsid w:val="009F2B41"/>
    <w:rsid w:val="009F3C9B"/>
    <w:rsid w:val="009F454B"/>
    <w:rsid w:val="00A00B25"/>
    <w:rsid w:val="00A13EB6"/>
    <w:rsid w:val="00A35237"/>
    <w:rsid w:val="00A4402A"/>
    <w:rsid w:val="00A80A92"/>
    <w:rsid w:val="00A83A33"/>
    <w:rsid w:val="00A87079"/>
    <w:rsid w:val="00AB4A46"/>
    <w:rsid w:val="00AC590B"/>
    <w:rsid w:val="00AE2D36"/>
    <w:rsid w:val="00AE36FE"/>
    <w:rsid w:val="00AE7254"/>
    <w:rsid w:val="00B16F8A"/>
    <w:rsid w:val="00B23CC7"/>
    <w:rsid w:val="00B5701E"/>
    <w:rsid w:val="00B63928"/>
    <w:rsid w:val="00BD62A0"/>
    <w:rsid w:val="00C06AF0"/>
    <w:rsid w:val="00C0762D"/>
    <w:rsid w:val="00C12F8D"/>
    <w:rsid w:val="00C37B2E"/>
    <w:rsid w:val="00C77B14"/>
    <w:rsid w:val="00C80041"/>
    <w:rsid w:val="00CC5AF3"/>
    <w:rsid w:val="00D013DF"/>
    <w:rsid w:val="00D056A6"/>
    <w:rsid w:val="00D2063E"/>
    <w:rsid w:val="00D32EE6"/>
    <w:rsid w:val="00D518AD"/>
    <w:rsid w:val="00D85BEE"/>
    <w:rsid w:val="00DB4DB6"/>
    <w:rsid w:val="00DC1896"/>
    <w:rsid w:val="00DD5CB9"/>
    <w:rsid w:val="00DE3575"/>
    <w:rsid w:val="00E11FED"/>
    <w:rsid w:val="00E20EC0"/>
    <w:rsid w:val="00E226C6"/>
    <w:rsid w:val="00E35A65"/>
    <w:rsid w:val="00E641EC"/>
    <w:rsid w:val="00E74965"/>
    <w:rsid w:val="00E802E0"/>
    <w:rsid w:val="00E86C08"/>
    <w:rsid w:val="00E94590"/>
    <w:rsid w:val="00EB07A6"/>
    <w:rsid w:val="00EF7607"/>
    <w:rsid w:val="00F03095"/>
    <w:rsid w:val="00F1276C"/>
    <w:rsid w:val="00F62330"/>
    <w:rsid w:val="00FB2A00"/>
    <w:rsid w:val="00FF112E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EAC3"/>
  <w15:chartTrackingRefBased/>
  <w15:docId w15:val="{2A6EEB23-B2BC-4D0E-B576-D46189BF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Flour Mills Of Nigeria Plc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Chigoziem R. Mgbaramuko</dc:creator>
  <cp:keywords/>
  <dc:description/>
  <cp:lastModifiedBy>Olatunbosun Kukoyi</cp:lastModifiedBy>
  <cp:revision>7</cp:revision>
  <cp:lastPrinted>2022-05-04T06:13:00Z</cp:lastPrinted>
  <dcterms:created xsi:type="dcterms:W3CDTF">2022-05-24T06:44:00Z</dcterms:created>
  <dcterms:modified xsi:type="dcterms:W3CDTF">2022-05-24T07:33:00Z</dcterms:modified>
</cp:coreProperties>
</file>