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</w:t>
      </w:r>
      <w:r>
        <w:rPr>
          <w:rFonts w:hint="eastAsia"/>
          <w:lang w:val="en-US" w:eastAsia="zh-CN"/>
        </w:rPr>
        <w:t>实验一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/>
          <w:lang w:val="en-US" w:eastAsia="zh-CN"/>
        </w:rPr>
        <w:t>运行Hello程序（上机题1.7，上机题1.8）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</w:t>
      </w:r>
      <w:r>
        <w:rPr>
          <w:rFonts w:hint="eastAsia"/>
          <w:lang w:val="en-US" w:eastAsia="zh-CN"/>
        </w:rPr>
        <w:t>了解python的三个开发环境，学习ana</w:t>
      </w:r>
      <w:bookmarkStart w:id="0" w:name="_GoBack"/>
      <w:bookmarkEnd w:id="0"/>
      <w:r>
        <w:rPr>
          <w:rFonts w:hint="eastAsia"/>
          <w:lang w:val="en-US" w:eastAsia="zh-CN"/>
        </w:rPr>
        <w:t>conda的使用。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五角星的绘制:绘制一个红色的五角星图形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from turtle import *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fillcolor(‘red’)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begin_fill()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while True: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forward(200)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right（144）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if abs（pos（））&lt; 1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break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end_fill()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太阳花的绘制：绘制一个太阳花的图形。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form turtle import *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color(‘red’,’yellow’)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begin_fill()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while True: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forward(200)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left(170)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 abs(pos())&lt; 1: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break</w:t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end_fill()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done()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6745" cy="3328035"/>
            <wp:effectExtent l="0" t="0" r="1905" b="5715"/>
            <wp:docPr id="3" name="图片 3" descr="五角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五角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57065" cy="2842260"/>
            <wp:effectExtent l="0" t="0" r="635" b="15240"/>
            <wp:docPr id="2" name="图片 2" descr="太阳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太阳花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实验小结：</w:t>
      </w:r>
      <w:r>
        <w:rPr>
          <w:rFonts w:hint="eastAsia"/>
          <w:lang w:val="en-US" w:eastAsia="zh-CN"/>
        </w:rPr>
        <w:t>经历过多次重新输入后学到学习python需要耐心，细心。在敲代码的时候要及其的小心，一个小小的符号就能影响整个程序的运行。敲代码要经过长久的练习才能有手感，有感觉了敲代码也就不会觉得无聊了。但这一结果需要经过一段漫长的时间来实现，所以学习python要耐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B139A"/>
    <w:multiLevelType w:val="singleLevel"/>
    <w:tmpl w:val="B43B1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21F06"/>
    <w:rsid w:val="10946DDF"/>
    <w:rsid w:val="62721F06"/>
    <w:rsid w:val="6A3A7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2018-03-14T05:56:00Z</dcterms:created>
  <dc:creator>取个搞笑的网名</dc:creator>
  <cp:lastModifiedBy>取个搞笑的网名</cp:lastModifiedBy>
  <dcterms:modified xsi:type="dcterms:W3CDTF">2018-03-15T04:19:57Z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